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УТВЕРЖДЕНО:</w:t>
      </w:r>
    </w:p>
    <w:p w:rsidR="00244A6A" w:rsidRPr="00244A6A" w:rsidRDefault="001213D5"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Генеральный</w:t>
      </w:r>
      <w:r w:rsidR="00AD299C">
        <w:rPr>
          <w:rFonts w:ascii="Times New Roman" w:eastAsia="Times New Roman" w:hAnsi="Times New Roman" w:cs="Times New Roman"/>
          <w:sz w:val="24"/>
          <w:szCs w:val="24"/>
          <w:lang w:eastAsia="ar-SA"/>
        </w:rPr>
        <w:t xml:space="preserve"> директор</w:t>
      </w:r>
    </w:p>
    <w:p w:rsidR="00244A6A" w:rsidRPr="00244A6A" w:rsidRDefault="00244A6A" w:rsidP="00244A6A">
      <w:pPr>
        <w:suppressAutoHyphens/>
        <w:spacing w:after="0" w:line="240" w:lineRule="auto"/>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  ОАО «</w:t>
      </w:r>
      <w:proofErr w:type="spellStart"/>
      <w:r w:rsidRPr="00244A6A">
        <w:rPr>
          <w:rFonts w:ascii="Times New Roman" w:eastAsia="Times New Roman" w:hAnsi="Times New Roman" w:cs="Times New Roman"/>
          <w:sz w:val="24"/>
          <w:szCs w:val="24"/>
          <w:lang w:eastAsia="ar-SA"/>
        </w:rPr>
        <w:t>М</w:t>
      </w:r>
      <w:r w:rsidR="00B702AA">
        <w:rPr>
          <w:rFonts w:ascii="Times New Roman" w:eastAsia="Times New Roman" w:hAnsi="Times New Roman" w:cs="Times New Roman"/>
          <w:sz w:val="24"/>
          <w:szCs w:val="24"/>
          <w:lang w:eastAsia="ar-SA"/>
        </w:rPr>
        <w:t>урманэнергосбыт</w:t>
      </w:r>
      <w:proofErr w:type="spellEnd"/>
      <w:r w:rsidR="00B702AA">
        <w:rPr>
          <w:rFonts w:ascii="Times New Roman" w:eastAsia="Times New Roman" w:hAnsi="Times New Roman" w:cs="Times New Roman"/>
          <w:sz w:val="24"/>
          <w:szCs w:val="24"/>
          <w:lang w:eastAsia="ar-SA"/>
        </w:rPr>
        <w:t xml:space="preserve">»  </w:t>
      </w:r>
      <w:proofErr w:type="spellStart"/>
      <w:r w:rsidR="001213D5">
        <w:rPr>
          <w:rFonts w:ascii="Times New Roman" w:eastAsia="Times New Roman" w:hAnsi="Times New Roman" w:cs="Times New Roman"/>
          <w:sz w:val="24"/>
          <w:szCs w:val="24"/>
          <w:lang w:eastAsia="ar-SA"/>
        </w:rPr>
        <w:t>Полиэктов</w:t>
      </w:r>
      <w:proofErr w:type="spellEnd"/>
      <w:r w:rsidR="00AD299C">
        <w:rPr>
          <w:rFonts w:ascii="Times New Roman" w:eastAsia="Times New Roman" w:hAnsi="Times New Roman" w:cs="Times New Roman"/>
          <w:sz w:val="24"/>
          <w:szCs w:val="24"/>
          <w:lang w:eastAsia="ar-SA"/>
        </w:rPr>
        <w:t xml:space="preserve"> В.</w:t>
      </w:r>
      <w:r w:rsidR="001213D5">
        <w:rPr>
          <w:rFonts w:ascii="Times New Roman" w:eastAsia="Times New Roman" w:hAnsi="Times New Roman" w:cs="Times New Roman"/>
          <w:sz w:val="24"/>
          <w:szCs w:val="24"/>
          <w:lang w:eastAsia="ar-SA"/>
        </w:rPr>
        <w:t>И</w:t>
      </w:r>
      <w:r w:rsidR="00230E37">
        <w:rPr>
          <w:rFonts w:ascii="Times New Roman" w:eastAsia="Times New Roman" w:hAnsi="Times New Roman" w:cs="Times New Roman"/>
          <w:sz w:val="24"/>
          <w:szCs w:val="24"/>
          <w:lang w:eastAsia="ar-SA"/>
        </w:rPr>
        <w:t>.</w:t>
      </w:r>
    </w:p>
    <w:p w:rsidR="00244A6A" w:rsidRPr="002B1CA6" w:rsidRDefault="00EF3F50" w:rsidP="00244A6A">
      <w:pPr>
        <w:suppressAutoHyphens/>
        <w:spacing w:after="0" w:line="240" w:lineRule="auto"/>
        <w:jc w:val="right"/>
        <w:rPr>
          <w:rFonts w:ascii="Times New Roman" w:eastAsia="Times New Roman" w:hAnsi="Times New Roman" w:cs="Times New Roman"/>
          <w:sz w:val="24"/>
          <w:szCs w:val="24"/>
          <w:lang w:eastAsia="ar-SA"/>
        </w:rPr>
      </w:pPr>
      <w:r w:rsidRPr="00D9246F">
        <w:rPr>
          <w:rFonts w:ascii="Times New Roman" w:eastAsia="Times New Roman" w:hAnsi="Times New Roman" w:cs="Times New Roman"/>
          <w:sz w:val="24"/>
          <w:szCs w:val="24"/>
          <w:lang w:eastAsia="ar-SA"/>
        </w:rPr>
        <w:t xml:space="preserve">Приказ № </w:t>
      </w:r>
      <w:r w:rsidR="00D9246F" w:rsidRPr="00D9246F">
        <w:rPr>
          <w:rFonts w:ascii="Times New Roman" w:eastAsia="Times New Roman" w:hAnsi="Times New Roman" w:cs="Times New Roman"/>
          <w:sz w:val="24"/>
          <w:szCs w:val="24"/>
          <w:lang w:eastAsia="ar-SA"/>
        </w:rPr>
        <w:t>1</w:t>
      </w:r>
      <w:r w:rsidR="00013969">
        <w:rPr>
          <w:rFonts w:ascii="Times New Roman" w:eastAsia="Times New Roman" w:hAnsi="Times New Roman" w:cs="Times New Roman"/>
          <w:sz w:val="24"/>
          <w:szCs w:val="24"/>
          <w:lang w:eastAsia="ar-SA"/>
        </w:rPr>
        <w:t>73</w:t>
      </w:r>
      <w:r w:rsidR="00244A6A" w:rsidRPr="00D9246F">
        <w:rPr>
          <w:rFonts w:ascii="Times New Roman" w:eastAsia="Times New Roman" w:hAnsi="Times New Roman" w:cs="Times New Roman"/>
          <w:sz w:val="24"/>
          <w:szCs w:val="24"/>
          <w:lang w:eastAsia="ar-SA"/>
        </w:rPr>
        <w:t>- з  от «</w:t>
      </w:r>
      <w:r w:rsidR="000D657C" w:rsidRPr="00D9246F">
        <w:rPr>
          <w:rFonts w:ascii="Times New Roman" w:eastAsia="Times New Roman" w:hAnsi="Times New Roman" w:cs="Times New Roman"/>
          <w:sz w:val="24"/>
          <w:szCs w:val="24"/>
          <w:lang w:eastAsia="ar-SA"/>
        </w:rPr>
        <w:t>0</w:t>
      </w:r>
      <w:r w:rsidR="00013969">
        <w:rPr>
          <w:rFonts w:ascii="Times New Roman" w:eastAsia="Times New Roman" w:hAnsi="Times New Roman" w:cs="Times New Roman"/>
          <w:sz w:val="24"/>
          <w:szCs w:val="24"/>
          <w:lang w:eastAsia="ar-SA"/>
        </w:rPr>
        <w:t>4</w:t>
      </w:r>
      <w:r w:rsidRPr="00D9246F">
        <w:rPr>
          <w:rFonts w:ascii="Times New Roman" w:eastAsia="Times New Roman" w:hAnsi="Times New Roman" w:cs="Times New Roman"/>
          <w:sz w:val="24"/>
          <w:szCs w:val="24"/>
          <w:lang w:eastAsia="ar-SA"/>
        </w:rPr>
        <w:t xml:space="preserve">» </w:t>
      </w:r>
      <w:r w:rsidR="00013969">
        <w:rPr>
          <w:rFonts w:ascii="Times New Roman" w:eastAsia="Times New Roman" w:hAnsi="Times New Roman" w:cs="Times New Roman"/>
          <w:sz w:val="24"/>
          <w:szCs w:val="24"/>
          <w:lang w:eastAsia="ar-SA"/>
        </w:rPr>
        <w:t>августа</w:t>
      </w:r>
      <w:r w:rsidR="00244A6A" w:rsidRPr="00D9246F">
        <w:rPr>
          <w:rFonts w:ascii="Times New Roman" w:eastAsia="Times New Roman" w:hAnsi="Times New Roman" w:cs="Times New Roman"/>
          <w:sz w:val="24"/>
          <w:szCs w:val="24"/>
          <w:lang w:eastAsia="ar-SA"/>
        </w:rPr>
        <w:t xml:space="preserve">  201</w:t>
      </w:r>
      <w:r w:rsidR="00AD299C" w:rsidRPr="00D9246F">
        <w:rPr>
          <w:rFonts w:ascii="Times New Roman" w:eastAsia="Times New Roman" w:hAnsi="Times New Roman" w:cs="Times New Roman"/>
          <w:sz w:val="24"/>
          <w:szCs w:val="24"/>
          <w:lang w:eastAsia="ar-SA"/>
        </w:rPr>
        <w:t>5</w:t>
      </w:r>
      <w:r w:rsidR="00244A6A" w:rsidRPr="00D9246F">
        <w:rPr>
          <w:rFonts w:ascii="Times New Roman" w:eastAsia="Times New Roman" w:hAnsi="Times New Roman" w:cs="Times New Roman"/>
          <w:sz w:val="24"/>
          <w:szCs w:val="24"/>
          <w:lang w:eastAsia="ar-SA"/>
        </w:rPr>
        <w:t xml:space="preserve"> 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0C64E7" w:rsidRPr="000C64E7" w:rsidRDefault="00244A6A" w:rsidP="000C64E7">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C04D13">
        <w:rPr>
          <w:rFonts w:ascii="Times New Roman" w:eastAsia="Times New Roman" w:hAnsi="Times New Roman" w:cs="Times New Roman"/>
          <w:b/>
          <w:sz w:val="28"/>
          <w:szCs w:val="28"/>
          <w:lang w:eastAsia="ar-SA"/>
        </w:rPr>
        <w:t xml:space="preserve">о проведении открытого одноэтапного запроса предложений </w:t>
      </w:r>
      <w:r w:rsidR="00BB3F20" w:rsidRPr="00BB3F20">
        <w:rPr>
          <w:rFonts w:ascii="Times New Roman" w:eastAsia="Times New Roman" w:hAnsi="Times New Roman" w:cs="Times New Roman"/>
          <w:b/>
          <w:sz w:val="28"/>
          <w:szCs w:val="28"/>
          <w:lang w:eastAsia="ar-SA"/>
        </w:rPr>
        <w:t xml:space="preserve">на право заключения договора </w:t>
      </w:r>
      <w:r w:rsidR="000C64E7" w:rsidRPr="000C64E7">
        <w:rPr>
          <w:rFonts w:ascii="Times New Roman" w:eastAsia="Times New Roman" w:hAnsi="Times New Roman" w:cs="Times New Roman"/>
          <w:b/>
          <w:sz w:val="28"/>
          <w:szCs w:val="28"/>
          <w:lang w:eastAsia="ar-SA"/>
        </w:rPr>
        <w:t>на оказание финансовых услуг</w:t>
      </w:r>
    </w:p>
    <w:p w:rsidR="000C64E7" w:rsidRPr="000C64E7" w:rsidRDefault="000C64E7" w:rsidP="000C64E7">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0C64E7">
        <w:rPr>
          <w:rFonts w:ascii="Times New Roman" w:eastAsia="Times New Roman" w:hAnsi="Times New Roman" w:cs="Times New Roman"/>
          <w:b/>
          <w:sz w:val="28"/>
          <w:szCs w:val="28"/>
          <w:lang w:eastAsia="ar-SA"/>
        </w:rPr>
        <w:t>по предоставлению ОАО «</w:t>
      </w:r>
      <w:proofErr w:type="spellStart"/>
      <w:r w:rsidRPr="000C64E7">
        <w:rPr>
          <w:rFonts w:ascii="Times New Roman" w:eastAsia="Times New Roman" w:hAnsi="Times New Roman" w:cs="Times New Roman"/>
          <w:b/>
          <w:sz w:val="28"/>
          <w:szCs w:val="28"/>
          <w:lang w:eastAsia="ar-SA"/>
        </w:rPr>
        <w:t>Мурманэнергосбыт</w:t>
      </w:r>
      <w:proofErr w:type="spellEnd"/>
      <w:r w:rsidRPr="000C64E7">
        <w:rPr>
          <w:rFonts w:ascii="Times New Roman" w:eastAsia="Times New Roman" w:hAnsi="Times New Roman" w:cs="Times New Roman"/>
          <w:b/>
          <w:sz w:val="28"/>
          <w:szCs w:val="28"/>
          <w:lang w:eastAsia="ar-SA"/>
        </w:rPr>
        <w:t>» кредитных средств</w:t>
      </w:r>
    </w:p>
    <w:p w:rsidR="00244A6A" w:rsidRPr="00C04D13" w:rsidRDefault="000C64E7" w:rsidP="000C64E7">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0C64E7">
        <w:rPr>
          <w:rFonts w:ascii="Times New Roman" w:eastAsia="Times New Roman" w:hAnsi="Times New Roman" w:cs="Times New Roman"/>
          <w:b/>
          <w:sz w:val="28"/>
          <w:szCs w:val="28"/>
          <w:lang w:eastAsia="ar-SA"/>
        </w:rPr>
        <w:t xml:space="preserve">в </w:t>
      </w:r>
      <w:r>
        <w:rPr>
          <w:rFonts w:ascii="Times New Roman" w:eastAsia="Times New Roman" w:hAnsi="Times New Roman" w:cs="Times New Roman"/>
          <w:b/>
          <w:sz w:val="28"/>
          <w:szCs w:val="28"/>
          <w:lang w:eastAsia="ar-SA"/>
        </w:rPr>
        <w:t>виде</w:t>
      </w:r>
      <w:r w:rsidRPr="000C64E7">
        <w:rPr>
          <w:rFonts w:ascii="Times New Roman" w:eastAsia="Times New Roman" w:hAnsi="Times New Roman" w:cs="Times New Roman"/>
          <w:b/>
          <w:sz w:val="28"/>
          <w:szCs w:val="28"/>
          <w:lang w:eastAsia="ar-SA"/>
        </w:rPr>
        <w:t xml:space="preserve"> овердрафта</w:t>
      </w:r>
      <w:r w:rsidR="00AD299C" w:rsidRPr="00AD299C">
        <w:rPr>
          <w:rFonts w:ascii="Times New Roman" w:eastAsia="Times New Roman" w:hAnsi="Times New Roman" w:cs="Times New Roman"/>
          <w:b/>
          <w:sz w:val="28"/>
          <w:szCs w:val="28"/>
          <w:lang w:eastAsia="ar-SA"/>
        </w:rPr>
        <w:t xml:space="preserve">  </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w:t>
      </w:r>
      <w:r w:rsidR="00AD299C">
        <w:rPr>
          <w:rFonts w:ascii="Times New Roman" w:eastAsia="Times New Roman" w:hAnsi="Times New Roman" w:cs="Times New Roman"/>
          <w:sz w:val="24"/>
          <w:szCs w:val="24"/>
          <w:lang w:eastAsia="ar-SA"/>
        </w:rPr>
        <w:t>5</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Pr="00244A6A" w:rsidRDefault="00244A6A" w:rsidP="00244A6A">
      <w:pPr>
        <w:suppressAutoHyphens/>
        <w:rPr>
          <w:rFonts w:ascii="Calibri" w:eastAsia="Calibri" w:hAnsi="Calibri" w:cs="Times New Roman"/>
          <w:lang w:eastAsia="ar-SA"/>
        </w:rPr>
        <w:sectPr w:rsidR="00244A6A"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936C93">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0" w:name="_Toc411497369"/>
      <w:r w:rsidRPr="00A3108C">
        <w:rPr>
          <w:rFonts w:ascii="Times New Roman" w:eastAsia="Times New Roman" w:hAnsi="Times New Roman" w:cs="Times New Roman"/>
          <w:b/>
          <w:iCs/>
          <w:sz w:val="24"/>
          <w:szCs w:val="24"/>
          <w:lang w:val="x-none" w:eastAsia="ar-SA"/>
        </w:rPr>
        <w:lastRenderedPageBreak/>
        <w:t>Информационная карта</w:t>
      </w:r>
      <w:bookmarkEnd w:id="0"/>
    </w:p>
    <w:p w:rsidR="00422FA3" w:rsidRPr="00A3108C" w:rsidRDefault="00455F77" w:rsidP="000C64E7">
      <w:pPr>
        <w:tabs>
          <w:tab w:val="left" w:pos="0"/>
        </w:tabs>
        <w:suppressAutoHyphens/>
        <w:spacing w:after="0" w:line="240" w:lineRule="auto"/>
        <w:jc w:val="center"/>
        <w:rPr>
          <w:rFonts w:ascii="Times New Roman" w:eastAsia="Times New Roman" w:hAnsi="Times New Roman" w:cs="Times New Roman"/>
          <w:b/>
          <w:sz w:val="24"/>
          <w:szCs w:val="24"/>
          <w:lang w:eastAsia="ar-SA"/>
        </w:rPr>
      </w:pPr>
      <w:r w:rsidRPr="00A3108C">
        <w:rPr>
          <w:rFonts w:ascii="Times New Roman" w:eastAsia="Times New Roman" w:hAnsi="Times New Roman" w:cs="Times New Roman"/>
          <w:b/>
          <w:sz w:val="24"/>
          <w:szCs w:val="24"/>
          <w:lang w:eastAsia="ar-SA"/>
        </w:rPr>
        <w:t xml:space="preserve">о проведении открытого одноэтапного запроса предложений </w:t>
      </w:r>
      <w:r w:rsidR="00A67F53" w:rsidRPr="00A3108C">
        <w:rPr>
          <w:rFonts w:ascii="Times New Roman" w:eastAsia="Times New Roman" w:hAnsi="Times New Roman" w:cs="Times New Roman"/>
          <w:b/>
          <w:sz w:val="24"/>
          <w:szCs w:val="24"/>
          <w:lang w:eastAsia="ar-SA"/>
        </w:rPr>
        <w:t xml:space="preserve">на право заключения договора </w:t>
      </w:r>
      <w:r w:rsidR="000C64E7" w:rsidRPr="000C64E7">
        <w:rPr>
          <w:rFonts w:ascii="Times New Roman" w:eastAsia="Times New Roman" w:hAnsi="Times New Roman" w:cs="Times New Roman"/>
          <w:b/>
          <w:sz w:val="24"/>
          <w:szCs w:val="24"/>
          <w:lang w:eastAsia="ru-RU"/>
        </w:rPr>
        <w:t>на оказание финансовых услуг</w:t>
      </w:r>
      <w:r w:rsidR="000C64E7">
        <w:rPr>
          <w:rFonts w:ascii="Times New Roman" w:eastAsia="Times New Roman" w:hAnsi="Times New Roman" w:cs="Times New Roman"/>
          <w:b/>
          <w:sz w:val="24"/>
          <w:szCs w:val="24"/>
          <w:lang w:eastAsia="ru-RU"/>
        </w:rPr>
        <w:t xml:space="preserve"> </w:t>
      </w:r>
      <w:r w:rsidR="000C64E7" w:rsidRPr="000C64E7">
        <w:rPr>
          <w:rFonts w:ascii="Times New Roman" w:eastAsia="Times New Roman" w:hAnsi="Times New Roman" w:cs="Times New Roman"/>
          <w:b/>
          <w:sz w:val="24"/>
          <w:szCs w:val="24"/>
          <w:lang w:eastAsia="ru-RU"/>
        </w:rPr>
        <w:t>по предоставлению ОАО «</w:t>
      </w:r>
      <w:proofErr w:type="spellStart"/>
      <w:r w:rsidR="000C64E7" w:rsidRPr="000C64E7">
        <w:rPr>
          <w:rFonts w:ascii="Times New Roman" w:eastAsia="Times New Roman" w:hAnsi="Times New Roman" w:cs="Times New Roman"/>
          <w:b/>
          <w:sz w:val="24"/>
          <w:szCs w:val="24"/>
          <w:lang w:eastAsia="ru-RU"/>
        </w:rPr>
        <w:t>Мурманэнергосбыт</w:t>
      </w:r>
      <w:proofErr w:type="spellEnd"/>
      <w:r w:rsidR="000C64E7" w:rsidRPr="000C64E7">
        <w:rPr>
          <w:rFonts w:ascii="Times New Roman" w:eastAsia="Times New Roman" w:hAnsi="Times New Roman" w:cs="Times New Roman"/>
          <w:b/>
          <w:sz w:val="24"/>
          <w:szCs w:val="24"/>
          <w:lang w:eastAsia="ru-RU"/>
        </w:rPr>
        <w:t>» кредитных сре</w:t>
      </w:r>
      <w:proofErr w:type="gramStart"/>
      <w:r w:rsidR="000C64E7" w:rsidRPr="000C64E7">
        <w:rPr>
          <w:rFonts w:ascii="Times New Roman" w:eastAsia="Times New Roman" w:hAnsi="Times New Roman" w:cs="Times New Roman"/>
          <w:b/>
          <w:sz w:val="24"/>
          <w:szCs w:val="24"/>
          <w:lang w:eastAsia="ru-RU"/>
        </w:rPr>
        <w:t>дств</w:t>
      </w:r>
      <w:r w:rsidR="000C64E7">
        <w:rPr>
          <w:rFonts w:ascii="Times New Roman" w:eastAsia="Times New Roman" w:hAnsi="Times New Roman" w:cs="Times New Roman"/>
          <w:b/>
          <w:sz w:val="24"/>
          <w:szCs w:val="24"/>
          <w:lang w:eastAsia="ru-RU"/>
        </w:rPr>
        <w:t xml:space="preserve"> </w:t>
      </w:r>
      <w:r w:rsidR="000C64E7" w:rsidRPr="000C64E7">
        <w:rPr>
          <w:rFonts w:ascii="Times New Roman" w:eastAsia="Times New Roman" w:hAnsi="Times New Roman" w:cs="Times New Roman"/>
          <w:b/>
          <w:sz w:val="24"/>
          <w:szCs w:val="24"/>
          <w:lang w:eastAsia="ru-RU"/>
        </w:rPr>
        <w:t>в в</w:t>
      </w:r>
      <w:proofErr w:type="gramEnd"/>
      <w:r w:rsidR="000C64E7" w:rsidRPr="000C64E7">
        <w:rPr>
          <w:rFonts w:ascii="Times New Roman" w:eastAsia="Times New Roman" w:hAnsi="Times New Roman" w:cs="Times New Roman"/>
          <w:b/>
          <w:sz w:val="24"/>
          <w:szCs w:val="24"/>
          <w:lang w:eastAsia="ru-RU"/>
        </w:rPr>
        <w:t>иде овердрафта</w:t>
      </w:r>
      <w:r w:rsidR="00AD299C" w:rsidRPr="00AD299C">
        <w:rPr>
          <w:rFonts w:ascii="Times New Roman" w:eastAsia="Times New Roman" w:hAnsi="Times New Roman" w:cs="Times New Roman"/>
          <w:b/>
          <w:sz w:val="24"/>
          <w:szCs w:val="24"/>
          <w:lang w:eastAsia="ru-RU"/>
        </w:rPr>
        <w:t xml:space="preserve">  </w:t>
      </w:r>
    </w:p>
    <w:p w:rsidR="00BC7445" w:rsidRDefault="00BC7445" w:rsidP="00422FA3">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1. Способ проведения закупки:</w:t>
      </w:r>
      <w:r w:rsidRPr="00244A6A">
        <w:rPr>
          <w:rFonts w:ascii="Times New Roman" w:eastAsia="Times New Roman" w:hAnsi="Times New Roman" w:cs="Times New Roman"/>
          <w:sz w:val="24"/>
          <w:szCs w:val="24"/>
          <w:lang w:eastAsia="ar-SA"/>
        </w:rPr>
        <w:t xml:space="preserve"> открытый одноэтапный запрос предложений (далее по</w:t>
      </w:r>
      <w:r w:rsidR="00C04D13">
        <w:rPr>
          <w:rFonts w:ascii="Times New Roman" w:eastAsia="Times New Roman" w:hAnsi="Times New Roman" w:cs="Times New Roman"/>
          <w:sz w:val="24"/>
          <w:szCs w:val="24"/>
          <w:lang w:eastAsia="ar-SA"/>
        </w:rPr>
        <w:t xml:space="preserve">  тексту – запрос предложений).</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2. Сведения о Заказчике проведения закупки.</w:t>
      </w:r>
      <w:r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2.1</w:t>
      </w:r>
      <w:r w:rsidRPr="00244A6A">
        <w:rPr>
          <w:rFonts w:ascii="Times New Roman" w:eastAsia="Times New Roman" w:hAnsi="Times New Roman" w:cs="Times New Roman"/>
          <w:sz w:val="24"/>
          <w:szCs w:val="24"/>
          <w:lang w:eastAsia="ar-SA"/>
        </w:rPr>
        <w:t>. Наименование: Открытое акционерное общество «</w:t>
      </w:r>
      <w:proofErr w:type="spellStart"/>
      <w:r w:rsidRPr="00244A6A">
        <w:rPr>
          <w:rFonts w:ascii="Times New Roman" w:eastAsia="Times New Roman" w:hAnsi="Times New Roman" w:cs="Times New Roman"/>
          <w:sz w:val="24"/>
          <w:szCs w:val="24"/>
          <w:lang w:eastAsia="ar-SA"/>
        </w:rPr>
        <w:t>Мурманэнергосбыт</w:t>
      </w:r>
      <w:proofErr w:type="spellEnd"/>
      <w:r w:rsidRPr="00244A6A">
        <w:rPr>
          <w:rFonts w:ascii="Times New Roman" w:eastAsia="Times New Roman" w:hAnsi="Times New Roman" w:cs="Times New Roman"/>
          <w:sz w:val="24"/>
          <w:szCs w:val="24"/>
          <w:lang w:eastAsia="ar-SA"/>
        </w:rPr>
        <w:t>» (ОАО «</w:t>
      </w:r>
      <w:proofErr w:type="spellStart"/>
      <w:r w:rsidRPr="00244A6A">
        <w:rPr>
          <w:rFonts w:ascii="Times New Roman" w:eastAsia="Times New Roman" w:hAnsi="Times New Roman" w:cs="Times New Roman"/>
          <w:sz w:val="24"/>
          <w:szCs w:val="24"/>
          <w:lang w:eastAsia="ar-SA"/>
        </w:rPr>
        <w:t>Мурманэнергосбыт</w:t>
      </w:r>
      <w:proofErr w:type="spellEnd"/>
      <w:r w:rsidRPr="00244A6A">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2.2.</w:t>
      </w:r>
      <w:r w:rsidRPr="00244A6A">
        <w:rPr>
          <w:rFonts w:ascii="Times New Roman" w:eastAsia="Times New Roman" w:hAnsi="Times New Roman" w:cs="Times New Roman"/>
          <w:sz w:val="24"/>
          <w:szCs w:val="24"/>
          <w:lang w:eastAsia="ar-SA"/>
        </w:rPr>
        <w:t xml:space="preserve"> Место нахождения: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2.3.</w:t>
      </w:r>
      <w:r w:rsidRPr="00244A6A">
        <w:rPr>
          <w:rFonts w:ascii="Times New Roman" w:eastAsia="Times New Roman" w:hAnsi="Times New Roman" w:cs="Times New Roman"/>
          <w:sz w:val="24"/>
          <w:szCs w:val="24"/>
          <w:lang w:eastAsia="ar-SA"/>
        </w:rPr>
        <w:t xml:space="preserve"> Адрес предоставления документации: 183034, г. Мурманск, ул. Промы</w:t>
      </w:r>
      <w:r w:rsidR="00455F77">
        <w:rPr>
          <w:rFonts w:ascii="Times New Roman" w:eastAsia="Times New Roman" w:hAnsi="Times New Roman" w:cs="Times New Roman"/>
          <w:sz w:val="24"/>
          <w:szCs w:val="24"/>
          <w:lang w:eastAsia="ar-SA"/>
        </w:rPr>
        <w:t xml:space="preserve">шленная, д. 15, </w:t>
      </w:r>
      <w:proofErr w:type="spellStart"/>
      <w:r w:rsidR="00574FD4">
        <w:rPr>
          <w:rFonts w:ascii="Times New Roman" w:eastAsia="Times New Roman" w:hAnsi="Times New Roman" w:cs="Times New Roman"/>
          <w:sz w:val="24"/>
          <w:szCs w:val="24"/>
          <w:lang w:eastAsia="ar-SA"/>
        </w:rPr>
        <w:t>каб</w:t>
      </w:r>
      <w:proofErr w:type="spellEnd"/>
      <w:r w:rsidR="00574FD4">
        <w:rPr>
          <w:rFonts w:ascii="Times New Roman" w:eastAsia="Times New Roman" w:hAnsi="Times New Roman" w:cs="Times New Roman"/>
          <w:sz w:val="24"/>
          <w:szCs w:val="24"/>
          <w:lang w:eastAsia="ar-SA"/>
        </w:rPr>
        <w:t xml:space="preserve">. 20. </w:t>
      </w:r>
      <w:r w:rsidR="00455F77"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Pr="00455F77">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2.4.</w:t>
      </w:r>
      <w:r w:rsidRPr="00244A6A">
        <w:rPr>
          <w:rFonts w:ascii="Times New Roman" w:eastAsia="Times New Roman" w:hAnsi="Times New Roman" w:cs="Times New Roman"/>
          <w:sz w:val="24"/>
          <w:szCs w:val="24"/>
          <w:lang w:eastAsia="ar-SA"/>
        </w:rPr>
        <w:t xml:space="preserve"> Телефон: +7 953 753 06 </w:t>
      </w:r>
      <w:r w:rsidR="00EF66A5">
        <w:rPr>
          <w:rFonts w:ascii="Times New Roman" w:eastAsia="Times New Roman" w:hAnsi="Times New Roman" w:cs="Times New Roman"/>
          <w:sz w:val="24"/>
          <w:szCs w:val="24"/>
          <w:lang w:eastAsia="ar-SA"/>
        </w:rPr>
        <w:t>95, 68-62-64 доб.0-52</w:t>
      </w:r>
      <w:r w:rsidR="00B73C64">
        <w:rPr>
          <w:rFonts w:ascii="Times New Roman" w:eastAsia="Times New Roman" w:hAnsi="Times New Roman" w:cs="Times New Roman"/>
          <w:sz w:val="24"/>
          <w:szCs w:val="24"/>
          <w:lang w:eastAsia="ar-SA"/>
        </w:rPr>
        <w:t>1</w:t>
      </w:r>
      <w:r w:rsidRPr="00244A6A">
        <w:rPr>
          <w:rFonts w:ascii="Times New Roman" w:eastAsia="Times New Roman" w:hAnsi="Times New Roman" w:cs="Times New Roman"/>
          <w:sz w:val="24"/>
          <w:szCs w:val="24"/>
          <w:lang w:eastAsia="ar-SA"/>
        </w:rPr>
        <w:t>.</w:t>
      </w:r>
    </w:p>
    <w:p w:rsidR="00244A6A" w:rsidRPr="00BC7445" w:rsidRDefault="00244A6A"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BC7445">
        <w:rPr>
          <w:rFonts w:ascii="Times New Roman" w:eastAsia="Times New Roman" w:hAnsi="Times New Roman" w:cs="Times New Roman"/>
          <w:b/>
          <w:sz w:val="24"/>
          <w:szCs w:val="24"/>
          <w:lang w:eastAsia="ar-SA"/>
        </w:rPr>
        <w:t>2.5</w:t>
      </w: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Е</w:t>
      </w:r>
      <w:proofErr w:type="gramEnd"/>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val="en-US" w:eastAsia="ar-SA"/>
        </w:rPr>
        <w:t>mail</w:t>
      </w:r>
      <w:r w:rsidRPr="00244A6A">
        <w:rPr>
          <w:rFonts w:ascii="Times New Roman" w:eastAsia="Times New Roman" w:hAnsi="Times New Roman" w:cs="Times New Roman"/>
          <w:sz w:val="24"/>
          <w:szCs w:val="24"/>
          <w:lang w:eastAsia="ar-SA"/>
        </w:rPr>
        <w:t xml:space="preserve">: </w:t>
      </w:r>
      <w:hyperlink r:id="rId11" w:history="1">
        <w:r w:rsidR="00AF3F9E" w:rsidRPr="00AF3F9E">
          <w:rPr>
            <w:rFonts w:ascii="Times New Roman" w:eastAsia="Times New Roman" w:hAnsi="Times New Roman" w:cs="Times New Roman"/>
            <w:color w:val="0000FF"/>
            <w:sz w:val="24"/>
            <w:szCs w:val="24"/>
            <w:u w:val="single"/>
            <w:lang w:val="en-US" w:eastAsia="ar-SA"/>
          </w:rPr>
          <w:t>bannova</w:t>
        </w:r>
        <w:r w:rsidR="00AF3F9E" w:rsidRPr="00AF3F9E">
          <w:rPr>
            <w:rFonts w:ascii="Times New Roman" w:eastAsia="Times New Roman" w:hAnsi="Times New Roman" w:cs="Times New Roman"/>
            <w:color w:val="0000FF"/>
            <w:sz w:val="24"/>
            <w:szCs w:val="24"/>
            <w:u w:val="single"/>
            <w:lang w:eastAsia="ar-SA"/>
          </w:rPr>
          <w:t>@</w:t>
        </w:r>
        <w:r w:rsidR="00AF3F9E" w:rsidRPr="00AF3F9E">
          <w:rPr>
            <w:rFonts w:ascii="Times New Roman" w:eastAsia="Times New Roman" w:hAnsi="Times New Roman" w:cs="Times New Roman"/>
            <w:color w:val="0000FF"/>
            <w:sz w:val="24"/>
            <w:szCs w:val="24"/>
            <w:u w:val="single"/>
            <w:lang w:val="en-US" w:eastAsia="ar-SA"/>
          </w:rPr>
          <w:t>mures</w:t>
        </w:r>
        <w:r w:rsidR="00AF3F9E" w:rsidRPr="00AF3F9E">
          <w:rPr>
            <w:rFonts w:ascii="Times New Roman" w:eastAsia="Times New Roman" w:hAnsi="Times New Roman" w:cs="Times New Roman"/>
            <w:color w:val="0000FF"/>
            <w:sz w:val="24"/>
            <w:szCs w:val="24"/>
            <w:u w:val="single"/>
            <w:lang w:eastAsia="ar-SA"/>
          </w:rPr>
          <w:t>.</w:t>
        </w:r>
        <w:r w:rsidR="00AF3F9E" w:rsidRPr="00AF3F9E">
          <w:rPr>
            <w:rFonts w:ascii="Times New Roman" w:eastAsia="Times New Roman" w:hAnsi="Times New Roman" w:cs="Times New Roman"/>
            <w:color w:val="0000FF"/>
            <w:sz w:val="24"/>
            <w:szCs w:val="24"/>
            <w:u w:val="single"/>
            <w:lang w:val="en-US" w:eastAsia="ar-SA"/>
          </w:rPr>
          <w:t>ru</w:t>
        </w:r>
      </w:hyperlink>
    </w:p>
    <w:p w:rsidR="00244A6A" w:rsidRPr="00C47D8E"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AD7317" w:rsidRPr="00AD7317" w:rsidRDefault="00C04D13" w:rsidP="00AD7317">
      <w:pPr>
        <w:pStyle w:val="affff8"/>
        <w:tabs>
          <w:tab w:val="left" w:pos="426"/>
        </w:tabs>
        <w:ind w:right="-2"/>
        <w:jc w:val="both"/>
        <w:rPr>
          <w:bCs/>
        </w:rPr>
      </w:pPr>
      <w:r w:rsidRPr="00C47D8E">
        <w:rPr>
          <w:b/>
          <w:bCs/>
          <w:lang w:eastAsia="ru-RU"/>
        </w:rPr>
        <w:t>3.1.</w:t>
      </w:r>
      <w:r w:rsidR="00AD299C">
        <w:rPr>
          <w:b/>
          <w:bCs/>
          <w:lang w:eastAsia="ru-RU"/>
        </w:rPr>
        <w:t xml:space="preserve"> </w:t>
      </w:r>
      <w:r w:rsidRPr="00C04D13">
        <w:rPr>
          <w:b/>
          <w:bCs/>
          <w:lang w:eastAsia="ru-RU"/>
        </w:rPr>
        <w:t xml:space="preserve">Предмет договора: </w:t>
      </w:r>
      <w:r w:rsidR="00AD7317" w:rsidRPr="00AD7317">
        <w:rPr>
          <w:bCs/>
        </w:rPr>
        <w:t>Оказание финансовых услуг по предоставлению ОАО «</w:t>
      </w:r>
      <w:proofErr w:type="spellStart"/>
      <w:r w:rsidR="00AD7317" w:rsidRPr="00AD7317">
        <w:rPr>
          <w:bCs/>
        </w:rPr>
        <w:t>Мурманэнергосбыт</w:t>
      </w:r>
      <w:proofErr w:type="spellEnd"/>
      <w:r w:rsidR="00AD7317" w:rsidRPr="00AD7317">
        <w:rPr>
          <w:bCs/>
        </w:rPr>
        <w:t>» кредитных сре</w:t>
      </w:r>
      <w:proofErr w:type="gramStart"/>
      <w:r w:rsidR="00AD7317" w:rsidRPr="00AD7317">
        <w:rPr>
          <w:bCs/>
        </w:rPr>
        <w:t>дств в в</w:t>
      </w:r>
      <w:proofErr w:type="gramEnd"/>
      <w:r w:rsidR="00AD7317" w:rsidRPr="00AD7317">
        <w:rPr>
          <w:bCs/>
        </w:rPr>
        <w:t>иде овердрафт (далее по тексту – Услуга).</w:t>
      </w:r>
    </w:p>
    <w:p w:rsidR="00AD7317" w:rsidRPr="00AD7317" w:rsidRDefault="00AD7317" w:rsidP="00AD7317">
      <w:pPr>
        <w:pStyle w:val="affff8"/>
        <w:suppressAutoHyphens w:val="0"/>
        <w:ind w:right="-2"/>
        <w:jc w:val="both"/>
        <w:rPr>
          <w:bCs/>
        </w:rPr>
      </w:pPr>
      <w:bookmarkStart w:id="1" w:name="_Toc366762351"/>
      <w:r w:rsidRPr="00AD7317">
        <w:rPr>
          <w:b/>
          <w:bCs/>
        </w:rPr>
        <w:t xml:space="preserve">3.2. Объем оказываемых услуг (лимит овердрафта): </w:t>
      </w:r>
      <w:r w:rsidRPr="00AD7317">
        <w:rPr>
          <w:bCs/>
        </w:rPr>
        <w:t>100 000 000 (Сто миллионов) рублей.</w:t>
      </w:r>
      <w:bookmarkEnd w:id="1"/>
    </w:p>
    <w:p w:rsidR="00AD299C" w:rsidRDefault="00C04D13" w:rsidP="00AD7317">
      <w:pPr>
        <w:tabs>
          <w:tab w:val="left" w:pos="567"/>
        </w:tabs>
        <w:suppressAutoHyphens/>
        <w:spacing w:after="0" w:line="240" w:lineRule="auto"/>
        <w:jc w:val="both"/>
        <w:rPr>
          <w:rFonts w:ascii="Times New Roman" w:eastAsia="Times New Roman" w:hAnsi="Times New Roman" w:cs="Arial"/>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 xml:space="preserve">.3. </w:t>
      </w:r>
      <w:proofErr w:type="gramStart"/>
      <w:r w:rsidRPr="00C04D13">
        <w:rPr>
          <w:rFonts w:ascii="Times New Roman" w:eastAsia="Times New Roman" w:hAnsi="Times New Roman" w:cs="Times New Roman"/>
          <w:b/>
          <w:bCs/>
          <w:sz w:val="24"/>
          <w:szCs w:val="24"/>
          <w:lang w:eastAsia="ru-RU"/>
        </w:rPr>
        <w:t xml:space="preserve">Начальная (максимальная) цена </w:t>
      </w:r>
      <w:r w:rsidRPr="00574FD4">
        <w:rPr>
          <w:rFonts w:ascii="Times New Roman" w:eastAsia="Times New Roman" w:hAnsi="Times New Roman" w:cs="Times New Roman"/>
          <w:b/>
          <w:bCs/>
          <w:sz w:val="24"/>
          <w:szCs w:val="24"/>
          <w:lang w:eastAsia="ru-RU"/>
        </w:rPr>
        <w:t>договора:</w:t>
      </w:r>
      <w:r w:rsidRPr="00574FD4">
        <w:rPr>
          <w:rFonts w:ascii="Times New Roman" w:eastAsia="Times New Roman" w:hAnsi="Times New Roman" w:cs="Times New Roman"/>
          <w:bCs/>
          <w:sz w:val="24"/>
          <w:szCs w:val="24"/>
          <w:lang w:eastAsia="ru-RU"/>
        </w:rPr>
        <w:t xml:space="preserve"> </w:t>
      </w:r>
      <w:r w:rsidR="00AD7317" w:rsidRPr="00AD7317">
        <w:rPr>
          <w:rFonts w:ascii="Times New Roman" w:eastAsia="Times New Roman" w:hAnsi="Times New Roman" w:cs="Times New Roman"/>
          <w:bCs/>
          <w:sz w:val="24"/>
          <w:szCs w:val="24"/>
          <w:lang w:eastAsia="ru-RU"/>
        </w:rPr>
        <w:t>составляет</w:t>
      </w:r>
      <w:r w:rsidR="00AD7317" w:rsidRPr="00AD7317">
        <w:rPr>
          <w:rFonts w:ascii="Times New Roman" w:eastAsia="Times New Roman" w:hAnsi="Times New Roman" w:cs="Times New Roman"/>
          <w:b/>
          <w:bCs/>
          <w:sz w:val="24"/>
          <w:szCs w:val="24"/>
          <w:lang w:eastAsia="ru-RU"/>
        </w:rPr>
        <w:t xml:space="preserve"> 114 700 000 </w:t>
      </w:r>
      <w:r w:rsidR="00AD7317" w:rsidRPr="00AD7317">
        <w:rPr>
          <w:rFonts w:ascii="Times New Roman" w:eastAsia="Times New Roman" w:hAnsi="Times New Roman" w:cs="Times New Roman"/>
          <w:bCs/>
          <w:sz w:val="24"/>
          <w:szCs w:val="24"/>
          <w:lang w:eastAsia="ru-RU"/>
        </w:rPr>
        <w:t>(Сто четырнадцать миллионов семьсот тысяч) рублей, состоит из размера полученного кредита в виде овердрафт и предусмотренных договором процентов за пользование им, определяется процентной ставкой за пользование кредитом в виде овердрафт (включая все комиссии), устанавливаемой, исходя из 14,7 (Четырнадцать целых семь десятых) процента годовых, в том числе: процентная ставка за пользование кредитом в</w:t>
      </w:r>
      <w:proofErr w:type="gramEnd"/>
      <w:r w:rsidR="00AD7317" w:rsidRPr="00AD7317">
        <w:rPr>
          <w:rFonts w:ascii="Times New Roman" w:eastAsia="Times New Roman" w:hAnsi="Times New Roman" w:cs="Times New Roman"/>
          <w:bCs/>
          <w:sz w:val="24"/>
          <w:szCs w:val="24"/>
          <w:lang w:eastAsia="ru-RU"/>
        </w:rPr>
        <w:t xml:space="preserve"> </w:t>
      </w:r>
      <w:proofErr w:type="gramStart"/>
      <w:r w:rsidR="00AD7317" w:rsidRPr="00AD7317">
        <w:rPr>
          <w:rFonts w:ascii="Times New Roman" w:eastAsia="Times New Roman" w:hAnsi="Times New Roman" w:cs="Times New Roman"/>
          <w:bCs/>
          <w:sz w:val="24"/>
          <w:szCs w:val="24"/>
          <w:lang w:eastAsia="ru-RU"/>
        </w:rPr>
        <w:t>виде</w:t>
      </w:r>
      <w:proofErr w:type="gramEnd"/>
      <w:r w:rsidR="00AD7317" w:rsidRPr="00AD7317">
        <w:rPr>
          <w:rFonts w:ascii="Times New Roman" w:eastAsia="Times New Roman" w:hAnsi="Times New Roman" w:cs="Times New Roman"/>
          <w:bCs/>
          <w:sz w:val="24"/>
          <w:szCs w:val="24"/>
          <w:lang w:eastAsia="ru-RU"/>
        </w:rPr>
        <w:t xml:space="preserve"> овердрафт от суммы фактической задолженности по кредиту, комиссия за поддержание лимита.</w:t>
      </w:r>
    </w:p>
    <w:p w:rsidR="00AD7317" w:rsidRPr="00AD7317" w:rsidRDefault="00C04D13" w:rsidP="00AD7317">
      <w:pPr>
        <w:spacing w:after="0" w:line="240" w:lineRule="auto"/>
        <w:jc w:val="both"/>
        <w:rPr>
          <w:rFonts w:ascii="Times New Roman" w:eastAsia="Times New Roman" w:hAnsi="Times New Roman" w:cs="Times New Roman"/>
          <w:bCs/>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AD7317" w:rsidRPr="00AD7317">
        <w:rPr>
          <w:rFonts w:ascii="Times New Roman" w:eastAsia="Times New Roman" w:hAnsi="Times New Roman" w:cs="Times New Roman"/>
          <w:b/>
          <w:bCs/>
          <w:sz w:val="24"/>
          <w:szCs w:val="24"/>
          <w:lang w:eastAsia="ru-RU"/>
        </w:rPr>
        <w:t>4</w:t>
      </w:r>
      <w:r w:rsidRPr="00C04D13">
        <w:rPr>
          <w:rFonts w:ascii="Times New Roman" w:eastAsia="Times New Roman" w:hAnsi="Times New Roman" w:cs="Times New Roman"/>
          <w:b/>
          <w:bCs/>
          <w:sz w:val="24"/>
          <w:szCs w:val="24"/>
          <w:lang w:eastAsia="ru-RU"/>
        </w:rPr>
        <w:t xml:space="preserve">. </w:t>
      </w:r>
      <w:r w:rsidR="00AD7317">
        <w:rPr>
          <w:rFonts w:ascii="Times New Roman" w:eastAsia="Times New Roman" w:hAnsi="Times New Roman" w:cs="Times New Roman"/>
          <w:b/>
          <w:bCs/>
          <w:sz w:val="24"/>
          <w:szCs w:val="24"/>
          <w:lang w:eastAsia="ru-RU"/>
        </w:rPr>
        <w:t>Срок оказания У</w:t>
      </w:r>
      <w:r w:rsidR="00EF0D8E">
        <w:rPr>
          <w:rFonts w:ascii="Times New Roman" w:eastAsia="Times New Roman" w:hAnsi="Times New Roman" w:cs="Times New Roman"/>
          <w:b/>
          <w:bCs/>
          <w:sz w:val="24"/>
          <w:szCs w:val="24"/>
          <w:lang w:eastAsia="ru-RU"/>
        </w:rPr>
        <w:t>слуг</w:t>
      </w:r>
      <w:r w:rsidR="00AD7317">
        <w:rPr>
          <w:rFonts w:ascii="Times New Roman" w:eastAsia="Times New Roman" w:hAnsi="Times New Roman" w:cs="Times New Roman"/>
          <w:b/>
          <w:bCs/>
          <w:sz w:val="24"/>
          <w:szCs w:val="24"/>
          <w:lang w:eastAsia="ru-RU"/>
        </w:rPr>
        <w:t>и</w:t>
      </w:r>
      <w:r w:rsidR="00EF0D8E">
        <w:rPr>
          <w:rFonts w:ascii="Times New Roman" w:eastAsia="Times New Roman" w:hAnsi="Times New Roman" w:cs="Times New Roman"/>
          <w:b/>
          <w:bCs/>
          <w:sz w:val="24"/>
          <w:szCs w:val="24"/>
          <w:lang w:eastAsia="ru-RU"/>
        </w:rPr>
        <w:t>:</w:t>
      </w:r>
      <w:r w:rsidR="00EF0D8E" w:rsidRPr="00EF0D8E">
        <w:rPr>
          <w:rFonts w:ascii="Times New Roman" w:eastAsia="Times New Roman" w:hAnsi="Times New Roman" w:cs="Times New Roman"/>
          <w:b/>
          <w:bCs/>
          <w:sz w:val="24"/>
          <w:szCs w:val="24"/>
          <w:lang w:eastAsia="ru-RU"/>
        </w:rPr>
        <w:t xml:space="preserve"> </w:t>
      </w:r>
      <w:r w:rsidR="00AD7317" w:rsidRPr="00AD7317">
        <w:rPr>
          <w:rFonts w:ascii="Times New Roman" w:eastAsia="Times New Roman" w:hAnsi="Times New Roman" w:cs="Times New Roman"/>
          <w:bCs/>
          <w:sz w:val="24"/>
          <w:szCs w:val="24"/>
          <w:lang w:eastAsia="ru-RU"/>
        </w:rPr>
        <w:t xml:space="preserve">Дополнительное соглашение к единому договору банковского счета заключается на срок 12 месяцев </w:t>
      </w:r>
      <w:proofErr w:type="gramStart"/>
      <w:r w:rsidR="00AD7317" w:rsidRPr="00AD7317">
        <w:rPr>
          <w:rFonts w:ascii="Times New Roman" w:eastAsia="Times New Roman" w:hAnsi="Times New Roman" w:cs="Times New Roman"/>
          <w:bCs/>
          <w:sz w:val="24"/>
          <w:szCs w:val="24"/>
          <w:lang w:eastAsia="ru-RU"/>
        </w:rPr>
        <w:t>с даты подписания</w:t>
      </w:r>
      <w:proofErr w:type="gramEnd"/>
      <w:r w:rsidR="00AD7317" w:rsidRPr="00AD7317">
        <w:rPr>
          <w:rFonts w:ascii="Times New Roman" w:eastAsia="Times New Roman" w:hAnsi="Times New Roman" w:cs="Times New Roman"/>
          <w:bCs/>
          <w:sz w:val="24"/>
          <w:szCs w:val="24"/>
          <w:lang w:eastAsia="ru-RU"/>
        </w:rPr>
        <w:t xml:space="preserve"> договора. </w:t>
      </w:r>
      <w:r w:rsidR="00AD7317" w:rsidRPr="00AD7317">
        <w:rPr>
          <w:rFonts w:ascii="Times New Roman" w:eastAsia="Times New Roman" w:hAnsi="Times New Roman" w:cs="Times New Roman"/>
          <w:bCs/>
          <w:iCs/>
          <w:sz w:val="24"/>
          <w:szCs w:val="24"/>
          <w:lang w:eastAsia="ru-RU"/>
        </w:rPr>
        <w:t xml:space="preserve">Кредитование банковского (расчетного) счета </w:t>
      </w:r>
      <w:r w:rsidR="00AD7317" w:rsidRPr="00AD7317">
        <w:rPr>
          <w:rFonts w:ascii="Times New Roman" w:eastAsia="Times New Roman" w:hAnsi="Times New Roman" w:cs="Times New Roman"/>
          <w:bCs/>
          <w:sz w:val="24"/>
          <w:szCs w:val="24"/>
          <w:lang w:eastAsia="ru-RU"/>
        </w:rPr>
        <w:t>Банком прекращается за 1 (Один) календарный день до окончания вышеуказанного срока. Выдача кредита осуществляется частями (траншами) на срок 30 (тридцать) календарных дней, каждая.</w:t>
      </w:r>
    </w:p>
    <w:p w:rsidR="00EF0D8E" w:rsidRPr="00EF0D8E" w:rsidRDefault="00AD7317" w:rsidP="00AD7317">
      <w:pPr>
        <w:spacing w:after="0" w:line="240" w:lineRule="auto"/>
        <w:jc w:val="both"/>
        <w:rPr>
          <w:rFonts w:ascii="Times New Roman" w:eastAsia="Times New Roman" w:hAnsi="Times New Roman" w:cs="Times New Roman"/>
          <w:bCs/>
          <w:sz w:val="24"/>
          <w:szCs w:val="24"/>
          <w:lang w:eastAsia="ru-RU"/>
        </w:rPr>
      </w:pPr>
      <w:r w:rsidRPr="00AD7317">
        <w:rPr>
          <w:rFonts w:ascii="Times New Roman" w:eastAsia="Times New Roman" w:hAnsi="Times New Roman" w:cs="Times New Roman"/>
          <w:b/>
          <w:bCs/>
          <w:sz w:val="24"/>
          <w:szCs w:val="24"/>
          <w:lang w:eastAsia="ru-RU"/>
        </w:rPr>
        <w:t xml:space="preserve">3.5. Место </w:t>
      </w:r>
      <w:r>
        <w:rPr>
          <w:rFonts w:ascii="Times New Roman" w:eastAsia="Times New Roman" w:hAnsi="Times New Roman" w:cs="Times New Roman"/>
          <w:b/>
          <w:bCs/>
          <w:sz w:val="24"/>
          <w:szCs w:val="24"/>
          <w:lang w:eastAsia="ru-RU"/>
        </w:rPr>
        <w:t>оказания У</w:t>
      </w:r>
      <w:r w:rsidRPr="00AD7317">
        <w:rPr>
          <w:rFonts w:ascii="Times New Roman" w:eastAsia="Times New Roman" w:hAnsi="Times New Roman" w:cs="Times New Roman"/>
          <w:b/>
          <w:bCs/>
          <w:sz w:val="24"/>
          <w:szCs w:val="24"/>
          <w:lang w:eastAsia="ru-RU"/>
        </w:rPr>
        <w:t>слуги:</w:t>
      </w:r>
      <w:r w:rsidRPr="00AD7317">
        <w:rPr>
          <w:rFonts w:ascii="Times New Roman" w:eastAsia="Times New Roman" w:hAnsi="Times New Roman" w:cs="Times New Roman"/>
          <w:bCs/>
          <w:sz w:val="24"/>
          <w:szCs w:val="24"/>
          <w:lang w:eastAsia="ru-RU"/>
        </w:rPr>
        <w:t xml:space="preserve"> 183034, г. Мурманск, ул. Свердлова, д. 39.</w:t>
      </w:r>
    </w:p>
    <w:p w:rsidR="00586020" w:rsidRDefault="00EF66A5" w:rsidP="00936C93">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00AE533C">
        <w:rPr>
          <w:rFonts w:ascii="Times New Roman" w:eastAsia="Times New Roman" w:hAnsi="Times New Roman" w:cs="Times New Roman"/>
          <w:b/>
          <w:bCs/>
          <w:sz w:val="24"/>
          <w:szCs w:val="24"/>
          <w:lang w:eastAsia="ru-RU"/>
        </w:rPr>
        <w:t>6</w:t>
      </w:r>
      <w:r>
        <w:rPr>
          <w:rFonts w:ascii="Times New Roman" w:eastAsia="Times New Roman" w:hAnsi="Times New Roman" w:cs="Times New Roman"/>
          <w:b/>
          <w:bCs/>
          <w:sz w:val="24"/>
          <w:szCs w:val="24"/>
          <w:lang w:eastAsia="ru-RU"/>
        </w:rPr>
        <w:t xml:space="preserve">. </w:t>
      </w:r>
      <w:r w:rsidR="00AD7317" w:rsidRPr="00AD7317">
        <w:rPr>
          <w:rFonts w:ascii="Times New Roman" w:eastAsia="Times New Roman" w:hAnsi="Times New Roman" w:cs="Times New Roman"/>
          <w:b/>
          <w:bCs/>
          <w:sz w:val="24"/>
          <w:szCs w:val="24"/>
          <w:lang w:eastAsia="ru-RU"/>
        </w:rPr>
        <w:t xml:space="preserve">Форма, сроки и порядок оплаты за </w:t>
      </w:r>
      <w:r w:rsidR="00AD7317">
        <w:rPr>
          <w:rFonts w:ascii="Times New Roman" w:eastAsia="Times New Roman" w:hAnsi="Times New Roman" w:cs="Times New Roman"/>
          <w:b/>
          <w:bCs/>
          <w:sz w:val="24"/>
          <w:szCs w:val="24"/>
          <w:lang w:eastAsia="ru-RU"/>
        </w:rPr>
        <w:t>У</w:t>
      </w:r>
      <w:r w:rsidR="00AD7317" w:rsidRPr="00AD7317">
        <w:rPr>
          <w:rFonts w:ascii="Times New Roman" w:eastAsia="Times New Roman" w:hAnsi="Times New Roman" w:cs="Times New Roman"/>
          <w:b/>
          <w:bCs/>
          <w:sz w:val="24"/>
          <w:szCs w:val="24"/>
          <w:lang w:eastAsia="ru-RU"/>
        </w:rPr>
        <w:t>слугу:</w:t>
      </w:r>
    </w:p>
    <w:p w:rsidR="00AD7317" w:rsidRPr="00AD7317" w:rsidRDefault="00AD7317" w:rsidP="00AD7317">
      <w:pPr>
        <w:spacing w:after="0" w:line="240" w:lineRule="auto"/>
        <w:jc w:val="both"/>
        <w:rPr>
          <w:rFonts w:ascii="Times New Roman" w:eastAsia="Times New Roman" w:hAnsi="Times New Roman" w:cs="Times New Roman"/>
          <w:bCs/>
          <w:sz w:val="24"/>
          <w:szCs w:val="24"/>
          <w:lang w:eastAsia="ru-RU"/>
        </w:rPr>
      </w:pPr>
      <w:r w:rsidRPr="00AD7317">
        <w:rPr>
          <w:rFonts w:ascii="Times New Roman" w:eastAsia="Times New Roman" w:hAnsi="Times New Roman" w:cs="Times New Roman"/>
          <w:bCs/>
          <w:sz w:val="24"/>
          <w:szCs w:val="24"/>
          <w:lang w:val="x-none" w:eastAsia="ru-RU"/>
        </w:rPr>
        <w:t>безналичный расчет</w:t>
      </w:r>
      <w:r w:rsidRPr="00AD7317">
        <w:rPr>
          <w:rFonts w:ascii="Times New Roman" w:eastAsia="Times New Roman" w:hAnsi="Times New Roman" w:cs="Times New Roman"/>
          <w:bCs/>
          <w:sz w:val="24"/>
          <w:szCs w:val="24"/>
          <w:lang w:eastAsia="ru-RU"/>
        </w:rPr>
        <w:t>.</w:t>
      </w:r>
    </w:p>
    <w:p w:rsidR="00AD7317" w:rsidRPr="00AD7317" w:rsidRDefault="00AD7317" w:rsidP="00AD7317">
      <w:pPr>
        <w:spacing w:after="0" w:line="240" w:lineRule="auto"/>
        <w:jc w:val="both"/>
        <w:rPr>
          <w:rFonts w:ascii="Times New Roman" w:eastAsia="Times New Roman" w:hAnsi="Times New Roman" w:cs="Times New Roman"/>
          <w:bCs/>
          <w:iCs/>
          <w:sz w:val="24"/>
          <w:szCs w:val="24"/>
          <w:lang w:eastAsia="ru-RU"/>
        </w:rPr>
      </w:pPr>
      <w:proofErr w:type="gramStart"/>
      <w:r w:rsidRPr="00AD7317">
        <w:rPr>
          <w:rFonts w:ascii="Times New Roman" w:eastAsia="Times New Roman" w:hAnsi="Times New Roman" w:cs="Times New Roman"/>
          <w:bCs/>
          <w:iCs/>
          <w:sz w:val="24"/>
          <w:szCs w:val="24"/>
          <w:lang w:eastAsia="ru-RU"/>
        </w:rPr>
        <w:t xml:space="preserve">Платежи в счет погашения основного долга осуществляются Банком ежедневно, начиная с даты, следующей за днем образования ссудной задолженности, путем списания денежных средств со Счета Клиента </w:t>
      </w:r>
      <w:r w:rsidRPr="00AD7317">
        <w:rPr>
          <w:rFonts w:ascii="Times New Roman" w:eastAsia="Times New Roman" w:hAnsi="Times New Roman" w:cs="Times New Roman"/>
          <w:bCs/>
          <w:sz w:val="24"/>
          <w:szCs w:val="24"/>
          <w:lang w:eastAsia="ru-RU"/>
        </w:rPr>
        <w:t>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заключаемого  Дополнительного соглашения к договору банковского счета с соблюдением очередности платежа, предусмотренной действующим российским законодательством (ст</w:t>
      </w:r>
      <w:proofErr w:type="gramEnd"/>
      <w:r w:rsidRPr="00AD7317">
        <w:rPr>
          <w:rFonts w:ascii="Times New Roman" w:eastAsia="Times New Roman" w:hAnsi="Times New Roman" w:cs="Times New Roman"/>
          <w:bCs/>
          <w:sz w:val="24"/>
          <w:szCs w:val="24"/>
          <w:lang w:eastAsia="ru-RU"/>
        </w:rPr>
        <w:t xml:space="preserve">. </w:t>
      </w:r>
      <w:proofErr w:type="gramStart"/>
      <w:r w:rsidRPr="00AD7317">
        <w:rPr>
          <w:rFonts w:ascii="Times New Roman" w:eastAsia="Times New Roman" w:hAnsi="Times New Roman" w:cs="Times New Roman"/>
          <w:bCs/>
          <w:sz w:val="24"/>
          <w:szCs w:val="24"/>
          <w:lang w:eastAsia="ru-RU"/>
        </w:rPr>
        <w:t>855 ГК РФ), в пределах сумм, находящихся на Счете Клиента на конец операционного дня, с учетом ограничений, установленных в п.3 настоящего Дополнительного соглашения.</w:t>
      </w:r>
      <w:proofErr w:type="gramEnd"/>
      <w:r w:rsidRPr="00AD7317">
        <w:rPr>
          <w:rFonts w:ascii="Times New Roman" w:eastAsia="Times New Roman" w:hAnsi="Times New Roman" w:cs="Times New Roman"/>
          <w:bCs/>
          <w:sz w:val="24"/>
          <w:szCs w:val="24"/>
          <w:lang w:eastAsia="ru-RU"/>
        </w:rPr>
        <w:t xml:space="preserve"> Клиент дает свое согласие на списание Банком указанных сумм со Счета Клиента</w:t>
      </w:r>
      <w:r w:rsidRPr="00AD7317">
        <w:rPr>
          <w:rFonts w:ascii="Times New Roman" w:eastAsia="Times New Roman" w:hAnsi="Times New Roman" w:cs="Times New Roman"/>
          <w:bCs/>
          <w:iCs/>
          <w:sz w:val="24"/>
          <w:szCs w:val="24"/>
          <w:lang w:eastAsia="ru-RU"/>
        </w:rPr>
        <w:t xml:space="preserve">. </w:t>
      </w:r>
    </w:p>
    <w:p w:rsidR="00AD7317" w:rsidRPr="00AD7317" w:rsidRDefault="00AD7317" w:rsidP="00AD7317">
      <w:pPr>
        <w:spacing w:after="0" w:line="240" w:lineRule="auto"/>
        <w:jc w:val="both"/>
        <w:rPr>
          <w:rFonts w:ascii="Times New Roman" w:eastAsia="Times New Roman" w:hAnsi="Times New Roman" w:cs="Times New Roman"/>
          <w:bCs/>
          <w:sz w:val="24"/>
          <w:szCs w:val="24"/>
          <w:lang w:eastAsia="ru-RU"/>
        </w:rPr>
      </w:pPr>
      <w:r w:rsidRPr="00AD7317">
        <w:rPr>
          <w:rFonts w:ascii="Times New Roman" w:eastAsia="Times New Roman" w:hAnsi="Times New Roman" w:cs="Times New Roman"/>
          <w:bCs/>
          <w:sz w:val="24"/>
          <w:szCs w:val="24"/>
          <w:lang w:eastAsia="ru-RU"/>
        </w:rPr>
        <w:t xml:space="preserve">Начисление процентов производится ежедневно, на сумму остатка задолженности (в </w:t>
      </w:r>
      <w:proofErr w:type="spellStart"/>
      <w:r w:rsidRPr="00AD7317">
        <w:rPr>
          <w:rFonts w:ascii="Times New Roman" w:eastAsia="Times New Roman" w:hAnsi="Times New Roman" w:cs="Times New Roman"/>
          <w:bCs/>
          <w:sz w:val="24"/>
          <w:szCs w:val="24"/>
          <w:lang w:eastAsia="ru-RU"/>
        </w:rPr>
        <w:t>т.ч</w:t>
      </w:r>
      <w:proofErr w:type="spellEnd"/>
      <w:r w:rsidRPr="00AD7317">
        <w:rPr>
          <w:rFonts w:ascii="Times New Roman" w:eastAsia="Times New Roman" w:hAnsi="Times New Roman" w:cs="Times New Roman"/>
          <w:bCs/>
          <w:sz w:val="24"/>
          <w:szCs w:val="24"/>
          <w:lang w:eastAsia="ru-RU"/>
        </w:rPr>
        <w:t>. срочной, пролонгированной и просроченной) по ссудном</w:t>
      </w:r>
      <w:proofErr w:type="gramStart"/>
      <w:r w:rsidRPr="00AD7317">
        <w:rPr>
          <w:rFonts w:ascii="Times New Roman" w:eastAsia="Times New Roman" w:hAnsi="Times New Roman" w:cs="Times New Roman"/>
          <w:bCs/>
          <w:sz w:val="24"/>
          <w:szCs w:val="24"/>
          <w:lang w:eastAsia="ru-RU"/>
        </w:rPr>
        <w:t>у(</w:t>
      </w:r>
      <w:proofErr w:type="gramEnd"/>
      <w:r w:rsidRPr="00AD7317">
        <w:rPr>
          <w:rFonts w:ascii="Times New Roman" w:eastAsia="Times New Roman" w:hAnsi="Times New Roman" w:cs="Times New Roman"/>
          <w:bCs/>
          <w:sz w:val="24"/>
          <w:szCs w:val="24"/>
          <w:lang w:eastAsia="ru-RU"/>
        </w:rPr>
        <w:t>-ым) счету(-</w:t>
      </w:r>
      <w:proofErr w:type="spellStart"/>
      <w:r w:rsidRPr="00AD7317">
        <w:rPr>
          <w:rFonts w:ascii="Times New Roman" w:eastAsia="Times New Roman" w:hAnsi="Times New Roman" w:cs="Times New Roman"/>
          <w:bCs/>
          <w:sz w:val="24"/>
          <w:szCs w:val="24"/>
          <w:lang w:eastAsia="ru-RU"/>
        </w:rPr>
        <w:t>ам</w:t>
      </w:r>
      <w:proofErr w:type="spellEnd"/>
      <w:r w:rsidRPr="00AD7317">
        <w:rPr>
          <w:rFonts w:ascii="Times New Roman" w:eastAsia="Times New Roman" w:hAnsi="Times New Roman" w:cs="Times New Roman"/>
          <w:bCs/>
          <w:sz w:val="24"/>
          <w:szCs w:val="24"/>
          <w:lang w:eastAsia="ru-RU"/>
        </w:rPr>
        <w:t>) Клиента, открытым в рамках кредита в виде овердрафт,</w:t>
      </w:r>
      <w:r w:rsidRPr="00AD7317">
        <w:rPr>
          <w:rFonts w:ascii="Times New Roman" w:eastAsia="Times New Roman" w:hAnsi="Times New Roman" w:cs="Times New Roman"/>
          <w:b/>
          <w:bCs/>
          <w:sz w:val="24"/>
          <w:szCs w:val="24"/>
          <w:lang w:eastAsia="ru-RU"/>
        </w:rPr>
        <w:t xml:space="preserve"> </w:t>
      </w:r>
      <w:r w:rsidRPr="00AD7317">
        <w:rPr>
          <w:rFonts w:ascii="Times New Roman" w:eastAsia="Times New Roman" w:hAnsi="Times New Roman" w:cs="Times New Roman"/>
          <w:bCs/>
          <w:sz w:val="24"/>
          <w:szCs w:val="24"/>
          <w:lang w:eastAsia="ru-RU"/>
        </w:rPr>
        <w:t>на начало операционного дня.</w:t>
      </w:r>
    </w:p>
    <w:p w:rsidR="00AD7317" w:rsidRPr="00AD7317" w:rsidRDefault="00AD7317" w:rsidP="00AD7317">
      <w:pPr>
        <w:spacing w:after="0" w:line="240" w:lineRule="auto"/>
        <w:jc w:val="both"/>
        <w:rPr>
          <w:rFonts w:ascii="Times New Roman" w:eastAsia="Times New Roman" w:hAnsi="Times New Roman" w:cs="Times New Roman"/>
          <w:bCs/>
          <w:sz w:val="24"/>
          <w:szCs w:val="24"/>
          <w:lang w:eastAsia="ru-RU"/>
        </w:rPr>
      </w:pPr>
      <w:r w:rsidRPr="00AD7317">
        <w:rPr>
          <w:rFonts w:ascii="Times New Roman" w:eastAsia="Times New Roman" w:hAnsi="Times New Roman" w:cs="Times New Roman"/>
          <w:bCs/>
          <w:sz w:val="24"/>
          <w:szCs w:val="24"/>
          <w:lang w:eastAsia="ru-RU"/>
        </w:rPr>
        <w:t>При исчислении суммы процентов в расчет принимается процентная ставка, указанная в настоящем пункте, и фактическое количество календарных дней пользования кредитом в виде овердрафт (наличия ссудной задолженности). При этом за базу расчета берется фактическое количество дней в году (365 или 366 дней).</w:t>
      </w:r>
    </w:p>
    <w:p w:rsidR="00AD7317" w:rsidRPr="00AD7317" w:rsidRDefault="00AD7317" w:rsidP="00AD7317">
      <w:pPr>
        <w:spacing w:after="0" w:line="240" w:lineRule="auto"/>
        <w:jc w:val="both"/>
        <w:rPr>
          <w:rFonts w:ascii="Times New Roman" w:eastAsia="Times New Roman" w:hAnsi="Times New Roman" w:cs="Times New Roman"/>
          <w:bCs/>
          <w:sz w:val="24"/>
          <w:szCs w:val="24"/>
          <w:lang w:eastAsia="ru-RU"/>
        </w:rPr>
      </w:pPr>
      <w:r w:rsidRPr="00AD7317">
        <w:rPr>
          <w:rFonts w:ascii="Times New Roman" w:eastAsia="Times New Roman" w:hAnsi="Times New Roman" w:cs="Times New Roman"/>
          <w:bCs/>
          <w:sz w:val="24"/>
          <w:szCs w:val="24"/>
          <w:lang w:eastAsia="ru-RU"/>
        </w:rPr>
        <w:lastRenderedPageBreak/>
        <w:t xml:space="preserve">Уплата процентов за пользование кредитом в виде овердрафт производится платежным поручением Клиента или путем списания денежных средств со счетов </w:t>
      </w:r>
      <w:proofErr w:type="gramStart"/>
      <w:r w:rsidRPr="00AD7317">
        <w:rPr>
          <w:rFonts w:ascii="Times New Roman" w:eastAsia="Times New Roman" w:hAnsi="Times New Roman" w:cs="Times New Roman"/>
          <w:bCs/>
          <w:sz w:val="24"/>
          <w:szCs w:val="24"/>
          <w:lang w:eastAsia="ru-RU"/>
        </w:rPr>
        <w:t>Клиента</w:t>
      </w:r>
      <w:proofErr w:type="gramEnd"/>
      <w:r w:rsidRPr="00AD7317">
        <w:rPr>
          <w:rFonts w:ascii="Times New Roman" w:eastAsia="Times New Roman" w:hAnsi="Times New Roman" w:cs="Times New Roman"/>
          <w:bCs/>
          <w:sz w:val="24"/>
          <w:szCs w:val="24"/>
          <w:lang w:eastAsia="ru-RU"/>
        </w:rPr>
        <w:t xml:space="preserve">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заключаемого  Дополнительного соглашения к договору банковского счета на оплату предъявленных к счету распоряжений и зачисления их на счет в филиале Банка, </w:t>
      </w:r>
      <w:proofErr w:type="gramStart"/>
      <w:r w:rsidRPr="00AD7317">
        <w:rPr>
          <w:rFonts w:ascii="Times New Roman" w:eastAsia="Times New Roman" w:hAnsi="Times New Roman" w:cs="Times New Roman"/>
          <w:bCs/>
          <w:sz w:val="24"/>
          <w:szCs w:val="24"/>
          <w:lang w:eastAsia="ru-RU"/>
        </w:rPr>
        <w:t>указанный</w:t>
      </w:r>
      <w:proofErr w:type="gramEnd"/>
      <w:r w:rsidRPr="00AD7317">
        <w:rPr>
          <w:rFonts w:ascii="Times New Roman" w:eastAsia="Times New Roman" w:hAnsi="Times New Roman" w:cs="Times New Roman"/>
          <w:bCs/>
          <w:sz w:val="24"/>
          <w:szCs w:val="24"/>
          <w:lang w:eastAsia="ru-RU"/>
        </w:rPr>
        <w:t xml:space="preserve"> в последнем уведомлении об установлении/изменении счёта для уплаты сумм основного долга, процентов, комиссий и неустоек в рамках настоящего Дополнительного соглашения, направленном Клиенту Банком. </w:t>
      </w:r>
    </w:p>
    <w:p w:rsidR="00AD7317" w:rsidRPr="00AD7317" w:rsidRDefault="00AD7317" w:rsidP="00AD7317">
      <w:pPr>
        <w:spacing w:after="0" w:line="240" w:lineRule="auto"/>
        <w:jc w:val="both"/>
        <w:rPr>
          <w:rFonts w:ascii="Times New Roman" w:eastAsia="Times New Roman" w:hAnsi="Times New Roman" w:cs="Times New Roman"/>
          <w:bCs/>
          <w:sz w:val="24"/>
          <w:szCs w:val="24"/>
          <w:lang w:eastAsia="ru-RU"/>
        </w:rPr>
      </w:pPr>
      <w:r w:rsidRPr="00AD7317">
        <w:rPr>
          <w:rFonts w:ascii="Times New Roman" w:eastAsia="Times New Roman" w:hAnsi="Times New Roman" w:cs="Times New Roman"/>
          <w:bCs/>
          <w:sz w:val="24"/>
          <w:szCs w:val="24"/>
          <w:lang w:eastAsia="ru-RU"/>
        </w:rPr>
        <w:t>Днем уплаты процентов за пользование кредитом в виде овердрафт считается день их зачисления на счет, указанный в последнем уведомлении об установлении/изменении счёта для уплаты сумм основного долга, процентов, комиссий и неустоек в рамках настоящего Дополнительного соглашения, направленном Клиенту Банком. Клиент дает свое согласие на списание Банком указанных сумм со Счета Клиента.</w:t>
      </w:r>
    </w:p>
    <w:p w:rsidR="00AD7317" w:rsidRPr="00AD7317" w:rsidRDefault="00AD7317" w:rsidP="00AD7317">
      <w:pPr>
        <w:spacing w:after="0" w:line="240" w:lineRule="auto"/>
        <w:jc w:val="both"/>
        <w:rPr>
          <w:rFonts w:ascii="Times New Roman" w:eastAsia="Times New Roman" w:hAnsi="Times New Roman" w:cs="Times New Roman"/>
          <w:bCs/>
          <w:sz w:val="24"/>
          <w:szCs w:val="24"/>
          <w:lang w:eastAsia="ru-RU"/>
        </w:rPr>
      </w:pPr>
      <w:proofErr w:type="gramStart"/>
      <w:r w:rsidRPr="00AD7317">
        <w:rPr>
          <w:rFonts w:ascii="Times New Roman" w:eastAsia="Times New Roman" w:hAnsi="Times New Roman" w:cs="Times New Roman"/>
          <w:bCs/>
          <w:sz w:val="24"/>
          <w:szCs w:val="24"/>
          <w:lang w:eastAsia="ru-RU"/>
        </w:rPr>
        <w:t>Платежи в счет погашения процентов за пользование кредитом в виде овердрафт осуществляются ежемесячно за период равный одному месяцу с 27 числа предыдущего месяца по 26 число текущего месяца в срок не ранее последнего дня периода, за который уплачиваются проценты, но не позднее последнего рабочего дня текущего месяца, а также в день полного исполнения Клиентом обязательств по Дополнительному соглашению в связи</w:t>
      </w:r>
      <w:proofErr w:type="gramEnd"/>
      <w:r w:rsidRPr="00AD7317">
        <w:rPr>
          <w:rFonts w:ascii="Times New Roman" w:eastAsia="Times New Roman" w:hAnsi="Times New Roman" w:cs="Times New Roman"/>
          <w:bCs/>
          <w:sz w:val="24"/>
          <w:szCs w:val="24"/>
          <w:lang w:eastAsia="ru-RU"/>
        </w:rPr>
        <w:t xml:space="preserve"> с окончанием его срока действия.</w:t>
      </w:r>
    </w:p>
    <w:p w:rsidR="00A3108C" w:rsidRDefault="00AD7317" w:rsidP="00AD7317">
      <w:pPr>
        <w:spacing w:after="0" w:line="240" w:lineRule="auto"/>
        <w:jc w:val="both"/>
        <w:rPr>
          <w:rFonts w:ascii="Times New Roman" w:eastAsia="Times New Roman" w:hAnsi="Times New Roman" w:cs="Times New Roman"/>
          <w:bCs/>
          <w:sz w:val="24"/>
          <w:szCs w:val="24"/>
          <w:lang w:eastAsia="ru-RU"/>
        </w:rPr>
      </w:pPr>
      <w:r w:rsidRPr="00AD7317">
        <w:rPr>
          <w:rFonts w:ascii="Times New Roman" w:eastAsia="Times New Roman" w:hAnsi="Times New Roman" w:cs="Times New Roman"/>
          <w:bCs/>
          <w:sz w:val="24"/>
          <w:szCs w:val="24"/>
          <w:lang w:eastAsia="ru-RU"/>
        </w:rPr>
        <w:t>В случае если день полного исполнения Клиентом обязательств по Дополнительному соглашению в связи с окончанием его срока действия приходится на нерабочий день, уплата процентов производится в первый рабочий день, следующий за днем полного исполнения Клиентом его обязательств по Дополнительному соглашению.</w:t>
      </w:r>
    </w:p>
    <w:p w:rsidR="00FE02B0" w:rsidRDefault="00FE02B0" w:rsidP="00AD7317">
      <w:pPr>
        <w:spacing w:after="0" w:line="240" w:lineRule="auto"/>
        <w:jc w:val="both"/>
        <w:rPr>
          <w:rFonts w:ascii="Times New Roman" w:eastAsia="Times New Roman" w:hAnsi="Times New Roman" w:cs="Times New Roman"/>
          <w:bCs/>
          <w:sz w:val="24"/>
          <w:szCs w:val="24"/>
          <w:lang w:eastAsia="ru-RU"/>
        </w:rPr>
      </w:pPr>
      <w:r w:rsidRPr="00FE02B0">
        <w:rPr>
          <w:rFonts w:ascii="Times New Roman" w:eastAsia="Times New Roman" w:hAnsi="Times New Roman" w:cs="Times New Roman"/>
          <w:b/>
          <w:bCs/>
          <w:sz w:val="24"/>
          <w:szCs w:val="24"/>
          <w:lang w:eastAsia="ru-RU"/>
        </w:rPr>
        <w:t>3.7.</w:t>
      </w:r>
      <w:r>
        <w:rPr>
          <w:rFonts w:ascii="Times New Roman" w:eastAsia="Times New Roman" w:hAnsi="Times New Roman" w:cs="Times New Roman"/>
          <w:bCs/>
          <w:sz w:val="24"/>
          <w:szCs w:val="24"/>
          <w:lang w:eastAsia="ru-RU"/>
        </w:rPr>
        <w:t xml:space="preserve"> </w:t>
      </w:r>
      <w:r w:rsidRPr="00FE02B0">
        <w:rPr>
          <w:rFonts w:ascii="Times New Roman" w:eastAsia="Times New Roman" w:hAnsi="Times New Roman" w:cs="Times New Roman"/>
          <w:b/>
          <w:bCs/>
          <w:sz w:val="24"/>
          <w:szCs w:val="24"/>
          <w:lang w:eastAsia="ru-RU"/>
        </w:rPr>
        <w:t>Обеспечение:</w:t>
      </w:r>
      <w:r w:rsidRPr="00FE02B0">
        <w:rPr>
          <w:rFonts w:ascii="Times New Roman" w:eastAsia="Times New Roman" w:hAnsi="Times New Roman" w:cs="Times New Roman"/>
          <w:bCs/>
          <w:i/>
          <w:sz w:val="24"/>
          <w:szCs w:val="24"/>
          <w:lang w:eastAsia="ru-RU"/>
        </w:rPr>
        <w:t xml:space="preserve"> </w:t>
      </w:r>
      <w:r w:rsidRPr="00FE02B0">
        <w:rPr>
          <w:rFonts w:ascii="Times New Roman" w:eastAsia="Times New Roman" w:hAnsi="Times New Roman" w:cs="Times New Roman"/>
          <w:bCs/>
          <w:sz w:val="24"/>
          <w:szCs w:val="24"/>
          <w:lang w:eastAsia="ru-RU"/>
        </w:rPr>
        <w:t>кредит в виде овердрафт предоставляется без обеспечения.</w:t>
      </w:r>
    </w:p>
    <w:p w:rsidR="00244A6A" w:rsidRPr="00244A6A" w:rsidRDefault="00244A6A" w:rsidP="00586020">
      <w:pPr>
        <w:spacing w:after="0" w:line="240" w:lineRule="auto"/>
        <w:jc w:val="both"/>
        <w:rPr>
          <w:rFonts w:ascii="Times New Roman" w:eastAsia="Times New Roman" w:hAnsi="Times New Roman" w:cs="Times New Roman"/>
          <w:strike/>
          <w:sz w:val="24"/>
          <w:szCs w:val="24"/>
          <w:lang w:eastAsia="ar-SA"/>
        </w:rPr>
      </w:pPr>
      <w:r w:rsidRPr="00E34909">
        <w:rPr>
          <w:rFonts w:ascii="Times New Roman" w:eastAsia="Times New Roman" w:hAnsi="Times New Roman" w:cs="Times New Roman"/>
          <w:b/>
          <w:sz w:val="24"/>
          <w:szCs w:val="24"/>
          <w:lang w:eastAsia="ar-SA"/>
        </w:rPr>
        <w:t>4.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7"/>
        <w:gridCol w:w="5771"/>
        <w:gridCol w:w="2951"/>
      </w:tblGrid>
      <w:tr w:rsidR="00586020" w:rsidRPr="00586020" w:rsidTr="008F3CB3">
        <w:trPr>
          <w:trHeight w:val="390"/>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 xml:space="preserve">Номер </w:t>
            </w:r>
          </w:p>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критерия</w:t>
            </w:r>
          </w:p>
        </w:tc>
        <w:tc>
          <w:tcPr>
            <w:tcW w:w="5794"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Критерии оценки заявки по запросу предложений</w:t>
            </w:r>
          </w:p>
        </w:tc>
        <w:tc>
          <w:tcPr>
            <w:tcW w:w="2960"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Значимость критерия, %</w:t>
            </w:r>
          </w:p>
        </w:tc>
      </w:tr>
      <w:tr w:rsidR="00586020" w:rsidRPr="00586020" w:rsidTr="008F3CB3">
        <w:trPr>
          <w:trHeight w:val="236"/>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1.</w:t>
            </w:r>
          </w:p>
        </w:tc>
        <w:tc>
          <w:tcPr>
            <w:tcW w:w="5794"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Цена договора</w:t>
            </w:r>
          </w:p>
        </w:tc>
        <w:tc>
          <w:tcPr>
            <w:tcW w:w="2960" w:type="dxa"/>
          </w:tcPr>
          <w:p w:rsidR="00586020" w:rsidRPr="00586020" w:rsidRDefault="004F1CE9" w:rsidP="0058602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E34909">
              <w:rPr>
                <w:rFonts w:ascii="Times New Roman" w:eastAsia="Times New Roman" w:hAnsi="Times New Roman" w:cs="Times New Roman"/>
                <w:sz w:val="24"/>
                <w:szCs w:val="24"/>
                <w:lang w:eastAsia="ru-RU"/>
              </w:rPr>
              <w:t>0</w:t>
            </w:r>
          </w:p>
        </w:tc>
      </w:tr>
      <w:tr w:rsidR="00586020" w:rsidRPr="00586020" w:rsidTr="008F3CB3">
        <w:trPr>
          <w:trHeight w:val="345"/>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2.</w:t>
            </w:r>
          </w:p>
        </w:tc>
        <w:tc>
          <w:tcPr>
            <w:tcW w:w="5794" w:type="dxa"/>
          </w:tcPr>
          <w:p w:rsidR="00586020" w:rsidRPr="00586020" w:rsidRDefault="004F1CE9" w:rsidP="002351A6">
            <w:pPr>
              <w:spacing w:after="0" w:line="240" w:lineRule="auto"/>
              <w:jc w:val="both"/>
              <w:rPr>
                <w:rFonts w:ascii="Times New Roman" w:eastAsia="Times New Roman" w:hAnsi="Times New Roman" w:cs="Times New Roman"/>
                <w:sz w:val="24"/>
                <w:szCs w:val="24"/>
                <w:lang w:eastAsia="ru-RU"/>
              </w:rPr>
            </w:pPr>
            <w:r w:rsidRPr="004F1CE9">
              <w:rPr>
                <w:rFonts w:ascii="Times New Roman" w:eastAsia="Times New Roman" w:hAnsi="Times New Roman" w:cs="Times New Roman"/>
                <w:sz w:val="24"/>
                <w:szCs w:val="24"/>
                <w:lang w:eastAsia="ru-RU"/>
              </w:rPr>
              <w:t>Опыт оказания банковских услуг (полных лет)</w:t>
            </w:r>
            <w:r w:rsidR="00586020" w:rsidRPr="00586020">
              <w:rPr>
                <w:rFonts w:ascii="Times New Roman" w:eastAsia="Times New Roman" w:hAnsi="Times New Roman" w:cs="Times New Roman"/>
                <w:color w:val="000000"/>
                <w:sz w:val="24"/>
                <w:szCs w:val="24"/>
                <w:lang w:eastAsia="ru-RU"/>
              </w:rPr>
              <w:t xml:space="preserve"> </w:t>
            </w:r>
          </w:p>
        </w:tc>
        <w:tc>
          <w:tcPr>
            <w:tcW w:w="2960" w:type="dxa"/>
          </w:tcPr>
          <w:p w:rsidR="00586020" w:rsidRPr="00586020" w:rsidRDefault="004F1CE9" w:rsidP="004F1C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r w:rsidR="00586020" w:rsidRPr="00586020" w:rsidTr="008F3CB3">
        <w:trPr>
          <w:trHeight w:val="632"/>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3.</w:t>
            </w:r>
          </w:p>
        </w:tc>
        <w:tc>
          <w:tcPr>
            <w:tcW w:w="5794" w:type="dxa"/>
          </w:tcPr>
          <w:p w:rsidR="00586020" w:rsidRPr="00586020" w:rsidRDefault="004F1CE9" w:rsidP="00853887">
            <w:pPr>
              <w:spacing w:after="0" w:line="240" w:lineRule="auto"/>
              <w:jc w:val="both"/>
              <w:rPr>
                <w:rFonts w:ascii="Times New Roman" w:eastAsia="Times New Roman" w:hAnsi="Times New Roman" w:cs="Times New Roman"/>
                <w:sz w:val="24"/>
                <w:szCs w:val="24"/>
                <w:lang w:eastAsia="ru-RU"/>
              </w:rPr>
            </w:pPr>
            <w:r w:rsidRPr="004F1CE9">
              <w:rPr>
                <w:rFonts w:ascii="Times New Roman" w:eastAsia="Times New Roman" w:hAnsi="Times New Roman" w:cs="Times New Roman"/>
                <w:color w:val="000000"/>
                <w:sz w:val="24"/>
                <w:szCs w:val="24"/>
                <w:lang w:eastAsia="ru-RU"/>
              </w:rPr>
              <w:t>Присутствие Банка на территории г. Мурманска</w:t>
            </w:r>
          </w:p>
        </w:tc>
        <w:tc>
          <w:tcPr>
            <w:tcW w:w="2960" w:type="dxa"/>
          </w:tcPr>
          <w:p w:rsidR="00586020" w:rsidRPr="00586020" w:rsidRDefault="004F1CE9" w:rsidP="004F1C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bl>
    <w:p w:rsidR="00B539D3" w:rsidRDefault="00244A6A"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C47D8E">
        <w:rPr>
          <w:rFonts w:ascii="Times New Roman" w:eastAsia="Times New Roman" w:hAnsi="Times New Roman" w:cs="Times New Roman"/>
          <w:sz w:val="24"/>
          <w:szCs w:val="24"/>
          <w:u w:val="single"/>
          <w:lang w:eastAsia="ar-SA"/>
        </w:rPr>
        <w:t>Порядок оценки за</w:t>
      </w:r>
      <w:r w:rsidR="00D806FA">
        <w:rPr>
          <w:rFonts w:ascii="Times New Roman" w:eastAsia="Times New Roman" w:hAnsi="Times New Roman" w:cs="Times New Roman"/>
          <w:sz w:val="24"/>
          <w:szCs w:val="24"/>
          <w:u w:val="single"/>
          <w:lang w:eastAsia="ar-SA"/>
        </w:rPr>
        <w:t xml:space="preserve">явок по каждому критерию, а так </w:t>
      </w:r>
      <w:r w:rsidRPr="00C47D8E">
        <w:rPr>
          <w:rFonts w:ascii="Times New Roman" w:eastAsia="Times New Roman" w:hAnsi="Times New Roman" w:cs="Times New Roman"/>
          <w:sz w:val="24"/>
          <w:szCs w:val="24"/>
          <w:u w:val="single"/>
          <w:lang w:eastAsia="ar-SA"/>
        </w:rPr>
        <w:t xml:space="preserve">же другие условия Договора подробно указаны в </w:t>
      </w:r>
      <w:r w:rsidR="009B7A9F">
        <w:rPr>
          <w:rFonts w:ascii="Times New Roman" w:eastAsia="Times New Roman" w:hAnsi="Times New Roman" w:cs="Times New Roman"/>
          <w:sz w:val="24"/>
          <w:szCs w:val="24"/>
          <w:u w:val="single"/>
          <w:lang w:eastAsia="ar-SA"/>
        </w:rPr>
        <w:t xml:space="preserve">п. 4.12.1. </w:t>
      </w:r>
      <w:r w:rsidRPr="00C47D8E">
        <w:rPr>
          <w:rFonts w:ascii="Times New Roman" w:eastAsia="Times New Roman" w:hAnsi="Times New Roman" w:cs="Times New Roman"/>
          <w:sz w:val="24"/>
          <w:szCs w:val="24"/>
          <w:u w:val="single"/>
          <w:lang w:eastAsia="ar-SA"/>
        </w:rPr>
        <w:t>Документации</w:t>
      </w:r>
      <w:r w:rsidR="004F1CE9">
        <w:rPr>
          <w:rFonts w:ascii="Times New Roman" w:eastAsia="Times New Roman" w:hAnsi="Times New Roman" w:cs="Times New Roman"/>
          <w:sz w:val="24"/>
          <w:szCs w:val="24"/>
          <w:u w:val="single"/>
          <w:lang w:eastAsia="ar-SA"/>
        </w:rPr>
        <w:t xml:space="preserve"> </w:t>
      </w:r>
      <w:r w:rsidR="004F1CE9" w:rsidRPr="004F1CE9">
        <w:rPr>
          <w:rFonts w:ascii="Times New Roman" w:eastAsia="Times New Roman" w:hAnsi="Times New Roman" w:cs="Times New Roman"/>
          <w:sz w:val="24"/>
          <w:szCs w:val="24"/>
          <w:u w:val="single"/>
          <w:lang w:eastAsia="ar-SA"/>
        </w:rPr>
        <w:t>о проведении открытого одноэтапного запроса предложений на право заключения договора на оказание финансовых услуг по предоставлению ОАО «</w:t>
      </w:r>
      <w:proofErr w:type="spellStart"/>
      <w:r w:rsidR="004F1CE9" w:rsidRPr="004F1CE9">
        <w:rPr>
          <w:rFonts w:ascii="Times New Roman" w:eastAsia="Times New Roman" w:hAnsi="Times New Roman" w:cs="Times New Roman"/>
          <w:sz w:val="24"/>
          <w:szCs w:val="24"/>
          <w:u w:val="single"/>
          <w:lang w:eastAsia="ar-SA"/>
        </w:rPr>
        <w:t>Мурманэнергосбыт</w:t>
      </w:r>
      <w:proofErr w:type="spellEnd"/>
      <w:r w:rsidR="004F1CE9" w:rsidRPr="004F1CE9">
        <w:rPr>
          <w:rFonts w:ascii="Times New Roman" w:eastAsia="Times New Roman" w:hAnsi="Times New Roman" w:cs="Times New Roman"/>
          <w:sz w:val="24"/>
          <w:szCs w:val="24"/>
          <w:u w:val="single"/>
          <w:lang w:eastAsia="ar-SA"/>
        </w:rPr>
        <w:t>» кредитных сре</w:t>
      </w:r>
      <w:proofErr w:type="gramStart"/>
      <w:r w:rsidR="004F1CE9" w:rsidRPr="004F1CE9">
        <w:rPr>
          <w:rFonts w:ascii="Times New Roman" w:eastAsia="Times New Roman" w:hAnsi="Times New Roman" w:cs="Times New Roman"/>
          <w:sz w:val="24"/>
          <w:szCs w:val="24"/>
          <w:u w:val="single"/>
          <w:lang w:eastAsia="ar-SA"/>
        </w:rPr>
        <w:t>дств в в</w:t>
      </w:r>
      <w:proofErr w:type="gramEnd"/>
      <w:r w:rsidR="004F1CE9" w:rsidRPr="004F1CE9">
        <w:rPr>
          <w:rFonts w:ascii="Times New Roman" w:eastAsia="Times New Roman" w:hAnsi="Times New Roman" w:cs="Times New Roman"/>
          <w:sz w:val="24"/>
          <w:szCs w:val="24"/>
          <w:u w:val="single"/>
          <w:lang w:eastAsia="ar-SA"/>
        </w:rPr>
        <w:t>иде овердрафта</w:t>
      </w:r>
      <w:r w:rsidR="004F1CE9">
        <w:rPr>
          <w:rFonts w:ascii="Times New Roman" w:eastAsia="Times New Roman" w:hAnsi="Times New Roman" w:cs="Times New Roman"/>
          <w:sz w:val="24"/>
          <w:szCs w:val="24"/>
          <w:u w:val="single"/>
          <w:lang w:eastAsia="ar-SA"/>
        </w:rPr>
        <w:t xml:space="preserve"> (далее – Документация)</w:t>
      </w:r>
      <w:r w:rsidR="007F44E1">
        <w:rPr>
          <w:rFonts w:ascii="Times New Roman" w:eastAsia="Times New Roman" w:hAnsi="Times New Roman" w:cs="Times New Roman"/>
          <w:sz w:val="24"/>
          <w:szCs w:val="24"/>
          <w:u w:val="single"/>
          <w:lang w:eastAsia="ar-SA"/>
        </w:rPr>
        <w:t>.</w:t>
      </w:r>
      <w:r w:rsidR="00B539D3">
        <w:rPr>
          <w:rFonts w:ascii="Times New Roman" w:eastAsia="Times New Roman" w:hAnsi="Times New Roman" w:cs="Times New Roman"/>
          <w:sz w:val="24"/>
          <w:szCs w:val="24"/>
          <w:u w:val="single"/>
          <w:lang w:eastAsia="ar-SA"/>
        </w:rPr>
        <w:t xml:space="preserve"> </w:t>
      </w:r>
    </w:p>
    <w:p w:rsidR="00B539D3" w:rsidRPr="005B5A85" w:rsidRDefault="00244A6A" w:rsidP="00422556">
      <w:pPr>
        <w:tabs>
          <w:tab w:val="left" w:pos="6987"/>
        </w:tabs>
        <w:spacing w:after="0"/>
        <w:jc w:val="both"/>
        <w:rPr>
          <w:rFonts w:ascii="Times New Roman" w:eastAsia="Calibri" w:hAnsi="Times New Roman" w:cs="Times New Roman"/>
          <w:b/>
          <w:bCs/>
          <w:sz w:val="24"/>
          <w:szCs w:val="24"/>
        </w:rPr>
      </w:pPr>
      <w:r w:rsidRPr="00244A6A">
        <w:rPr>
          <w:rFonts w:ascii="Times New Roman" w:eastAsia="Times New Roman" w:hAnsi="Times New Roman" w:cs="Times New Roman"/>
          <w:b/>
          <w:sz w:val="24"/>
          <w:szCs w:val="24"/>
          <w:lang w:eastAsia="ar-SA"/>
        </w:rPr>
        <w:t>5.</w:t>
      </w:r>
      <w:r w:rsidR="000C0C96" w:rsidRPr="000C0C96">
        <w:rPr>
          <w:rFonts w:ascii="Times New Roman" w:eastAsia="Calibri" w:hAnsi="Times New Roman" w:cs="Times New Roman"/>
          <w:b/>
          <w:sz w:val="24"/>
          <w:szCs w:val="24"/>
        </w:rPr>
        <w:t xml:space="preserve"> </w:t>
      </w:r>
      <w:r w:rsidR="00422556">
        <w:rPr>
          <w:rFonts w:ascii="Times New Roman" w:eastAsia="Calibri" w:hAnsi="Times New Roman" w:cs="Times New Roman"/>
          <w:b/>
          <w:sz w:val="24"/>
          <w:szCs w:val="24"/>
        </w:rPr>
        <w:t>Дата, в</w:t>
      </w:r>
      <w:r w:rsidR="000C0C96" w:rsidRPr="000C0C96">
        <w:rPr>
          <w:rFonts w:ascii="Times New Roman" w:eastAsia="Calibri" w:hAnsi="Times New Roman" w:cs="Times New Roman"/>
          <w:b/>
          <w:sz w:val="24"/>
          <w:szCs w:val="24"/>
        </w:rPr>
        <w:t xml:space="preserve">ремя и место вскрытия конвертов с заявками, рассмотрения заявок на участие в закупке, оценки, сопоставления и подведения итогов размещения закупки: </w:t>
      </w:r>
      <w:r w:rsidR="004F1CE9">
        <w:rPr>
          <w:rFonts w:ascii="Times New Roman" w:eastAsia="Calibri" w:hAnsi="Times New Roman" w:cs="Times New Roman"/>
          <w:b/>
          <w:bCs/>
          <w:sz w:val="24"/>
          <w:szCs w:val="24"/>
        </w:rPr>
        <w:t>12</w:t>
      </w:r>
      <w:r w:rsidR="005B5A85" w:rsidRPr="005B5A85">
        <w:rPr>
          <w:rFonts w:ascii="Times New Roman" w:eastAsia="Calibri" w:hAnsi="Times New Roman" w:cs="Times New Roman"/>
          <w:b/>
          <w:bCs/>
          <w:sz w:val="24"/>
          <w:szCs w:val="24"/>
        </w:rPr>
        <w:t>.08</w:t>
      </w:r>
      <w:r w:rsidR="00FD4582" w:rsidRPr="005B5A85">
        <w:rPr>
          <w:rFonts w:ascii="Times New Roman" w:eastAsia="Calibri" w:hAnsi="Times New Roman" w:cs="Times New Roman"/>
          <w:b/>
          <w:sz w:val="24"/>
          <w:szCs w:val="24"/>
        </w:rPr>
        <w:t>.2015</w:t>
      </w:r>
      <w:r w:rsidR="00FD4582" w:rsidRPr="005B5A85">
        <w:rPr>
          <w:rFonts w:ascii="Times New Roman" w:eastAsia="Calibri" w:hAnsi="Times New Roman" w:cs="Times New Roman"/>
          <w:b/>
          <w:bCs/>
          <w:sz w:val="24"/>
          <w:szCs w:val="24"/>
        </w:rPr>
        <w:t xml:space="preserve"> г. </w:t>
      </w:r>
      <w:r w:rsidR="00FD4582" w:rsidRPr="005B5A85">
        <w:rPr>
          <w:rFonts w:ascii="Times New Roman" w:eastAsia="Calibri" w:hAnsi="Times New Roman" w:cs="Times New Roman"/>
          <w:bCs/>
          <w:sz w:val="24"/>
          <w:szCs w:val="24"/>
        </w:rPr>
        <w:t xml:space="preserve">в </w:t>
      </w:r>
      <w:r w:rsidR="005B5A85" w:rsidRPr="005B5A85">
        <w:rPr>
          <w:rFonts w:ascii="Times New Roman" w:eastAsia="Calibri" w:hAnsi="Times New Roman" w:cs="Times New Roman"/>
          <w:b/>
          <w:bCs/>
          <w:sz w:val="24"/>
          <w:szCs w:val="24"/>
        </w:rPr>
        <w:t>1</w:t>
      </w:r>
      <w:r w:rsidR="00FD4582" w:rsidRPr="005B5A85">
        <w:rPr>
          <w:rFonts w:ascii="Times New Roman" w:eastAsia="Calibri" w:hAnsi="Times New Roman" w:cs="Times New Roman"/>
          <w:b/>
          <w:bCs/>
          <w:sz w:val="24"/>
          <w:szCs w:val="24"/>
        </w:rPr>
        <w:t>0:00 (</w:t>
      </w:r>
      <w:proofErr w:type="gramStart"/>
      <w:r w:rsidR="00FD4582" w:rsidRPr="005B5A85">
        <w:rPr>
          <w:rFonts w:ascii="Times New Roman" w:eastAsia="Calibri" w:hAnsi="Times New Roman" w:cs="Times New Roman"/>
          <w:b/>
          <w:bCs/>
          <w:sz w:val="24"/>
          <w:szCs w:val="24"/>
        </w:rPr>
        <w:t>МСК</w:t>
      </w:r>
      <w:proofErr w:type="gramEnd"/>
      <w:r w:rsidR="00FD4582" w:rsidRPr="00FD4582">
        <w:rPr>
          <w:rFonts w:ascii="Times New Roman" w:eastAsia="Calibri" w:hAnsi="Times New Roman" w:cs="Times New Roman"/>
          <w:b/>
          <w:bCs/>
          <w:sz w:val="24"/>
          <w:szCs w:val="24"/>
        </w:rPr>
        <w:t>) по адресу: г. Мурманск, ул</w:t>
      </w:r>
      <w:r w:rsidR="005B5A85">
        <w:rPr>
          <w:rFonts w:ascii="Times New Roman" w:eastAsia="Calibri" w:hAnsi="Times New Roman" w:cs="Times New Roman"/>
          <w:b/>
          <w:bCs/>
          <w:sz w:val="24"/>
          <w:szCs w:val="24"/>
        </w:rPr>
        <w:t xml:space="preserve">. Промышленная, д. 15, </w:t>
      </w:r>
      <w:proofErr w:type="spellStart"/>
      <w:r w:rsidR="005B5A85">
        <w:rPr>
          <w:rFonts w:ascii="Times New Roman" w:eastAsia="Calibri" w:hAnsi="Times New Roman" w:cs="Times New Roman"/>
          <w:b/>
          <w:bCs/>
          <w:sz w:val="24"/>
          <w:szCs w:val="24"/>
        </w:rPr>
        <w:t>каб</w:t>
      </w:r>
      <w:proofErr w:type="spellEnd"/>
      <w:r w:rsidR="005B5A85">
        <w:rPr>
          <w:rFonts w:ascii="Times New Roman" w:eastAsia="Calibri" w:hAnsi="Times New Roman" w:cs="Times New Roman"/>
          <w:b/>
          <w:bCs/>
          <w:sz w:val="24"/>
          <w:szCs w:val="24"/>
        </w:rPr>
        <w:t>. 19.</w:t>
      </w:r>
    </w:p>
    <w:p w:rsidR="00244A6A" w:rsidRPr="00345093" w:rsidRDefault="00244A6A"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345093">
        <w:rPr>
          <w:rFonts w:ascii="Times New Roman" w:eastAsia="Times New Roman" w:hAnsi="Times New Roman" w:cs="Times New Roman"/>
          <w:b/>
          <w:sz w:val="24"/>
          <w:szCs w:val="24"/>
          <w:lang w:eastAsia="ar-SA"/>
        </w:rPr>
        <w:t xml:space="preserve">6. Требования к Участникам закупки. </w:t>
      </w:r>
    </w:p>
    <w:p w:rsidR="00B539D3" w:rsidRPr="005B5A85" w:rsidRDefault="00244A6A" w:rsidP="00BC7445">
      <w:pPr>
        <w:tabs>
          <w:tab w:val="left" w:pos="567"/>
          <w:tab w:val="left" w:pos="6987"/>
        </w:tabs>
        <w:suppressAutoHyphens/>
        <w:spacing w:after="0" w:line="240" w:lineRule="auto"/>
        <w:jc w:val="both"/>
        <w:rPr>
          <w:rFonts w:ascii="Times New Roman" w:eastAsia="Times New Roman" w:hAnsi="Times New Roman" w:cs="Times New Roman"/>
          <w:sz w:val="24"/>
          <w:szCs w:val="24"/>
          <w:lang w:eastAsia="ar-SA"/>
        </w:rPr>
      </w:pPr>
      <w:r w:rsidRPr="00345093">
        <w:rPr>
          <w:rFonts w:ascii="Times New Roman" w:eastAsia="Times New Roman" w:hAnsi="Times New Roman" w:cs="Times New Roman"/>
          <w:sz w:val="24"/>
          <w:szCs w:val="24"/>
          <w:lang w:eastAsia="ar-SA"/>
        </w:rPr>
        <w:t>Требования к Участникам закупки подробно ук</w:t>
      </w:r>
      <w:r w:rsidR="005B5A85">
        <w:rPr>
          <w:rFonts w:ascii="Times New Roman" w:eastAsia="Times New Roman" w:hAnsi="Times New Roman" w:cs="Times New Roman"/>
          <w:sz w:val="24"/>
          <w:szCs w:val="24"/>
          <w:lang w:eastAsia="ar-SA"/>
        </w:rPr>
        <w:t>азаны в Разделе 3 Документации.</w:t>
      </w:r>
    </w:p>
    <w:p w:rsidR="00087E22" w:rsidRPr="005B5A85"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345093">
        <w:rPr>
          <w:rFonts w:ascii="Times New Roman" w:eastAsia="Times New Roman" w:hAnsi="Times New Roman" w:cs="Times New Roman"/>
          <w:b/>
          <w:sz w:val="24"/>
          <w:szCs w:val="24"/>
          <w:lang w:eastAsia="ar-SA"/>
        </w:rPr>
        <w:t xml:space="preserve">7. Порядок и сроки </w:t>
      </w:r>
      <w:r w:rsidRPr="005B5A85">
        <w:rPr>
          <w:rFonts w:ascii="Times New Roman" w:eastAsia="Times New Roman" w:hAnsi="Times New Roman" w:cs="Times New Roman"/>
          <w:b/>
          <w:sz w:val="24"/>
          <w:szCs w:val="24"/>
          <w:lang w:eastAsia="ar-SA"/>
        </w:rPr>
        <w:t xml:space="preserve">предоставления Документации. </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5B5A85">
        <w:rPr>
          <w:rFonts w:ascii="Times New Roman" w:eastAsia="Times New Roman" w:hAnsi="Times New Roman" w:cs="Times New Roman"/>
          <w:sz w:val="24"/>
          <w:szCs w:val="24"/>
          <w:lang w:eastAsia="ar-SA"/>
        </w:rPr>
        <w:t xml:space="preserve">Документация доступна </w:t>
      </w:r>
      <w:r w:rsidR="001E4EB0" w:rsidRPr="005B5A85">
        <w:rPr>
          <w:rFonts w:ascii="Times New Roman" w:eastAsia="Times New Roman" w:hAnsi="Times New Roman" w:cs="Times New Roman"/>
          <w:b/>
          <w:sz w:val="24"/>
          <w:szCs w:val="24"/>
          <w:lang w:eastAsia="ar-SA"/>
        </w:rPr>
        <w:t xml:space="preserve">с </w:t>
      </w:r>
      <w:r w:rsidR="005B5A85" w:rsidRPr="005B5A85">
        <w:rPr>
          <w:rFonts w:ascii="Times New Roman" w:eastAsia="Times New Roman" w:hAnsi="Times New Roman" w:cs="Times New Roman"/>
          <w:b/>
          <w:sz w:val="24"/>
          <w:szCs w:val="24"/>
          <w:lang w:eastAsia="ar-SA"/>
        </w:rPr>
        <w:t>0</w:t>
      </w:r>
      <w:r w:rsidR="004F1CE9">
        <w:rPr>
          <w:rFonts w:ascii="Times New Roman" w:eastAsia="Times New Roman" w:hAnsi="Times New Roman" w:cs="Times New Roman"/>
          <w:b/>
          <w:sz w:val="24"/>
          <w:szCs w:val="24"/>
          <w:lang w:eastAsia="ar-SA"/>
        </w:rPr>
        <w:t>4 августа</w:t>
      </w:r>
      <w:r w:rsidRPr="005B5A85">
        <w:rPr>
          <w:rFonts w:ascii="Times New Roman" w:eastAsia="Times New Roman" w:hAnsi="Times New Roman" w:cs="Times New Roman"/>
          <w:b/>
          <w:sz w:val="24"/>
          <w:szCs w:val="24"/>
          <w:lang w:eastAsia="ar-SA"/>
        </w:rPr>
        <w:t xml:space="preserve"> 201</w:t>
      </w:r>
      <w:r w:rsidR="00BE4848" w:rsidRPr="005B5A85">
        <w:rPr>
          <w:rFonts w:ascii="Times New Roman" w:eastAsia="Times New Roman" w:hAnsi="Times New Roman" w:cs="Times New Roman"/>
          <w:b/>
          <w:sz w:val="24"/>
          <w:szCs w:val="24"/>
          <w:lang w:eastAsia="ar-SA"/>
        </w:rPr>
        <w:t>5</w:t>
      </w:r>
      <w:r w:rsidRPr="005B5A85">
        <w:rPr>
          <w:rFonts w:ascii="Times New Roman" w:eastAsia="Times New Roman" w:hAnsi="Times New Roman" w:cs="Times New Roman"/>
          <w:b/>
          <w:sz w:val="24"/>
          <w:szCs w:val="24"/>
          <w:lang w:eastAsia="ar-SA"/>
        </w:rPr>
        <w:t xml:space="preserve"> г.</w:t>
      </w:r>
      <w:r w:rsidRPr="00DC4336">
        <w:rPr>
          <w:rFonts w:ascii="Times New Roman" w:eastAsia="Times New Roman" w:hAnsi="Times New Roman" w:cs="Times New Roman"/>
          <w:sz w:val="24"/>
          <w:szCs w:val="24"/>
          <w:lang w:eastAsia="ar-SA"/>
        </w:rPr>
        <w:t xml:space="preserve"> на официальном сайте Российской Федерации для размещения информации о размещении заказов: </w:t>
      </w:r>
      <w:hyperlink r:id="rId12" w:history="1">
        <w:r w:rsidRPr="00DC4336">
          <w:rPr>
            <w:rFonts w:ascii="Times New Roman" w:eastAsia="Times New Roman" w:hAnsi="Times New Roman" w:cs="Times New Roman"/>
            <w:color w:val="0000FF"/>
            <w:sz w:val="24"/>
            <w:szCs w:val="24"/>
            <w:u w:val="single"/>
            <w:lang w:eastAsia="ar-SA"/>
          </w:rPr>
          <w:t>http://zakupki.gov.ru</w:t>
        </w:r>
      </w:hyperlink>
      <w:r w:rsidRPr="00DC4336">
        <w:rPr>
          <w:rFonts w:ascii="Times New Roman" w:eastAsia="Times New Roman" w:hAnsi="Times New Roman" w:cs="Times New Roman"/>
          <w:color w:val="0000FF"/>
          <w:sz w:val="24"/>
          <w:szCs w:val="24"/>
          <w:u w:val="single"/>
          <w:lang w:eastAsia="ar-SA"/>
        </w:rPr>
        <w:t>/223</w:t>
      </w:r>
      <w:r w:rsidRPr="00DC4336">
        <w:rPr>
          <w:rFonts w:ascii="Times New Roman" w:eastAsia="Times New Roman" w:hAnsi="Times New Roman" w:cs="Times New Roman"/>
          <w:color w:val="0000FF"/>
          <w:sz w:val="24"/>
          <w:szCs w:val="24"/>
          <w:lang w:eastAsia="ar-SA"/>
        </w:rPr>
        <w:t>.</w:t>
      </w:r>
      <w:r w:rsidRPr="00244A6A">
        <w:rPr>
          <w:rFonts w:ascii="Times New Roman" w:eastAsia="Times New Roman" w:hAnsi="Times New Roman" w:cs="Times New Roman"/>
          <w:color w:val="0000FF"/>
          <w:sz w:val="24"/>
          <w:szCs w:val="24"/>
          <w:lang w:eastAsia="ar-SA"/>
        </w:rPr>
        <w:t xml:space="preserve"> </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13" w:history="1">
        <w:r w:rsidR="00AF3F9E" w:rsidRPr="00AF3F9E">
          <w:rPr>
            <w:rFonts w:ascii="Times New Roman" w:eastAsia="Times New Roman" w:hAnsi="Times New Roman" w:cs="Times New Roman"/>
            <w:color w:val="0000FF"/>
            <w:sz w:val="24"/>
            <w:szCs w:val="24"/>
            <w:u w:val="single"/>
            <w:lang w:val="en-US" w:eastAsia="ar-SA"/>
          </w:rPr>
          <w:t>bannova</w:t>
        </w:r>
        <w:r w:rsidR="00AF3F9E" w:rsidRPr="00AF3F9E">
          <w:rPr>
            <w:rFonts w:ascii="Times New Roman" w:eastAsia="Times New Roman" w:hAnsi="Times New Roman" w:cs="Times New Roman"/>
            <w:color w:val="0000FF"/>
            <w:sz w:val="24"/>
            <w:szCs w:val="24"/>
            <w:u w:val="single"/>
            <w:lang w:eastAsia="ar-SA"/>
          </w:rPr>
          <w:t>@</w:t>
        </w:r>
        <w:r w:rsidR="00AF3F9E" w:rsidRPr="00AF3F9E">
          <w:rPr>
            <w:rFonts w:ascii="Times New Roman" w:eastAsia="Times New Roman" w:hAnsi="Times New Roman" w:cs="Times New Roman"/>
            <w:color w:val="0000FF"/>
            <w:sz w:val="24"/>
            <w:szCs w:val="24"/>
            <w:u w:val="single"/>
            <w:lang w:val="en-US" w:eastAsia="ar-SA"/>
          </w:rPr>
          <w:t>mures</w:t>
        </w:r>
        <w:r w:rsidR="00AF3F9E" w:rsidRPr="00AF3F9E">
          <w:rPr>
            <w:rFonts w:ascii="Times New Roman" w:eastAsia="Times New Roman" w:hAnsi="Times New Roman" w:cs="Times New Roman"/>
            <w:color w:val="0000FF"/>
            <w:sz w:val="24"/>
            <w:szCs w:val="24"/>
            <w:u w:val="single"/>
            <w:lang w:eastAsia="ar-SA"/>
          </w:rPr>
          <w:t>.</w:t>
        </w:r>
        <w:r w:rsidR="00AF3F9E" w:rsidRPr="00AF3F9E">
          <w:rPr>
            <w:rFonts w:ascii="Times New Roman" w:eastAsia="Times New Roman" w:hAnsi="Times New Roman" w:cs="Times New Roman"/>
            <w:color w:val="0000FF"/>
            <w:sz w:val="24"/>
            <w:szCs w:val="24"/>
            <w:u w:val="single"/>
            <w:lang w:val="en-US" w:eastAsia="ar-SA"/>
          </w:rPr>
          <w:t>ru</w:t>
        </w:r>
      </w:hyperlink>
      <w:r w:rsidRPr="00244A6A">
        <w:rPr>
          <w:rFonts w:ascii="Times New Roman" w:eastAsia="Times New Roman" w:hAnsi="Times New Roman" w:cs="Times New Roman"/>
          <w:sz w:val="24"/>
          <w:szCs w:val="24"/>
          <w:lang w:eastAsia="ar-SA"/>
        </w:rPr>
        <w:t>, с указанием способа получения Документации.</w:t>
      </w:r>
    </w:p>
    <w:p w:rsidR="00B539D3" w:rsidRPr="005B5A85" w:rsidRDefault="00244A6A" w:rsidP="00BC7445">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w:t>
      </w:r>
      <w:r w:rsidR="00B813AC">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воскресенья</w:t>
      </w:r>
      <w:r w:rsidR="00B813AC">
        <w:rPr>
          <w:rFonts w:ascii="Times New Roman" w:eastAsia="Times New Roman" w:hAnsi="Times New Roman" w:cs="Times New Roman"/>
          <w:sz w:val="24"/>
          <w:szCs w:val="24"/>
          <w:lang w:eastAsia="ar-SA"/>
        </w:rPr>
        <w:t xml:space="preserve"> и праздничных дней</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w:t>
      </w:r>
      <w:r w:rsidRPr="00244A6A">
        <w:rPr>
          <w:rFonts w:ascii="Times New Roman" w:eastAsia="Times New Roman" w:hAnsi="Times New Roman" w:cs="Times New Roman"/>
          <w:sz w:val="24"/>
          <w:szCs w:val="24"/>
          <w:lang w:eastAsia="ar-SA"/>
        </w:rPr>
        <w:lastRenderedPageBreak/>
        <w:t>электронному адресу. Предоставление Документации о закупке осуществляется бесплатно по адресу</w:t>
      </w:r>
      <w:r w:rsidR="00C236B5">
        <w:rPr>
          <w:rFonts w:ascii="Times New Roman" w:eastAsia="Times New Roman" w:hAnsi="Times New Roman" w:cs="Times New Roman"/>
          <w:sz w:val="24"/>
          <w:szCs w:val="24"/>
          <w:lang w:eastAsia="ar-SA"/>
        </w:rPr>
        <w:t>,</w:t>
      </w:r>
      <w:r w:rsidR="00C236B5" w:rsidRPr="00C236B5">
        <w:t xml:space="preserve"> </w:t>
      </w:r>
      <w:r w:rsidR="00C236B5" w:rsidRPr="00C236B5">
        <w:rPr>
          <w:rFonts w:ascii="Times New Roman" w:eastAsia="Times New Roman" w:hAnsi="Times New Roman" w:cs="Times New Roman"/>
          <w:sz w:val="24"/>
          <w:szCs w:val="24"/>
          <w:lang w:eastAsia="ar-SA"/>
        </w:rPr>
        <w:t>указанному в п. п. 2.3. п. 2 Информационной карты.</w:t>
      </w:r>
    </w:p>
    <w:p w:rsidR="00244A6A" w:rsidRPr="00244A6A" w:rsidRDefault="00244A6A" w:rsidP="00B539D3">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8. Порядок приема и рассмотрения предложений (заявок).</w:t>
      </w:r>
    </w:p>
    <w:p w:rsidR="00A700EE" w:rsidRPr="00A700EE" w:rsidRDefault="00A700EE" w:rsidP="00A700E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A700EE">
        <w:rPr>
          <w:rFonts w:ascii="Times New Roman" w:eastAsia="Times New Roman" w:hAnsi="Times New Roman" w:cs="Times New Roman"/>
          <w:sz w:val="24"/>
          <w:szCs w:val="24"/>
          <w:lang w:eastAsia="ar-SA"/>
        </w:rPr>
        <w:t>п.п</w:t>
      </w:r>
      <w:proofErr w:type="spellEnd"/>
      <w:r w:rsidRPr="00A700EE">
        <w:rPr>
          <w:rFonts w:ascii="Times New Roman" w:eastAsia="Times New Roman" w:hAnsi="Times New Roman" w:cs="Times New Roman"/>
          <w:sz w:val="24"/>
          <w:szCs w:val="24"/>
          <w:lang w:eastAsia="ar-SA"/>
        </w:rPr>
        <w:t>. 2.3. п. 2 Информационной карты Документации.</w:t>
      </w:r>
    </w:p>
    <w:p w:rsidR="00A700EE" w:rsidRPr="00A700EE" w:rsidRDefault="00A700EE" w:rsidP="00A700EE">
      <w:pPr>
        <w:tabs>
          <w:tab w:val="left" w:pos="6987"/>
        </w:tabs>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Время и дата</w:t>
      </w:r>
      <w:r w:rsidRPr="00A700EE">
        <w:rPr>
          <w:rFonts w:ascii="Times New Roman" w:eastAsia="Times New Roman" w:hAnsi="Times New Roman" w:cs="Times New Roman"/>
          <w:b/>
          <w:sz w:val="24"/>
          <w:szCs w:val="24"/>
          <w:lang w:eastAsia="ar-SA"/>
        </w:rPr>
        <w:t xml:space="preserve"> начала приема заявок </w:t>
      </w:r>
      <w:r w:rsidRPr="00A700EE">
        <w:rPr>
          <w:rFonts w:ascii="Times New Roman" w:eastAsia="Times New Roman" w:hAnsi="Times New Roman" w:cs="Times New Roman"/>
          <w:sz w:val="24"/>
          <w:szCs w:val="24"/>
          <w:lang w:eastAsia="ar-SA"/>
        </w:rPr>
        <w:t xml:space="preserve">на участие в запросе предложений: </w:t>
      </w:r>
      <w:r w:rsidRPr="00A700EE">
        <w:rPr>
          <w:rFonts w:ascii="Times New Roman" w:eastAsia="Times New Roman" w:hAnsi="Times New Roman" w:cs="Times New Roman"/>
          <w:b/>
          <w:sz w:val="24"/>
          <w:szCs w:val="24"/>
          <w:lang w:eastAsia="ar-SA"/>
        </w:rPr>
        <w:t>с 08:30 (</w:t>
      </w:r>
      <w:proofErr w:type="gramStart"/>
      <w:r w:rsidRPr="00A700EE">
        <w:rPr>
          <w:rFonts w:ascii="Times New Roman" w:eastAsia="Times New Roman" w:hAnsi="Times New Roman" w:cs="Times New Roman"/>
          <w:b/>
          <w:sz w:val="24"/>
          <w:szCs w:val="24"/>
          <w:lang w:eastAsia="ar-SA"/>
        </w:rPr>
        <w:t>МСК</w:t>
      </w:r>
      <w:proofErr w:type="gramEnd"/>
      <w:r w:rsidRPr="00A700EE">
        <w:rPr>
          <w:rFonts w:ascii="Times New Roman" w:eastAsia="Times New Roman" w:hAnsi="Times New Roman" w:cs="Times New Roman"/>
          <w:b/>
          <w:sz w:val="24"/>
          <w:szCs w:val="24"/>
          <w:lang w:eastAsia="ar-SA"/>
        </w:rPr>
        <w:t xml:space="preserve">) </w:t>
      </w:r>
      <w:r w:rsidR="004F1CE9">
        <w:rPr>
          <w:rFonts w:ascii="Times New Roman" w:eastAsia="Times New Roman" w:hAnsi="Times New Roman" w:cs="Times New Roman"/>
          <w:b/>
          <w:sz w:val="24"/>
          <w:szCs w:val="24"/>
          <w:lang w:eastAsia="ar-SA"/>
        </w:rPr>
        <w:t>05 августа</w:t>
      </w:r>
      <w:r w:rsidRPr="00A700EE">
        <w:rPr>
          <w:rFonts w:ascii="Times New Roman" w:eastAsia="Times New Roman" w:hAnsi="Times New Roman" w:cs="Times New Roman"/>
          <w:b/>
          <w:sz w:val="24"/>
          <w:szCs w:val="24"/>
          <w:lang w:eastAsia="ar-SA"/>
        </w:rPr>
        <w:t xml:space="preserve"> 2015 г. </w:t>
      </w:r>
    </w:p>
    <w:p w:rsidR="00A700EE" w:rsidRPr="00A700EE" w:rsidRDefault="00A700EE" w:rsidP="00A700EE">
      <w:pPr>
        <w:tabs>
          <w:tab w:val="left" w:pos="6987"/>
        </w:tabs>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Время и д</w:t>
      </w:r>
      <w:r w:rsidRPr="00A700EE">
        <w:rPr>
          <w:rFonts w:ascii="Times New Roman" w:eastAsia="Times New Roman" w:hAnsi="Times New Roman" w:cs="Times New Roman"/>
          <w:b/>
          <w:sz w:val="24"/>
          <w:szCs w:val="24"/>
          <w:lang w:eastAsia="ar-SA"/>
        </w:rPr>
        <w:t xml:space="preserve">ата окончания подачи заявок </w:t>
      </w:r>
      <w:r w:rsidRPr="00A700EE">
        <w:rPr>
          <w:rFonts w:ascii="Times New Roman" w:eastAsia="Times New Roman" w:hAnsi="Times New Roman" w:cs="Times New Roman"/>
          <w:sz w:val="24"/>
          <w:szCs w:val="24"/>
          <w:lang w:eastAsia="ar-SA"/>
        </w:rPr>
        <w:t xml:space="preserve">на участие в запросе предложений: не позднее </w:t>
      </w:r>
      <w:r w:rsidRPr="00A700EE">
        <w:rPr>
          <w:rFonts w:ascii="Times New Roman" w:eastAsia="Times New Roman" w:hAnsi="Times New Roman" w:cs="Times New Roman"/>
          <w:b/>
          <w:sz w:val="24"/>
          <w:szCs w:val="24"/>
          <w:lang w:eastAsia="ar-SA"/>
        </w:rPr>
        <w:t>16:42 (</w:t>
      </w:r>
      <w:proofErr w:type="gramStart"/>
      <w:r w:rsidRPr="00A700EE">
        <w:rPr>
          <w:rFonts w:ascii="Times New Roman" w:eastAsia="Times New Roman" w:hAnsi="Times New Roman" w:cs="Times New Roman"/>
          <w:b/>
          <w:sz w:val="24"/>
          <w:szCs w:val="24"/>
          <w:lang w:eastAsia="ar-SA"/>
        </w:rPr>
        <w:t>МСК</w:t>
      </w:r>
      <w:proofErr w:type="gramEnd"/>
      <w:r w:rsidRPr="00A700EE">
        <w:rPr>
          <w:rFonts w:ascii="Times New Roman" w:eastAsia="Times New Roman" w:hAnsi="Times New Roman" w:cs="Times New Roman"/>
          <w:b/>
          <w:sz w:val="24"/>
          <w:szCs w:val="24"/>
          <w:lang w:eastAsia="ar-SA"/>
        </w:rPr>
        <w:t xml:space="preserve">) </w:t>
      </w:r>
      <w:r w:rsidR="004F1CE9">
        <w:rPr>
          <w:rFonts w:ascii="Times New Roman" w:eastAsia="Times New Roman" w:hAnsi="Times New Roman" w:cs="Times New Roman"/>
          <w:b/>
          <w:sz w:val="24"/>
          <w:szCs w:val="24"/>
          <w:lang w:eastAsia="ar-SA"/>
        </w:rPr>
        <w:t>11 августа</w:t>
      </w:r>
      <w:r w:rsidRPr="00A700EE">
        <w:rPr>
          <w:rFonts w:ascii="Times New Roman" w:eastAsia="Times New Roman" w:hAnsi="Times New Roman" w:cs="Times New Roman"/>
          <w:b/>
          <w:sz w:val="24"/>
          <w:szCs w:val="24"/>
          <w:lang w:eastAsia="ar-SA"/>
        </w:rPr>
        <w:t xml:space="preserve"> 2015 г.</w:t>
      </w:r>
    </w:p>
    <w:p w:rsidR="00A700EE" w:rsidRPr="00A700EE" w:rsidRDefault="00A700EE" w:rsidP="00A700E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p>
    <w:p w:rsidR="00A700EE" w:rsidRPr="00A700EE" w:rsidRDefault="00A700EE" w:rsidP="00A700E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и заявке которого присвоен первый номер.</w:t>
      </w:r>
    </w:p>
    <w:p w:rsidR="00A700EE" w:rsidRPr="00A700EE" w:rsidRDefault="00A700EE" w:rsidP="00A700E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на официальном сайте не позднее чем через три дня со дня подписания такого протокола.</w:t>
      </w:r>
    </w:p>
    <w:p w:rsidR="00A700EE" w:rsidRPr="00A700EE" w:rsidRDefault="00A700EE" w:rsidP="00A700E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оценивается, и в случае соответствия заявки и Участника 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 </w:t>
      </w:r>
    </w:p>
    <w:p w:rsidR="00A700EE" w:rsidRPr="00A700EE" w:rsidRDefault="00A700EE" w:rsidP="00A700E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0C0C96" w:rsidRPr="000C0C96" w:rsidRDefault="00A700EE" w:rsidP="00A700E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9. Разъяснение положений Документации.</w:t>
      </w:r>
    </w:p>
    <w:p w:rsidR="00A700EE" w:rsidRPr="00A700EE" w:rsidRDefault="00A700EE" w:rsidP="00A700EE">
      <w:pPr>
        <w:suppressAutoHyphens/>
        <w:autoSpaceDE w:val="0"/>
        <w:spacing w:after="0" w:line="240" w:lineRule="auto"/>
        <w:jc w:val="both"/>
        <w:rPr>
          <w:rFonts w:ascii="Times New Roman" w:eastAsia="Times New Roman" w:hAnsi="Times New Roman" w:cs="Times New Roman"/>
          <w:sz w:val="24"/>
          <w:szCs w:val="24"/>
          <w:lang w:eastAsia="ar-SA"/>
        </w:rPr>
      </w:pPr>
      <w:proofErr w:type="gramStart"/>
      <w:r w:rsidRPr="00A700EE">
        <w:rPr>
          <w:rFonts w:ascii="Times New Roman" w:eastAsia="Times New Roman" w:hAnsi="Times New Roman" w:cs="Times New Roman"/>
          <w:sz w:val="24"/>
          <w:szCs w:val="24"/>
          <w:lang w:eastAsia="ar-SA"/>
        </w:rPr>
        <w:lastRenderedPageBreak/>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с указанием способа получения разъяснений положений Документации по адресу, указанному в </w:t>
      </w:r>
      <w:proofErr w:type="spellStart"/>
      <w:r w:rsidRPr="00A700EE">
        <w:rPr>
          <w:rFonts w:ascii="Times New Roman" w:eastAsia="Times New Roman" w:hAnsi="Times New Roman" w:cs="Times New Roman"/>
          <w:sz w:val="24"/>
          <w:szCs w:val="24"/>
          <w:lang w:eastAsia="ar-SA"/>
        </w:rPr>
        <w:t>п.п</w:t>
      </w:r>
      <w:proofErr w:type="spellEnd"/>
      <w:r w:rsidRPr="00A700EE">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14" w:history="1">
        <w:r w:rsidR="00AF3F9E" w:rsidRPr="00AF3F9E">
          <w:rPr>
            <w:rFonts w:ascii="Times New Roman" w:eastAsia="Times New Roman" w:hAnsi="Times New Roman" w:cs="Times New Roman"/>
            <w:color w:val="0000FF"/>
            <w:sz w:val="24"/>
            <w:szCs w:val="24"/>
            <w:u w:val="single"/>
            <w:lang w:val="en-US" w:eastAsia="ar-SA"/>
          </w:rPr>
          <w:t>bannova</w:t>
        </w:r>
        <w:r w:rsidR="00AF3F9E" w:rsidRPr="00AF3F9E">
          <w:rPr>
            <w:rFonts w:ascii="Times New Roman" w:eastAsia="Times New Roman" w:hAnsi="Times New Roman" w:cs="Times New Roman"/>
            <w:color w:val="0000FF"/>
            <w:sz w:val="24"/>
            <w:szCs w:val="24"/>
            <w:u w:val="single"/>
            <w:lang w:eastAsia="ar-SA"/>
          </w:rPr>
          <w:t>@</w:t>
        </w:r>
        <w:r w:rsidR="00AF3F9E" w:rsidRPr="00AF3F9E">
          <w:rPr>
            <w:rFonts w:ascii="Times New Roman" w:eastAsia="Times New Roman" w:hAnsi="Times New Roman" w:cs="Times New Roman"/>
            <w:color w:val="0000FF"/>
            <w:sz w:val="24"/>
            <w:szCs w:val="24"/>
            <w:u w:val="single"/>
            <w:lang w:val="en-US" w:eastAsia="ar-SA"/>
          </w:rPr>
          <w:t>mures</w:t>
        </w:r>
        <w:r w:rsidR="00AF3F9E" w:rsidRPr="00AF3F9E">
          <w:rPr>
            <w:rFonts w:ascii="Times New Roman" w:eastAsia="Times New Roman" w:hAnsi="Times New Roman" w:cs="Times New Roman"/>
            <w:color w:val="0000FF"/>
            <w:sz w:val="24"/>
            <w:szCs w:val="24"/>
            <w:u w:val="single"/>
            <w:lang w:eastAsia="ar-SA"/>
          </w:rPr>
          <w:t>.</w:t>
        </w:r>
        <w:r w:rsidR="00AF3F9E" w:rsidRPr="00AF3F9E">
          <w:rPr>
            <w:rFonts w:ascii="Times New Roman" w:eastAsia="Times New Roman" w:hAnsi="Times New Roman" w:cs="Times New Roman"/>
            <w:color w:val="0000FF"/>
            <w:sz w:val="24"/>
            <w:szCs w:val="24"/>
            <w:u w:val="single"/>
            <w:lang w:val="en-US" w:eastAsia="ar-SA"/>
          </w:rPr>
          <w:t>ru</w:t>
        </w:r>
      </w:hyperlink>
      <w:r w:rsidRPr="00A700EE">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w:t>
      </w:r>
      <w:proofErr w:type="gramEnd"/>
      <w:r w:rsidRPr="00A700EE">
        <w:rPr>
          <w:rFonts w:ascii="Times New Roman" w:eastAsia="Times New Roman" w:hAnsi="Times New Roman" w:cs="Times New Roman"/>
          <w:sz w:val="24"/>
          <w:szCs w:val="24"/>
          <w:lang w:eastAsia="ar-SA"/>
        </w:rPr>
        <w:t>) рабочих дня до дня окончания срока подачи заявок на участие в проведении запроса предложений.</w:t>
      </w:r>
    </w:p>
    <w:p w:rsidR="00A700EE" w:rsidRPr="00A700EE" w:rsidRDefault="00A700EE" w:rsidP="00A700EE">
      <w:pPr>
        <w:suppressAutoHyphens/>
        <w:autoSpaceDE w:val="0"/>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b/>
          <w:sz w:val="24"/>
          <w:szCs w:val="24"/>
          <w:lang w:eastAsia="ar-SA"/>
        </w:rPr>
        <w:t>Дата и время начала</w:t>
      </w:r>
      <w:r w:rsidRPr="00A700EE">
        <w:rPr>
          <w:rFonts w:ascii="Times New Roman" w:eastAsia="Times New Roman" w:hAnsi="Times New Roman" w:cs="Times New Roman"/>
          <w:sz w:val="24"/>
          <w:szCs w:val="24"/>
          <w:lang w:eastAsia="ar-SA"/>
        </w:rPr>
        <w:t xml:space="preserve"> </w:t>
      </w:r>
      <w:r w:rsidRPr="00A700EE">
        <w:rPr>
          <w:rFonts w:ascii="Times New Roman" w:eastAsia="Times New Roman" w:hAnsi="Times New Roman" w:cs="Times New Roman"/>
          <w:b/>
          <w:sz w:val="24"/>
          <w:szCs w:val="24"/>
          <w:lang w:eastAsia="ar-SA"/>
        </w:rPr>
        <w:t>приема запросов на разъяснения положений Документации от Участников закупки:</w:t>
      </w:r>
      <w:r w:rsidR="004F1CE9">
        <w:rPr>
          <w:rFonts w:ascii="Times New Roman" w:eastAsia="Times New Roman" w:hAnsi="Times New Roman" w:cs="Times New Roman"/>
          <w:sz w:val="24"/>
          <w:szCs w:val="24"/>
          <w:lang w:eastAsia="ar-SA"/>
        </w:rPr>
        <w:t xml:space="preserve"> 05</w:t>
      </w:r>
      <w:r w:rsidRPr="00A700EE">
        <w:rPr>
          <w:rFonts w:ascii="Times New Roman" w:eastAsia="Times New Roman" w:hAnsi="Times New Roman" w:cs="Times New Roman"/>
          <w:sz w:val="24"/>
          <w:szCs w:val="24"/>
          <w:lang w:eastAsia="ar-SA"/>
        </w:rPr>
        <w:t>.0</w:t>
      </w:r>
      <w:r w:rsidR="004F1CE9">
        <w:rPr>
          <w:rFonts w:ascii="Times New Roman" w:eastAsia="Times New Roman" w:hAnsi="Times New Roman" w:cs="Times New Roman"/>
          <w:sz w:val="24"/>
          <w:szCs w:val="24"/>
          <w:lang w:eastAsia="ar-SA"/>
        </w:rPr>
        <w:t>8</w:t>
      </w:r>
      <w:r w:rsidRPr="00A700EE">
        <w:rPr>
          <w:rFonts w:ascii="Times New Roman" w:eastAsia="Times New Roman" w:hAnsi="Times New Roman" w:cs="Times New Roman"/>
          <w:sz w:val="24"/>
          <w:szCs w:val="24"/>
          <w:lang w:eastAsia="ar-SA"/>
        </w:rPr>
        <w:t>.2015 г. 08:30 (</w:t>
      </w:r>
      <w:proofErr w:type="gramStart"/>
      <w:r w:rsidRPr="00A700EE">
        <w:rPr>
          <w:rFonts w:ascii="Times New Roman" w:eastAsia="Times New Roman" w:hAnsi="Times New Roman" w:cs="Times New Roman"/>
          <w:sz w:val="24"/>
          <w:szCs w:val="24"/>
          <w:lang w:eastAsia="ar-SA"/>
        </w:rPr>
        <w:t>МСК</w:t>
      </w:r>
      <w:proofErr w:type="gramEnd"/>
      <w:r w:rsidRPr="00A700EE">
        <w:rPr>
          <w:rFonts w:ascii="Times New Roman" w:eastAsia="Times New Roman" w:hAnsi="Times New Roman" w:cs="Times New Roman"/>
          <w:sz w:val="24"/>
          <w:szCs w:val="24"/>
          <w:lang w:eastAsia="ar-SA"/>
        </w:rPr>
        <w:t>).</w:t>
      </w:r>
      <w:r w:rsidRPr="00A700EE">
        <w:rPr>
          <w:rFonts w:ascii="Times New Roman" w:eastAsia="Times New Roman" w:hAnsi="Times New Roman" w:cs="Times New Roman"/>
          <w:b/>
          <w:sz w:val="24"/>
          <w:szCs w:val="24"/>
          <w:lang w:eastAsia="ar-SA"/>
        </w:rPr>
        <w:t xml:space="preserve"> </w:t>
      </w:r>
    </w:p>
    <w:p w:rsidR="00A700EE" w:rsidRPr="00A700EE" w:rsidRDefault="00A700EE" w:rsidP="00A700EE">
      <w:pPr>
        <w:suppressAutoHyphens/>
        <w:autoSpaceDE w:val="0"/>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b/>
          <w:sz w:val="24"/>
          <w:szCs w:val="24"/>
          <w:lang w:eastAsia="ar-SA"/>
        </w:rPr>
        <w:t>Дата и время окончания</w:t>
      </w:r>
      <w:r w:rsidRPr="00A700EE">
        <w:rPr>
          <w:rFonts w:ascii="Times New Roman" w:eastAsia="Times New Roman" w:hAnsi="Times New Roman" w:cs="Times New Roman"/>
          <w:sz w:val="24"/>
          <w:szCs w:val="24"/>
          <w:lang w:eastAsia="ar-SA"/>
        </w:rPr>
        <w:t xml:space="preserve"> </w:t>
      </w:r>
      <w:r w:rsidRPr="00A700EE">
        <w:rPr>
          <w:rFonts w:ascii="Times New Roman" w:eastAsia="Times New Roman" w:hAnsi="Times New Roman" w:cs="Times New Roman"/>
          <w:b/>
          <w:sz w:val="24"/>
          <w:szCs w:val="24"/>
          <w:lang w:eastAsia="ar-SA"/>
        </w:rPr>
        <w:t>приема запросов на разъяснения положений Документации от Участников закупки:</w:t>
      </w:r>
      <w:r w:rsidRPr="00A700EE">
        <w:rPr>
          <w:rFonts w:ascii="Times New Roman" w:eastAsia="Times New Roman" w:hAnsi="Times New Roman" w:cs="Times New Roman"/>
          <w:sz w:val="24"/>
          <w:szCs w:val="24"/>
          <w:lang w:eastAsia="ar-SA"/>
        </w:rPr>
        <w:t xml:space="preserve"> 0</w:t>
      </w:r>
      <w:r w:rsidR="004F1CE9">
        <w:rPr>
          <w:rFonts w:ascii="Times New Roman" w:eastAsia="Times New Roman" w:hAnsi="Times New Roman" w:cs="Times New Roman"/>
          <w:sz w:val="24"/>
          <w:szCs w:val="24"/>
          <w:lang w:eastAsia="ar-SA"/>
        </w:rPr>
        <w:t>7</w:t>
      </w:r>
      <w:r w:rsidRPr="00A700EE">
        <w:rPr>
          <w:rFonts w:ascii="Times New Roman" w:eastAsia="Times New Roman" w:hAnsi="Times New Roman" w:cs="Times New Roman"/>
          <w:sz w:val="24"/>
          <w:szCs w:val="24"/>
          <w:lang w:eastAsia="ar-SA"/>
        </w:rPr>
        <w:t>.08.2015 г. 16:42 (</w:t>
      </w:r>
      <w:proofErr w:type="gramStart"/>
      <w:r w:rsidRPr="00A700EE">
        <w:rPr>
          <w:rFonts w:ascii="Times New Roman" w:eastAsia="Times New Roman" w:hAnsi="Times New Roman" w:cs="Times New Roman"/>
          <w:sz w:val="24"/>
          <w:szCs w:val="24"/>
          <w:lang w:eastAsia="ar-SA"/>
        </w:rPr>
        <w:t>МСК</w:t>
      </w:r>
      <w:proofErr w:type="gramEnd"/>
      <w:r w:rsidRPr="00A700EE">
        <w:rPr>
          <w:rFonts w:ascii="Times New Roman" w:eastAsia="Times New Roman" w:hAnsi="Times New Roman" w:cs="Times New Roman"/>
          <w:sz w:val="24"/>
          <w:szCs w:val="24"/>
          <w:lang w:eastAsia="ar-SA"/>
        </w:rPr>
        <w:t>).</w:t>
      </w:r>
    </w:p>
    <w:p w:rsidR="00A700EE" w:rsidRPr="00A700EE" w:rsidRDefault="00A700EE" w:rsidP="00A700EE">
      <w:pPr>
        <w:suppressAutoHyphens/>
        <w:autoSpaceDE w:val="0"/>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даты окончания срока подачи заявок на участие. Разъяснения положений Документации о закупке не должны изменять ее суть.</w:t>
      </w:r>
    </w:p>
    <w:p w:rsidR="006774AC" w:rsidRPr="006774AC" w:rsidRDefault="00A700EE" w:rsidP="00A700EE">
      <w:pPr>
        <w:suppressAutoHyphens/>
        <w:autoSpaceDE w:val="0"/>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 xml:space="preserve">Разъяснения положений Документации размещаются Заказчиком на официальном сайте </w:t>
      </w:r>
      <w:hyperlink r:id="rId15" w:history="1">
        <w:r w:rsidRPr="00A700EE">
          <w:rPr>
            <w:rStyle w:val="af0"/>
            <w:rFonts w:ascii="Times New Roman" w:eastAsia="Times New Roman" w:hAnsi="Times New Roman" w:cs="Times New Roman"/>
            <w:sz w:val="24"/>
            <w:szCs w:val="24"/>
            <w:lang w:eastAsia="ar-SA"/>
          </w:rPr>
          <w:t>https://zakupki.gov.ru/223/</w:t>
        </w:r>
      </w:hyperlink>
      <w:r w:rsidRPr="00A700EE">
        <w:rPr>
          <w:rFonts w:ascii="Times New Roman" w:eastAsia="Times New Roman" w:hAnsi="Times New Roman" w:cs="Times New Roman"/>
          <w:sz w:val="24"/>
          <w:szCs w:val="24"/>
          <w:lang w:eastAsia="ar-SA"/>
        </w:rPr>
        <w:t xml:space="preserve"> и (или) на сайте Заказчика (при необходимости) не позднее чем в течение трех дней со дня предоставления указанных разъяснений. Разъяснения должны быть размещены Заказчиком на официальном сайте с указанием предмета запроса, но без указания лица, от которого поступил запрос.</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Default="00244A6A"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4F1CE9" w:rsidRDefault="004F1CE9" w:rsidP="00244A6A">
      <w:pPr>
        <w:suppressAutoHyphens/>
        <w:rPr>
          <w:rFonts w:ascii="Calibri" w:eastAsia="Calibri" w:hAnsi="Calibri" w:cs="Times New Roman"/>
          <w:lang w:eastAsia="ar-SA"/>
        </w:rPr>
      </w:pPr>
    </w:p>
    <w:p w:rsidR="004F1CE9" w:rsidRDefault="004F1CE9"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155BB4" w:rsidRDefault="00155BB4" w:rsidP="00244A6A">
      <w:pPr>
        <w:suppressAutoHyphens/>
        <w:rPr>
          <w:rFonts w:ascii="Calibri" w:eastAsia="Calibri" w:hAnsi="Calibri" w:cs="Times New Roman"/>
          <w:lang w:eastAsia="ar-SA"/>
        </w:rPr>
      </w:pPr>
    </w:p>
    <w:p w:rsidR="005F129C" w:rsidRPr="00244A6A" w:rsidRDefault="005F129C" w:rsidP="00244A6A">
      <w:pPr>
        <w:suppressAutoHyphens/>
        <w:rPr>
          <w:rFonts w:ascii="Calibri" w:eastAsia="Calibri" w:hAnsi="Calibri" w:cs="Times New Roman"/>
          <w:lang w:eastAsia="ar-SA"/>
        </w:rPr>
        <w:sectPr w:rsidR="005F129C" w:rsidRPr="00244A6A" w:rsidSect="00DF2787">
          <w:type w:val="continuous"/>
          <w:pgSz w:w="11906" w:h="16838"/>
          <w:pgMar w:top="1134" w:right="567" w:bottom="1134" w:left="1418" w:header="720" w:footer="567" w:gutter="0"/>
          <w:cols w:space="720"/>
          <w:docGrid w:linePitch="600" w:charSpace="36864"/>
        </w:sect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11497370"/>
      <w:r w:rsidRPr="00244A6A">
        <w:rPr>
          <w:rFonts w:ascii="Times New Roman" w:eastAsia="Times New Roman" w:hAnsi="Times New Roman" w:cs="Times New Roman"/>
          <w:iCs/>
          <w:sz w:val="24"/>
          <w:szCs w:val="24"/>
          <w:lang w:val="x-none" w:eastAsia="ar-SA"/>
        </w:rPr>
        <w:lastRenderedPageBreak/>
        <w:t>СОДЕРЖАНИЕ</w:t>
      </w:r>
      <w:bookmarkEnd w:id="2"/>
    </w:p>
    <w:p w:rsidR="00F52875" w:rsidRDefault="00244A6A">
      <w:pPr>
        <w:pStyle w:val="1ff"/>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11497369" w:history="1">
        <w:r w:rsidR="00F52875" w:rsidRPr="00E00C8F">
          <w:rPr>
            <w:rStyle w:val="af0"/>
            <w:rFonts w:eastAsia="Times New Roman"/>
            <w:iCs/>
            <w:noProof/>
            <w:lang w:val="x-none"/>
          </w:rPr>
          <w:t>Информационная карта</w:t>
        </w:r>
        <w:r w:rsidR="00F52875">
          <w:rPr>
            <w:noProof/>
            <w:webHidden/>
          </w:rPr>
          <w:tab/>
        </w:r>
        <w:r w:rsidR="00F52875">
          <w:rPr>
            <w:noProof/>
            <w:webHidden/>
          </w:rPr>
          <w:fldChar w:fldCharType="begin"/>
        </w:r>
        <w:r w:rsidR="00F52875">
          <w:rPr>
            <w:noProof/>
            <w:webHidden/>
          </w:rPr>
          <w:instrText xml:space="preserve"> PAGEREF _Toc411497369 \h </w:instrText>
        </w:r>
        <w:r w:rsidR="00F52875">
          <w:rPr>
            <w:noProof/>
            <w:webHidden/>
          </w:rPr>
        </w:r>
        <w:r w:rsidR="00F52875">
          <w:rPr>
            <w:noProof/>
            <w:webHidden/>
          </w:rPr>
          <w:fldChar w:fldCharType="separate"/>
        </w:r>
        <w:r w:rsidR="00A17F3B">
          <w:rPr>
            <w:noProof/>
            <w:webHidden/>
          </w:rPr>
          <w:t>2</w:t>
        </w:r>
        <w:r w:rsidR="00F52875">
          <w:rPr>
            <w:noProof/>
            <w:webHidden/>
          </w:rPr>
          <w:fldChar w:fldCharType="end"/>
        </w:r>
      </w:hyperlink>
    </w:p>
    <w:p w:rsidR="00F52875" w:rsidRDefault="00345461">
      <w:pPr>
        <w:pStyle w:val="1ff"/>
        <w:rPr>
          <w:rFonts w:asciiTheme="minorHAnsi" w:eastAsiaTheme="minorEastAsia" w:hAnsiTheme="minorHAnsi" w:cstheme="minorBidi"/>
          <w:b w:val="0"/>
          <w:bCs w:val="0"/>
          <w:caps w:val="0"/>
          <w:noProof/>
          <w:sz w:val="22"/>
          <w:szCs w:val="22"/>
          <w:lang w:eastAsia="ru-RU"/>
        </w:rPr>
      </w:pPr>
      <w:hyperlink w:anchor="_Toc411497370" w:history="1">
        <w:r w:rsidR="00F52875" w:rsidRPr="00E00C8F">
          <w:rPr>
            <w:rStyle w:val="af0"/>
            <w:rFonts w:eastAsia="Times New Roman"/>
            <w:iCs/>
            <w:noProof/>
            <w:lang w:val="x-none"/>
          </w:rPr>
          <w:t>СОДЕРЖАНИЕ</w:t>
        </w:r>
        <w:r w:rsidR="00F52875">
          <w:rPr>
            <w:noProof/>
            <w:webHidden/>
          </w:rPr>
          <w:tab/>
        </w:r>
        <w:r w:rsidR="00F52875">
          <w:rPr>
            <w:noProof/>
            <w:webHidden/>
          </w:rPr>
          <w:fldChar w:fldCharType="begin"/>
        </w:r>
        <w:r w:rsidR="00F52875">
          <w:rPr>
            <w:noProof/>
            <w:webHidden/>
          </w:rPr>
          <w:instrText xml:space="preserve"> PAGEREF _Toc411497370 \h </w:instrText>
        </w:r>
        <w:r w:rsidR="00F52875">
          <w:rPr>
            <w:noProof/>
            <w:webHidden/>
          </w:rPr>
        </w:r>
        <w:r w:rsidR="00F52875">
          <w:rPr>
            <w:noProof/>
            <w:webHidden/>
          </w:rPr>
          <w:fldChar w:fldCharType="separate"/>
        </w:r>
        <w:r w:rsidR="00A17F3B">
          <w:rPr>
            <w:noProof/>
            <w:webHidden/>
          </w:rPr>
          <w:t>6</w:t>
        </w:r>
        <w:r w:rsidR="00F52875">
          <w:rPr>
            <w:noProof/>
            <w:webHidden/>
          </w:rPr>
          <w:fldChar w:fldCharType="end"/>
        </w:r>
      </w:hyperlink>
    </w:p>
    <w:p w:rsidR="00F52875" w:rsidRDefault="00345461">
      <w:pPr>
        <w:pStyle w:val="1ff"/>
        <w:tabs>
          <w:tab w:val="left" w:pos="440"/>
        </w:tabs>
        <w:rPr>
          <w:rFonts w:asciiTheme="minorHAnsi" w:eastAsiaTheme="minorEastAsia" w:hAnsiTheme="minorHAnsi" w:cstheme="minorBidi"/>
          <w:b w:val="0"/>
          <w:bCs w:val="0"/>
          <w:caps w:val="0"/>
          <w:noProof/>
          <w:sz w:val="22"/>
          <w:szCs w:val="22"/>
          <w:lang w:eastAsia="ru-RU"/>
        </w:rPr>
      </w:pPr>
      <w:hyperlink w:anchor="_Toc411497371" w:history="1">
        <w:r w:rsidR="00F52875" w:rsidRPr="00E00C8F">
          <w:rPr>
            <w:rStyle w:val="af0"/>
            <w:rFonts w:eastAsia="Times New Roman"/>
            <w:iCs/>
            <w:noProof/>
            <w:lang w:val="x-none"/>
          </w:rPr>
          <w:t>1.</w:t>
        </w:r>
        <w:r w:rsidR="00F52875">
          <w:rPr>
            <w:rFonts w:asciiTheme="minorHAnsi" w:eastAsiaTheme="minorEastAsia" w:hAnsiTheme="minorHAnsi" w:cstheme="minorBidi"/>
            <w:b w:val="0"/>
            <w:bCs w:val="0"/>
            <w:caps w:val="0"/>
            <w:noProof/>
            <w:sz w:val="22"/>
            <w:szCs w:val="22"/>
            <w:lang w:eastAsia="ru-RU"/>
          </w:rPr>
          <w:tab/>
        </w:r>
        <w:r w:rsidR="00F52875" w:rsidRPr="00E00C8F">
          <w:rPr>
            <w:rStyle w:val="af0"/>
            <w:rFonts w:eastAsia="Times New Roman"/>
            <w:iCs/>
            <w:noProof/>
            <w:lang w:val="x-none"/>
          </w:rPr>
          <w:t>Термины и определения</w:t>
        </w:r>
        <w:bookmarkStart w:id="3" w:name="_GoBack"/>
        <w:bookmarkEnd w:id="3"/>
        <w:r w:rsidR="00F52875">
          <w:rPr>
            <w:noProof/>
            <w:webHidden/>
          </w:rPr>
          <w:tab/>
        </w:r>
        <w:r w:rsidR="00F52875">
          <w:rPr>
            <w:noProof/>
            <w:webHidden/>
          </w:rPr>
          <w:fldChar w:fldCharType="begin"/>
        </w:r>
        <w:r w:rsidR="00F52875">
          <w:rPr>
            <w:noProof/>
            <w:webHidden/>
          </w:rPr>
          <w:instrText xml:space="preserve"> PAGEREF _Toc411497371 \h </w:instrText>
        </w:r>
        <w:r w:rsidR="00F52875">
          <w:rPr>
            <w:noProof/>
            <w:webHidden/>
          </w:rPr>
        </w:r>
        <w:r w:rsidR="00F52875">
          <w:rPr>
            <w:noProof/>
            <w:webHidden/>
          </w:rPr>
          <w:fldChar w:fldCharType="separate"/>
        </w:r>
        <w:r w:rsidR="00A17F3B">
          <w:rPr>
            <w:noProof/>
            <w:webHidden/>
          </w:rPr>
          <w:t>7</w:t>
        </w:r>
        <w:r w:rsidR="00F52875">
          <w:rPr>
            <w:noProof/>
            <w:webHidden/>
          </w:rPr>
          <w:fldChar w:fldCharType="end"/>
        </w:r>
      </w:hyperlink>
    </w:p>
    <w:p w:rsidR="00F52875" w:rsidRDefault="00345461">
      <w:pPr>
        <w:pStyle w:val="1ff"/>
        <w:tabs>
          <w:tab w:val="left" w:pos="440"/>
        </w:tabs>
        <w:rPr>
          <w:rFonts w:asciiTheme="minorHAnsi" w:eastAsiaTheme="minorEastAsia" w:hAnsiTheme="minorHAnsi" w:cstheme="minorBidi"/>
          <w:b w:val="0"/>
          <w:bCs w:val="0"/>
          <w:caps w:val="0"/>
          <w:noProof/>
          <w:sz w:val="22"/>
          <w:szCs w:val="22"/>
          <w:lang w:eastAsia="ru-RU"/>
        </w:rPr>
      </w:pPr>
      <w:hyperlink w:anchor="_Toc411497372" w:history="1">
        <w:r w:rsidR="00F52875" w:rsidRPr="00E00C8F">
          <w:rPr>
            <w:rStyle w:val="af0"/>
            <w:rFonts w:eastAsia="Times New Roman"/>
            <w:iCs/>
            <w:noProof/>
            <w:lang w:val="x-none"/>
          </w:rPr>
          <w:t>2.</w:t>
        </w:r>
        <w:r w:rsidR="00F52875">
          <w:rPr>
            <w:rFonts w:asciiTheme="minorHAnsi" w:eastAsiaTheme="minorEastAsia" w:hAnsiTheme="minorHAnsi" w:cstheme="minorBidi"/>
            <w:b w:val="0"/>
            <w:bCs w:val="0"/>
            <w:caps w:val="0"/>
            <w:noProof/>
            <w:sz w:val="22"/>
            <w:szCs w:val="22"/>
            <w:lang w:eastAsia="ru-RU"/>
          </w:rPr>
          <w:tab/>
        </w:r>
        <w:r w:rsidR="00F52875" w:rsidRPr="00E00C8F">
          <w:rPr>
            <w:rStyle w:val="af0"/>
            <w:rFonts w:eastAsia="Times New Roman"/>
            <w:iCs/>
            <w:noProof/>
            <w:lang w:val="x-none"/>
          </w:rPr>
          <w:t>Общие положения</w:t>
        </w:r>
        <w:r w:rsidR="00F52875">
          <w:rPr>
            <w:noProof/>
            <w:webHidden/>
          </w:rPr>
          <w:tab/>
        </w:r>
        <w:r w:rsidR="00F52875">
          <w:rPr>
            <w:noProof/>
            <w:webHidden/>
          </w:rPr>
          <w:fldChar w:fldCharType="begin"/>
        </w:r>
        <w:r w:rsidR="00F52875">
          <w:rPr>
            <w:noProof/>
            <w:webHidden/>
          </w:rPr>
          <w:instrText xml:space="preserve"> PAGEREF _Toc411497372 \h </w:instrText>
        </w:r>
        <w:r w:rsidR="00F52875">
          <w:rPr>
            <w:noProof/>
            <w:webHidden/>
          </w:rPr>
        </w:r>
        <w:r w:rsidR="00F52875">
          <w:rPr>
            <w:noProof/>
            <w:webHidden/>
          </w:rPr>
          <w:fldChar w:fldCharType="separate"/>
        </w:r>
        <w:r w:rsidR="00A17F3B">
          <w:rPr>
            <w:noProof/>
            <w:webHidden/>
          </w:rPr>
          <w:t>8</w:t>
        </w:r>
        <w:r w:rsidR="00F52875">
          <w:rPr>
            <w:noProof/>
            <w:webHidden/>
          </w:rPr>
          <w:fldChar w:fldCharType="end"/>
        </w:r>
      </w:hyperlink>
    </w:p>
    <w:p w:rsidR="00F52875" w:rsidRDefault="00345461">
      <w:pPr>
        <w:pStyle w:val="1ff"/>
        <w:rPr>
          <w:rFonts w:asciiTheme="minorHAnsi" w:eastAsiaTheme="minorEastAsia" w:hAnsiTheme="minorHAnsi" w:cstheme="minorBidi"/>
          <w:b w:val="0"/>
          <w:bCs w:val="0"/>
          <w:caps w:val="0"/>
          <w:noProof/>
          <w:sz w:val="22"/>
          <w:szCs w:val="22"/>
          <w:lang w:eastAsia="ru-RU"/>
        </w:rPr>
      </w:pPr>
      <w:hyperlink w:anchor="_Toc411497373" w:history="1">
        <w:r w:rsidR="00F52875" w:rsidRPr="00E00C8F">
          <w:rPr>
            <w:rStyle w:val="af0"/>
            <w:rFonts w:eastAsia="Times New Roman"/>
            <w:iCs/>
            <w:noProof/>
            <w:lang w:val="x-none"/>
          </w:rPr>
          <w:t>3. Требования к участникам закупки. Заявка и прилагаемые к ней документы.</w:t>
        </w:r>
        <w:r w:rsidR="00F52875">
          <w:rPr>
            <w:noProof/>
            <w:webHidden/>
          </w:rPr>
          <w:tab/>
        </w:r>
        <w:r w:rsidR="00F52875">
          <w:rPr>
            <w:noProof/>
            <w:webHidden/>
          </w:rPr>
          <w:fldChar w:fldCharType="begin"/>
        </w:r>
        <w:r w:rsidR="00F52875">
          <w:rPr>
            <w:noProof/>
            <w:webHidden/>
          </w:rPr>
          <w:instrText xml:space="preserve"> PAGEREF _Toc411497373 \h </w:instrText>
        </w:r>
        <w:r w:rsidR="00F52875">
          <w:rPr>
            <w:noProof/>
            <w:webHidden/>
          </w:rPr>
        </w:r>
        <w:r w:rsidR="00F52875">
          <w:rPr>
            <w:noProof/>
            <w:webHidden/>
          </w:rPr>
          <w:fldChar w:fldCharType="separate"/>
        </w:r>
        <w:r w:rsidR="00A17F3B">
          <w:rPr>
            <w:noProof/>
            <w:webHidden/>
          </w:rPr>
          <w:t>10</w:t>
        </w:r>
        <w:r w:rsidR="00F52875">
          <w:rPr>
            <w:noProof/>
            <w:webHidden/>
          </w:rPr>
          <w:fldChar w:fldCharType="end"/>
        </w:r>
      </w:hyperlink>
    </w:p>
    <w:p w:rsidR="00F52875" w:rsidRDefault="00345461">
      <w:pPr>
        <w:pStyle w:val="1ff"/>
        <w:rPr>
          <w:rFonts w:asciiTheme="minorHAnsi" w:eastAsiaTheme="minorEastAsia" w:hAnsiTheme="minorHAnsi" w:cstheme="minorBidi"/>
          <w:b w:val="0"/>
          <w:bCs w:val="0"/>
          <w:caps w:val="0"/>
          <w:noProof/>
          <w:sz w:val="22"/>
          <w:szCs w:val="22"/>
          <w:lang w:eastAsia="ru-RU"/>
        </w:rPr>
      </w:pPr>
      <w:hyperlink w:anchor="_Toc411497374" w:history="1">
        <w:r w:rsidR="00F52875" w:rsidRPr="00E00C8F">
          <w:rPr>
            <w:rStyle w:val="af0"/>
            <w:rFonts w:eastAsia="Times New Roman"/>
            <w:iCs/>
            <w:noProof/>
          </w:rPr>
          <w:t xml:space="preserve">4. </w:t>
        </w:r>
        <w:r w:rsidR="00F52875" w:rsidRPr="00E00C8F">
          <w:rPr>
            <w:rStyle w:val="af0"/>
            <w:rFonts w:eastAsia="Times New Roman"/>
            <w:iCs/>
            <w:noProof/>
            <w:lang w:val="x-none"/>
          </w:rPr>
          <w:t>Порядок проведения запроса предложений</w:t>
        </w:r>
        <w:r w:rsidR="00F52875">
          <w:rPr>
            <w:noProof/>
            <w:webHidden/>
          </w:rPr>
          <w:tab/>
        </w:r>
        <w:r w:rsidR="00F52875">
          <w:rPr>
            <w:noProof/>
            <w:webHidden/>
          </w:rPr>
          <w:fldChar w:fldCharType="begin"/>
        </w:r>
        <w:r w:rsidR="00F52875">
          <w:rPr>
            <w:noProof/>
            <w:webHidden/>
          </w:rPr>
          <w:instrText xml:space="preserve"> PAGEREF _Toc411497374 \h </w:instrText>
        </w:r>
        <w:r w:rsidR="00F52875">
          <w:rPr>
            <w:noProof/>
            <w:webHidden/>
          </w:rPr>
        </w:r>
        <w:r w:rsidR="00F52875">
          <w:rPr>
            <w:noProof/>
            <w:webHidden/>
          </w:rPr>
          <w:fldChar w:fldCharType="separate"/>
        </w:r>
        <w:r w:rsidR="00A17F3B">
          <w:rPr>
            <w:noProof/>
            <w:webHidden/>
          </w:rPr>
          <w:t>12</w:t>
        </w:r>
        <w:r w:rsidR="00F52875">
          <w:rPr>
            <w:noProof/>
            <w:webHidden/>
          </w:rPr>
          <w:fldChar w:fldCharType="end"/>
        </w:r>
      </w:hyperlink>
    </w:p>
    <w:p w:rsidR="00F52875" w:rsidRDefault="00345461">
      <w:pPr>
        <w:pStyle w:val="1ff"/>
        <w:rPr>
          <w:rFonts w:asciiTheme="minorHAnsi" w:eastAsiaTheme="minorEastAsia" w:hAnsiTheme="minorHAnsi" w:cstheme="minorBidi"/>
          <w:b w:val="0"/>
          <w:bCs w:val="0"/>
          <w:caps w:val="0"/>
          <w:noProof/>
          <w:sz w:val="22"/>
          <w:szCs w:val="22"/>
          <w:lang w:eastAsia="ru-RU"/>
        </w:rPr>
      </w:pPr>
      <w:hyperlink w:anchor="_Toc411497390" w:history="1">
        <w:r w:rsidR="00F52875" w:rsidRPr="00E00C8F">
          <w:rPr>
            <w:rStyle w:val="af0"/>
            <w:rFonts w:eastAsia="Times New Roman"/>
            <w:iCs/>
            <w:noProof/>
          </w:rPr>
          <w:t xml:space="preserve">5. </w:t>
        </w:r>
        <w:r w:rsidR="00F52875" w:rsidRPr="00E00C8F">
          <w:rPr>
            <w:rStyle w:val="af0"/>
            <w:rFonts w:eastAsia="Times New Roman"/>
            <w:iCs/>
            <w:noProof/>
            <w:lang w:val="x-none"/>
          </w:rPr>
          <w:t>Техническое задание</w:t>
        </w:r>
        <w:r w:rsidR="00F52875">
          <w:rPr>
            <w:noProof/>
            <w:webHidden/>
          </w:rPr>
          <w:tab/>
        </w:r>
        <w:r w:rsidR="00F52875">
          <w:rPr>
            <w:noProof/>
            <w:webHidden/>
          </w:rPr>
          <w:fldChar w:fldCharType="begin"/>
        </w:r>
        <w:r w:rsidR="00F52875">
          <w:rPr>
            <w:noProof/>
            <w:webHidden/>
          </w:rPr>
          <w:instrText xml:space="preserve"> PAGEREF _Toc411497390 \h </w:instrText>
        </w:r>
        <w:r w:rsidR="00F52875">
          <w:rPr>
            <w:noProof/>
            <w:webHidden/>
          </w:rPr>
        </w:r>
        <w:r w:rsidR="00F52875">
          <w:rPr>
            <w:noProof/>
            <w:webHidden/>
          </w:rPr>
          <w:fldChar w:fldCharType="separate"/>
        </w:r>
        <w:r w:rsidR="00A17F3B">
          <w:rPr>
            <w:noProof/>
            <w:webHidden/>
          </w:rPr>
          <w:t>21</w:t>
        </w:r>
        <w:r w:rsidR="00F52875">
          <w:rPr>
            <w:noProof/>
            <w:webHidden/>
          </w:rPr>
          <w:fldChar w:fldCharType="end"/>
        </w:r>
      </w:hyperlink>
    </w:p>
    <w:p w:rsidR="00F52875" w:rsidRDefault="00345461">
      <w:pPr>
        <w:pStyle w:val="1ff"/>
        <w:rPr>
          <w:rFonts w:asciiTheme="minorHAnsi" w:eastAsiaTheme="minorEastAsia" w:hAnsiTheme="minorHAnsi" w:cstheme="minorBidi"/>
          <w:b w:val="0"/>
          <w:bCs w:val="0"/>
          <w:caps w:val="0"/>
          <w:noProof/>
          <w:sz w:val="22"/>
          <w:szCs w:val="22"/>
          <w:lang w:eastAsia="ru-RU"/>
        </w:rPr>
      </w:pPr>
      <w:hyperlink w:anchor="_Toc411497391" w:history="1">
        <w:r w:rsidR="00F52875" w:rsidRPr="00E00C8F">
          <w:rPr>
            <w:rStyle w:val="af0"/>
            <w:noProof/>
          </w:rPr>
          <w:t>Приложение № 1 к Документации</w:t>
        </w:r>
        <w:r w:rsidR="00F52875">
          <w:rPr>
            <w:noProof/>
            <w:webHidden/>
          </w:rPr>
          <w:tab/>
        </w:r>
        <w:r w:rsidR="00F52875">
          <w:rPr>
            <w:noProof/>
            <w:webHidden/>
          </w:rPr>
          <w:fldChar w:fldCharType="begin"/>
        </w:r>
        <w:r w:rsidR="00F52875">
          <w:rPr>
            <w:noProof/>
            <w:webHidden/>
          </w:rPr>
          <w:instrText xml:space="preserve"> PAGEREF _Toc411497391 \h </w:instrText>
        </w:r>
        <w:r w:rsidR="00F52875">
          <w:rPr>
            <w:noProof/>
            <w:webHidden/>
          </w:rPr>
        </w:r>
        <w:r w:rsidR="00F52875">
          <w:rPr>
            <w:noProof/>
            <w:webHidden/>
          </w:rPr>
          <w:fldChar w:fldCharType="separate"/>
        </w:r>
        <w:r w:rsidR="00A17F3B">
          <w:rPr>
            <w:noProof/>
            <w:webHidden/>
          </w:rPr>
          <w:t>21</w:t>
        </w:r>
        <w:r w:rsidR="00F52875">
          <w:rPr>
            <w:noProof/>
            <w:webHidden/>
          </w:rPr>
          <w:fldChar w:fldCharType="end"/>
        </w:r>
      </w:hyperlink>
    </w:p>
    <w:p w:rsidR="00F52875" w:rsidRDefault="00345461">
      <w:pPr>
        <w:pStyle w:val="1ff"/>
        <w:rPr>
          <w:rFonts w:asciiTheme="minorHAnsi" w:eastAsiaTheme="minorEastAsia" w:hAnsiTheme="minorHAnsi" w:cstheme="minorBidi"/>
          <w:b w:val="0"/>
          <w:bCs w:val="0"/>
          <w:caps w:val="0"/>
          <w:noProof/>
          <w:sz w:val="22"/>
          <w:szCs w:val="22"/>
          <w:lang w:eastAsia="ru-RU"/>
        </w:rPr>
      </w:pPr>
      <w:hyperlink w:anchor="_Toc411497397" w:history="1">
        <w:r w:rsidR="00F52875" w:rsidRPr="00E00C8F">
          <w:rPr>
            <w:rStyle w:val="af0"/>
            <w:noProof/>
          </w:rPr>
          <w:t>Приложение № 2 к Документации</w:t>
        </w:r>
        <w:r w:rsidR="00F52875">
          <w:rPr>
            <w:noProof/>
            <w:webHidden/>
          </w:rPr>
          <w:tab/>
        </w:r>
        <w:r w:rsidR="00F52875">
          <w:rPr>
            <w:noProof/>
            <w:webHidden/>
          </w:rPr>
          <w:fldChar w:fldCharType="begin"/>
        </w:r>
        <w:r w:rsidR="00F52875">
          <w:rPr>
            <w:noProof/>
            <w:webHidden/>
          </w:rPr>
          <w:instrText xml:space="preserve"> PAGEREF _Toc411497397 \h </w:instrText>
        </w:r>
        <w:r w:rsidR="00F52875">
          <w:rPr>
            <w:noProof/>
            <w:webHidden/>
          </w:rPr>
        </w:r>
        <w:r w:rsidR="00F52875">
          <w:rPr>
            <w:noProof/>
            <w:webHidden/>
          </w:rPr>
          <w:fldChar w:fldCharType="separate"/>
        </w:r>
        <w:r w:rsidR="00A17F3B">
          <w:rPr>
            <w:noProof/>
            <w:webHidden/>
          </w:rPr>
          <w:t>27</w:t>
        </w:r>
        <w:r w:rsidR="00F52875">
          <w:rPr>
            <w:noProof/>
            <w:webHidden/>
          </w:rPr>
          <w:fldChar w:fldCharType="end"/>
        </w:r>
      </w:hyperlink>
    </w:p>
    <w:p w:rsidR="00F52875" w:rsidRDefault="00345461">
      <w:pPr>
        <w:pStyle w:val="1ff"/>
        <w:rPr>
          <w:rFonts w:asciiTheme="minorHAnsi" w:eastAsiaTheme="minorEastAsia" w:hAnsiTheme="minorHAnsi" w:cstheme="minorBidi"/>
          <w:b w:val="0"/>
          <w:bCs w:val="0"/>
          <w:caps w:val="0"/>
          <w:noProof/>
          <w:sz w:val="22"/>
          <w:szCs w:val="22"/>
          <w:lang w:eastAsia="ru-RU"/>
        </w:rPr>
      </w:pPr>
      <w:hyperlink w:anchor="_Toc411497398" w:history="1">
        <w:r w:rsidR="00F52875" w:rsidRPr="00E00C8F">
          <w:rPr>
            <w:rStyle w:val="af0"/>
            <w:noProof/>
          </w:rPr>
          <w:t>Приложение № 3 к Документации</w:t>
        </w:r>
        <w:r w:rsidR="00F52875">
          <w:rPr>
            <w:noProof/>
            <w:webHidden/>
          </w:rPr>
          <w:tab/>
        </w:r>
        <w:r w:rsidR="00F52875">
          <w:rPr>
            <w:noProof/>
            <w:webHidden/>
          </w:rPr>
          <w:fldChar w:fldCharType="begin"/>
        </w:r>
        <w:r w:rsidR="00F52875">
          <w:rPr>
            <w:noProof/>
            <w:webHidden/>
          </w:rPr>
          <w:instrText xml:space="preserve"> PAGEREF _Toc411497398 \h </w:instrText>
        </w:r>
        <w:r w:rsidR="00F52875">
          <w:rPr>
            <w:noProof/>
            <w:webHidden/>
          </w:rPr>
        </w:r>
        <w:r w:rsidR="00F52875">
          <w:rPr>
            <w:noProof/>
            <w:webHidden/>
          </w:rPr>
          <w:fldChar w:fldCharType="separate"/>
        </w:r>
        <w:r w:rsidR="00A17F3B">
          <w:rPr>
            <w:noProof/>
            <w:webHidden/>
          </w:rPr>
          <w:t>29</w:t>
        </w:r>
        <w:r w:rsidR="00F52875">
          <w:rPr>
            <w:noProof/>
            <w:webHidden/>
          </w:rPr>
          <w:fldChar w:fldCharType="end"/>
        </w:r>
      </w:hyperlink>
    </w:p>
    <w:p w:rsidR="00F52875" w:rsidRDefault="00345461">
      <w:pPr>
        <w:pStyle w:val="1ff"/>
        <w:rPr>
          <w:rFonts w:asciiTheme="minorHAnsi" w:eastAsiaTheme="minorEastAsia" w:hAnsiTheme="minorHAnsi" w:cstheme="minorBidi"/>
          <w:b w:val="0"/>
          <w:bCs w:val="0"/>
          <w:caps w:val="0"/>
          <w:noProof/>
          <w:sz w:val="22"/>
          <w:szCs w:val="22"/>
          <w:lang w:eastAsia="ru-RU"/>
        </w:rPr>
      </w:pPr>
      <w:hyperlink w:anchor="_Toc411497399" w:history="1">
        <w:r w:rsidR="00F52875" w:rsidRPr="00E00C8F">
          <w:rPr>
            <w:rStyle w:val="af0"/>
            <w:noProof/>
          </w:rPr>
          <w:t>Приложение № 4 к Документации</w:t>
        </w:r>
        <w:r w:rsidR="00F52875">
          <w:rPr>
            <w:noProof/>
            <w:webHidden/>
          </w:rPr>
          <w:tab/>
        </w:r>
        <w:r w:rsidR="00F52875">
          <w:rPr>
            <w:noProof/>
            <w:webHidden/>
          </w:rPr>
          <w:fldChar w:fldCharType="begin"/>
        </w:r>
        <w:r w:rsidR="00F52875">
          <w:rPr>
            <w:noProof/>
            <w:webHidden/>
          </w:rPr>
          <w:instrText xml:space="preserve"> PAGEREF _Toc411497399 \h </w:instrText>
        </w:r>
        <w:r w:rsidR="00F52875">
          <w:rPr>
            <w:noProof/>
            <w:webHidden/>
          </w:rPr>
        </w:r>
        <w:r w:rsidR="00F52875">
          <w:rPr>
            <w:noProof/>
            <w:webHidden/>
          </w:rPr>
          <w:fldChar w:fldCharType="separate"/>
        </w:r>
        <w:r w:rsidR="00A17F3B">
          <w:rPr>
            <w:noProof/>
            <w:webHidden/>
          </w:rPr>
          <w:t>30</w:t>
        </w:r>
        <w:r w:rsidR="00F52875">
          <w:rPr>
            <w:noProof/>
            <w:webHidden/>
          </w:rPr>
          <w:fldChar w:fldCharType="end"/>
        </w:r>
      </w:hyperlink>
    </w:p>
    <w:p w:rsidR="00F52875" w:rsidRDefault="00345461">
      <w:pPr>
        <w:pStyle w:val="1ff"/>
        <w:rPr>
          <w:rFonts w:asciiTheme="minorHAnsi" w:eastAsiaTheme="minorEastAsia" w:hAnsiTheme="minorHAnsi" w:cstheme="minorBidi"/>
          <w:b w:val="0"/>
          <w:bCs w:val="0"/>
          <w:caps w:val="0"/>
          <w:noProof/>
          <w:sz w:val="22"/>
          <w:szCs w:val="22"/>
          <w:lang w:eastAsia="ru-RU"/>
        </w:rPr>
      </w:pPr>
      <w:hyperlink w:anchor="_Toc411497400" w:history="1">
        <w:r w:rsidR="00F52875" w:rsidRPr="00E00C8F">
          <w:rPr>
            <w:rStyle w:val="af0"/>
            <w:noProof/>
          </w:rPr>
          <w:t>Приложение № 5 к Документации</w:t>
        </w:r>
        <w:r w:rsidR="00F52875">
          <w:rPr>
            <w:noProof/>
            <w:webHidden/>
          </w:rPr>
          <w:tab/>
        </w:r>
        <w:r w:rsidR="00F52875">
          <w:rPr>
            <w:noProof/>
            <w:webHidden/>
          </w:rPr>
          <w:fldChar w:fldCharType="begin"/>
        </w:r>
        <w:r w:rsidR="00F52875">
          <w:rPr>
            <w:noProof/>
            <w:webHidden/>
          </w:rPr>
          <w:instrText xml:space="preserve"> PAGEREF _Toc411497400 \h </w:instrText>
        </w:r>
        <w:r w:rsidR="00F52875">
          <w:rPr>
            <w:noProof/>
            <w:webHidden/>
          </w:rPr>
        </w:r>
        <w:r w:rsidR="00F52875">
          <w:rPr>
            <w:noProof/>
            <w:webHidden/>
          </w:rPr>
          <w:fldChar w:fldCharType="separate"/>
        </w:r>
        <w:r w:rsidR="00A17F3B">
          <w:rPr>
            <w:noProof/>
            <w:webHidden/>
          </w:rPr>
          <w:t>54</w:t>
        </w:r>
        <w:r w:rsidR="00F52875">
          <w:rPr>
            <w:noProof/>
            <w:webHidden/>
          </w:rPr>
          <w:fldChar w:fldCharType="end"/>
        </w:r>
      </w:hyperlink>
    </w:p>
    <w:p w:rsidR="004F1CE9" w:rsidRDefault="00244A6A" w:rsidP="00244A6A">
      <w:pPr>
        <w:suppressAutoHyphens/>
        <w:spacing w:after="0" w:line="240" w:lineRule="auto"/>
        <w:ind w:right="822"/>
        <w:jc w:val="both"/>
        <w:rPr>
          <w:rFonts w:ascii="Calibri" w:eastAsia="Calibri" w:hAnsi="Calibri" w:cs="Times New Roman"/>
          <w:color w:val="FF0000"/>
          <w:lang w:eastAsia="ar-SA"/>
        </w:rPr>
      </w:pPr>
      <w:r w:rsidRPr="00AA78EB">
        <w:rPr>
          <w:rFonts w:ascii="Calibri" w:eastAsia="Calibri" w:hAnsi="Calibri" w:cs="Times New Roman"/>
          <w:color w:val="FF0000"/>
          <w:lang w:eastAsia="ar-SA"/>
        </w:rPr>
        <w:fldChar w:fldCharType="end"/>
      </w:r>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Times New Roman" w:eastAsia="Times New Roman" w:hAnsi="Times New Roman" w:cs="Times New Roman"/>
          <w:b/>
          <w:color w:val="FF0000"/>
          <w:sz w:val="24"/>
          <w:szCs w:val="24"/>
          <w:lang w:eastAsia="ar-SA"/>
        </w:rPr>
        <w:t xml:space="preserve">       </w:t>
      </w:r>
    </w:p>
    <w:p w:rsidR="00244A6A" w:rsidRP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Pr="00244A6A"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171F5" w:rsidRDefault="002171F5" w:rsidP="00244A6A">
      <w:pPr>
        <w:suppressAutoHyphens/>
        <w:spacing w:after="0" w:line="240" w:lineRule="auto"/>
        <w:jc w:val="both"/>
        <w:rPr>
          <w:rFonts w:ascii="Times New Roman" w:eastAsia="Times New Roman" w:hAnsi="Times New Roman" w:cs="Times New Roman"/>
          <w:sz w:val="28"/>
          <w:szCs w:val="28"/>
          <w:lang w:eastAsia="ar-SA"/>
        </w:rPr>
      </w:pPr>
    </w:p>
    <w:p w:rsidR="002171F5" w:rsidRPr="00244A6A" w:rsidRDefault="002171F5"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E847AA" w:rsidRDefault="00244A6A" w:rsidP="001878AA">
      <w:pPr>
        <w:pStyle w:val="afffc"/>
        <w:keepNext/>
        <w:numPr>
          <w:ilvl w:val="0"/>
          <w:numId w:val="31"/>
        </w:numPr>
        <w:tabs>
          <w:tab w:val="num" w:pos="426"/>
        </w:tabs>
        <w:spacing w:after="0" w:line="240" w:lineRule="auto"/>
        <w:ind w:hanging="720"/>
        <w:jc w:val="center"/>
        <w:outlineLvl w:val="0"/>
        <w:rPr>
          <w:rFonts w:ascii="Times New Roman" w:eastAsia="Times New Roman" w:hAnsi="Times New Roman"/>
          <w:b/>
          <w:bCs/>
          <w:iCs/>
          <w:sz w:val="24"/>
          <w:szCs w:val="24"/>
          <w:lang w:val="x-none"/>
        </w:rPr>
      </w:pPr>
      <w:bookmarkStart w:id="4" w:name="_Toc411497371"/>
      <w:r w:rsidRPr="006F43E8">
        <w:rPr>
          <w:rFonts w:ascii="Times New Roman" w:eastAsia="Times New Roman" w:hAnsi="Times New Roman"/>
          <w:b/>
          <w:iCs/>
          <w:sz w:val="24"/>
          <w:szCs w:val="24"/>
          <w:lang w:val="x-none"/>
        </w:rPr>
        <w:lastRenderedPageBreak/>
        <w:t>Термины и определения</w:t>
      </w:r>
      <w:bookmarkEnd w:id="4"/>
    </w:p>
    <w:p w:rsidR="00E847AA" w:rsidRDefault="00E847AA" w:rsidP="00911B15">
      <w:pPr>
        <w:suppressAutoHyphens/>
        <w:spacing w:after="120" w:line="240" w:lineRule="auto"/>
        <w:jc w:val="both"/>
        <w:rPr>
          <w:rFonts w:ascii="Times New Roman" w:eastAsia="Times New Roman" w:hAnsi="Times New Roman" w:cs="Times New Roman"/>
          <w:b/>
          <w:bCs/>
          <w:sz w:val="24"/>
          <w:szCs w:val="24"/>
          <w:lang w:eastAsia="ar-SA"/>
        </w:rPr>
      </w:pPr>
    </w:p>
    <w:p w:rsidR="00A700EE" w:rsidRPr="00A700EE" w:rsidRDefault="00A700EE" w:rsidP="00A700EE">
      <w:pPr>
        <w:tabs>
          <w:tab w:val="left" w:pos="540"/>
          <w:tab w:val="left" w:pos="900"/>
          <w:tab w:val="num" w:pos="1427"/>
        </w:tabs>
        <w:spacing w:after="0" w:line="240" w:lineRule="auto"/>
        <w:jc w:val="both"/>
        <w:rPr>
          <w:rFonts w:ascii="Times New Roman" w:eastAsia="Times New Roman" w:hAnsi="Times New Roman" w:cs="Times New Roman"/>
          <w:b/>
          <w:sz w:val="24"/>
          <w:szCs w:val="24"/>
          <w:lang w:eastAsia="ru-RU"/>
        </w:rPr>
      </w:pPr>
      <w:r w:rsidRPr="00A700EE">
        <w:rPr>
          <w:rFonts w:ascii="Times New Roman" w:eastAsia="Times New Roman" w:hAnsi="Times New Roman" w:cs="Times New Roman"/>
          <w:b/>
          <w:bCs/>
          <w:sz w:val="24"/>
          <w:szCs w:val="24"/>
          <w:lang w:eastAsia="ar-SA"/>
        </w:rPr>
        <w:t>Документация о проведении запроса предложений</w:t>
      </w:r>
      <w:r w:rsidRPr="00A700EE">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на сайте </w:t>
      </w:r>
      <w:hyperlink r:id="rId16" w:history="1">
        <w:r w:rsidRPr="00A700EE">
          <w:rPr>
            <w:rFonts w:ascii="Times New Roman" w:eastAsia="Times New Roman" w:hAnsi="Times New Roman" w:cs="Times New Roman"/>
            <w:color w:val="0000FF"/>
            <w:sz w:val="24"/>
            <w:szCs w:val="24"/>
            <w:u w:val="single"/>
            <w:lang w:eastAsia="ar-SA"/>
          </w:rPr>
          <w:t>http://zakupki.gov.ru/223</w:t>
        </w:r>
      </w:hyperlink>
      <w:r w:rsidRPr="00A700EE">
        <w:rPr>
          <w:rFonts w:ascii="Times New Roman" w:eastAsia="Times New Roman" w:hAnsi="Times New Roman" w:cs="Times New Roman"/>
          <w:sz w:val="24"/>
          <w:szCs w:val="24"/>
          <w:lang w:eastAsia="ar-SA"/>
        </w:rPr>
        <w:t>/.</w:t>
      </w:r>
    </w:p>
    <w:p w:rsidR="00A700EE" w:rsidRPr="00A700EE" w:rsidRDefault="00A700EE" w:rsidP="00A700EE">
      <w:pPr>
        <w:tabs>
          <w:tab w:val="left" w:pos="540"/>
          <w:tab w:val="left" w:pos="900"/>
          <w:tab w:val="num" w:pos="1427"/>
        </w:tabs>
        <w:spacing w:before="120" w:after="0" w:line="240" w:lineRule="auto"/>
        <w:jc w:val="both"/>
        <w:rPr>
          <w:rFonts w:ascii="Times New Roman" w:eastAsia="Times New Roman" w:hAnsi="Times New Roman" w:cs="Times New Roman"/>
          <w:sz w:val="24"/>
          <w:szCs w:val="24"/>
          <w:lang w:eastAsia="ru-RU"/>
        </w:rPr>
      </w:pPr>
      <w:r w:rsidRPr="00A700EE">
        <w:rPr>
          <w:rFonts w:ascii="Times New Roman" w:eastAsia="Times New Roman" w:hAnsi="Times New Roman" w:cs="Times New Roman"/>
          <w:b/>
          <w:sz w:val="24"/>
          <w:szCs w:val="24"/>
          <w:lang w:eastAsia="ru-RU"/>
        </w:rPr>
        <w:t>Заказчик</w:t>
      </w:r>
      <w:r w:rsidRPr="00A700EE">
        <w:rPr>
          <w:rFonts w:ascii="Times New Roman" w:eastAsia="Times New Roman" w:hAnsi="Times New Roman" w:cs="Times New Roman"/>
          <w:sz w:val="24"/>
          <w:szCs w:val="24"/>
          <w:lang w:eastAsia="ru-RU"/>
        </w:rPr>
        <w:t xml:space="preserve"> – юридическое лицо, в интересах и за счет средств которого осуществляется закупка – Открытое акционерное общество «</w:t>
      </w:r>
      <w:proofErr w:type="spellStart"/>
      <w:r w:rsidRPr="00A700EE">
        <w:rPr>
          <w:rFonts w:ascii="Times New Roman" w:eastAsia="Times New Roman" w:hAnsi="Times New Roman" w:cs="Times New Roman"/>
          <w:sz w:val="24"/>
          <w:szCs w:val="24"/>
          <w:lang w:eastAsia="ru-RU"/>
        </w:rPr>
        <w:t>Мурманэнергосбыт</w:t>
      </w:r>
      <w:proofErr w:type="spellEnd"/>
      <w:r w:rsidRPr="00A700EE">
        <w:rPr>
          <w:rFonts w:ascii="Times New Roman" w:eastAsia="Times New Roman" w:hAnsi="Times New Roman" w:cs="Times New Roman"/>
          <w:sz w:val="24"/>
          <w:szCs w:val="24"/>
          <w:lang w:eastAsia="ru-RU"/>
        </w:rPr>
        <w:t>» (ОАО «</w:t>
      </w:r>
      <w:proofErr w:type="spellStart"/>
      <w:r w:rsidRPr="00A700EE">
        <w:rPr>
          <w:rFonts w:ascii="Times New Roman" w:eastAsia="Times New Roman" w:hAnsi="Times New Roman" w:cs="Times New Roman"/>
          <w:sz w:val="24"/>
          <w:szCs w:val="24"/>
          <w:lang w:eastAsia="ru-RU"/>
        </w:rPr>
        <w:t>Мурманэнергосбыт</w:t>
      </w:r>
      <w:proofErr w:type="spellEnd"/>
      <w:r w:rsidRPr="00A700EE">
        <w:rPr>
          <w:rFonts w:ascii="Times New Roman" w:eastAsia="Times New Roman" w:hAnsi="Times New Roman" w:cs="Times New Roman"/>
          <w:sz w:val="24"/>
          <w:szCs w:val="24"/>
          <w:lang w:eastAsia="ru-RU"/>
        </w:rPr>
        <w:t>»).</w:t>
      </w:r>
    </w:p>
    <w:p w:rsidR="00A700EE" w:rsidRPr="00A700EE" w:rsidRDefault="00A700EE" w:rsidP="00A700EE">
      <w:pPr>
        <w:tabs>
          <w:tab w:val="left" w:pos="540"/>
          <w:tab w:val="left" w:pos="900"/>
        </w:tabs>
        <w:spacing w:before="120" w:after="0" w:line="240" w:lineRule="auto"/>
        <w:jc w:val="both"/>
        <w:rPr>
          <w:rFonts w:ascii="Times New Roman" w:eastAsia="Times New Roman" w:hAnsi="Times New Roman" w:cs="Times New Roman"/>
          <w:sz w:val="24"/>
          <w:szCs w:val="24"/>
          <w:lang w:eastAsia="ru-RU"/>
        </w:rPr>
      </w:pPr>
      <w:r w:rsidRPr="00A700EE">
        <w:rPr>
          <w:rFonts w:ascii="Times New Roman" w:eastAsia="Times New Roman" w:hAnsi="Times New Roman" w:cs="Times New Roman"/>
          <w:b/>
          <w:sz w:val="24"/>
          <w:szCs w:val="24"/>
          <w:lang w:eastAsia="ru-RU"/>
        </w:rPr>
        <w:t xml:space="preserve">Запрос предложений </w:t>
      </w:r>
      <w:r w:rsidRPr="00A700EE">
        <w:rPr>
          <w:rFonts w:ascii="Times New Roman" w:eastAsia="Times New Roman" w:hAnsi="Times New Roman" w:cs="Times New Roman"/>
          <w:sz w:val="24"/>
          <w:szCs w:val="24"/>
          <w:lang w:eastAsia="ru-RU"/>
        </w:rPr>
        <w:t>– способ закупки, при котором Победителем признается</w:t>
      </w:r>
      <w:r w:rsidRPr="00A700EE">
        <w:rPr>
          <w:rFonts w:ascii="Times New Roman" w:eastAsia="Times New Roman" w:hAnsi="Times New Roman" w:cs="Times New Roman"/>
          <w:b/>
          <w:sz w:val="24"/>
          <w:szCs w:val="24"/>
          <w:lang w:eastAsia="ru-RU"/>
        </w:rPr>
        <w:t xml:space="preserve"> </w:t>
      </w:r>
      <w:r w:rsidRPr="00A700EE">
        <w:rPr>
          <w:rFonts w:ascii="Times New Roman" w:eastAsia="Times New Roman" w:hAnsi="Times New Roman" w:cs="Times New Roman"/>
          <w:sz w:val="24"/>
          <w:szCs w:val="24"/>
          <w:lang w:eastAsia="ru-RU"/>
        </w:rPr>
        <w:t xml:space="preserve">Участник закупки, окончательное предложение которого в соответствии с критериями, указанными в Документации, наилучшим образом соответствует установленным Заказчиком требованиям к </w:t>
      </w:r>
      <w:r w:rsidR="004F1CE9">
        <w:rPr>
          <w:rFonts w:ascii="Times New Roman" w:eastAsia="Times New Roman" w:hAnsi="Times New Roman" w:cs="Times New Roman"/>
          <w:sz w:val="24"/>
          <w:szCs w:val="24"/>
          <w:lang w:eastAsia="ru-RU"/>
        </w:rPr>
        <w:t>Услугам</w:t>
      </w:r>
      <w:r w:rsidRPr="00A700EE">
        <w:rPr>
          <w:rFonts w:ascii="Times New Roman" w:eastAsia="Times New Roman" w:hAnsi="Times New Roman" w:cs="Times New Roman"/>
          <w:sz w:val="24"/>
          <w:szCs w:val="24"/>
          <w:lang w:eastAsia="ru-RU"/>
        </w:rPr>
        <w:t>.</w:t>
      </w:r>
    </w:p>
    <w:p w:rsidR="00A700EE" w:rsidRPr="00A700EE" w:rsidRDefault="00A700EE" w:rsidP="00A700EE">
      <w:pPr>
        <w:suppressAutoHyphens/>
        <w:spacing w:before="120" w:after="0" w:line="240" w:lineRule="auto"/>
        <w:jc w:val="both"/>
        <w:rPr>
          <w:rFonts w:ascii="Times New Roman" w:eastAsia="Times New Roman" w:hAnsi="Times New Roman" w:cs="Times New Roman"/>
          <w:b/>
          <w:bCs/>
          <w:sz w:val="24"/>
          <w:szCs w:val="24"/>
          <w:lang w:eastAsia="ar-SA"/>
        </w:rPr>
      </w:pPr>
      <w:r w:rsidRPr="00A700EE">
        <w:rPr>
          <w:rFonts w:ascii="Times New Roman" w:eastAsia="Times New Roman" w:hAnsi="Times New Roman" w:cs="Times New Roman"/>
          <w:b/>
          <w:bCs/>
          <w:sz w:val="24"/>
          <w:szCs w:val="24"/>
          <w:lang w:eastAsia="ar-SA"/>
        </w:rPr>
        <w:t>Заявка на участие в запросе предложений</w:t>
      </w:r>
      <w:r w:rsidRPr="00A700EE">
        <w:rPr>
          <w:rFonts w:ascii="Times New Roman" w:eastAsia="Times New Roman" w:hAnsi="Times New Roman" w:cs="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A700EE" w:rsidRPr="00A700EE" w:rsidRDefault="00A700EE" w:rsidP="00A700EE">
      <w:pPr>
        <w:suppressAutoHyphens/>
        <w:spacing w:before="120"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b/>
          <w:bCs/>
          <w:sz w:val="24"/>
          <w:szCs w:val="24"/>
          <w:lang w:eastAsia="ar-SA"/>
        </w:rPr>
        <w:t>Извещение о проведении запроса предложений</w:t>
      </w:r>
      <w:r w:rsidRPr="00A700EE">
        <w:rPr>
          <w:rFonts w:ascii="Times New Roman" w:eastAsia="Times New Roman" w:hAnsi="Times New Roman" w:cs="Times New Roman"/>
          <w:bCs/>
          <w:sz w:val="24"/>
          <w:szCs w:val="24"/>
          <w:lang w:eastAsia="ar-SA"/>
        </w:rPr>
        <w:t xml:space="preserve"> – информация о запросе предложений, публикуемая на официальном сайте </w:t>
      </w:r>
      <w:hyperlink r:id="rId17" w:history="1">
        <w:r w:rsidRPr="00A700EE">
          <w:rPr>
            <w:rFonts w:ascii="Times New Roman" w:eastAsia="Times New Roman" w:hAnsi="Times New Roman" w:cs="Times New Roman"/>
            <w:color w:val="0000FF"/>
            <w:sz w:val="24"/>
            <w:szCs w:val="24"/>
            <w:u w:val="single"/>
            <w:lang w:eastAsia="ar-SA"/>
          </w:rPr>
          <w:t>http://zakupki.gov.ru/223/</w:t>
        </w:r>
      </w:hyperlink>
      <w:r w:rsidRPr="00A700EE">
        <w:rPr>
          <w:rFonts w:ascii="Times New Roman" w:eastAsia="Times New Roman" w:hAnsi="Times New Roman" w:cs="Times New Roman"/>
          <w:sz w:val="24"/>
          <w:szCs w:val="24"/>
          <w:lang w:eastAsia="ar-SA"/>
        </w:rPr>
        <w:t>.</w:t>
      </w:r>
    </w:p>
    <w:p w:rsidR="00A700EE" w:rsidRPr="00A700EE" w:rsidRDefault="00A700EE" w:rsidP="00A700EE">
      <w:pPr>
        <w:suppressAutoHyphens/>
        <w:spacing w:before="120" w:after="0" w:line="240" w:lineRule="auto"/>
        <w:jc w:val="both"/>
        <w:rPr>
          <w:rFonts w:ascii="Times New Roman" w:eastAsia="Times New Roman" w:hAnsi="Times New Roman" w:cs="Times New Roman"/>
          <w:b/>
          <w:bCs/>
          <w:sz w:val="24"/>
          <w:szCs w:val="24"/>
          <w:lang w:eastAsia="ar-SA"/>
        </w:rPr>
      </w:pPr>
      <w:r w:rsidRPr="00A700EE">
        <w:rPr>
          <w:rFonts w:ascii="Times New Roman" w:eastAsia="Times New Roman" w:hAnsi="Times New Roman" w:cs="Times New Roman"/>
          <w:b/>
          <w:bCs/>
          <w:sz w:val="24"/>
          <w:szCs w:val="24"/>
          <w:lang w:eastAsia="ar-SA"/>
        </w:rPr>
        <w:t>Комиссия по закупке</w:t>
      </w:r>
      <w:r w:rsidRPr="00A700EE">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A57C44" w:rsidRPr="00A700EE" w:rsidRDefault="00A700EE" w:rsidP="00A700EE">
      <w:pPr>
        <w:suppressAutoHyphens/>
        <w:spacing w:after="120"/>
        <w:jc w:val="both"/>
        <w:rPr>
          <w:rFonts w:ascii="Times New Roman" w:eastAsia="Times New Roman" w:hAnsi="Times New Roman" w:cs="Times New Roman"/>
          <w:bCs/>
          <w:i/>
          <w:sz w:val="24"/>
          <w:szCs w:val="24"/>
          <w:lang w:eastAsia="ar-SA"/>
        </w:rPr>
      </w:pPr>
      <w:r w:rsidRPr="00A700EE">
        <w:rPr>
          <w:rFonts w:ascii="Times New Roman" w:eastAsia="Times New Roman" w:hAnsi="Times New Roman" w:cs="Times New Roman"/>
          <w:b/>
          <w:sz w:val="24"/>
          <w:szCs w:val="24"/>
          <w:lang w:eastAsia="ru-RU"/>
        </w:rPr>
        <w:t xml:space="preserve">Официальный сайт, официальный сайт </w:t>
      </w:r>
      <w:r w:rsidRPr="00A700EE">
        <w:rPr>
          <w:rFonts w:ascii="Times New Roman" w:eastAsia="Times New Roman" w:hAnsi="Times New Roman" w:cs="Times New Roman"/>
          <w:b/>
          <w:sz w:val="24"/>
          <w:szCs w:val="24"/>
          <w:u w:val="single"/>
          <w:lang w:eastAsia="ru-RU"/>
        </w:rPr>
        <w:t>https://zakupki.gov.ru/223/</w:t>
      </w:r>
      <w:r w:rsidRPr="00A700EE">
        <w:rPr>
          <w:rFonts w:ascii="Times New Roman" w:eastAsia="Times New Roman" w:hAnsi="Times New Roman" w:cs="Times New Roman"/>
          <w:b/>
          <w:sz w:val="24"/>
          <w:szCs w:val="24"/>
          <w:lang w:eastAsia="ru-RU"/>
        </w:rPr>
        <w:t xml:space="preserve"> –</w:t>
      </w:r>
      <w:r w:rsidRPr="00A700EE">
        <w:rPr>
          <w:rFonts w:ascii="Times New Roman" w:eastAsia="Times New Roman" w:hAnsi="Times New Roman" w:cs="Times New Roman"/>
          <w:sz w:val="24"/>
          <w:szCs w:val="24"/>
          <w:lang w:eastAsia="ru-RU"/>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До ввода в эксплуатацию единой информационной системы информация и документы, предусмотренные Федеральным законом от 18 июля 2011 года № 223-ФЗ «О закупках товаров, работ, услуг отдельными видами юридических лиц», размещаются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r w:rsidRPr="00A700EE">
        <w:rPr>
          <w:rFonts w:ascii="Times New Roman" w:eastAsia="Times New Roman" w:hAnsi="Times New Roman" w:cs="Times New Roman"/>
          <w:sz w:val="24"/>
          <w:szCs w:val="24"/>
          <w:u w:val="single"/>
          <w:lang w:eastAsia="ru-RU"/>
        </w:rPr>
        <w:t>www.zakupki.gov.ru</w:t>
      </w:r>
      <w:r w:rsidRPr="00A700EE">
        <w:rPr>
          <w:rFonts w:ascii="Times New Roman" w:eastAsia="Times New Roman" w:hAnsi="Times New Roman" w:cs="Times New Roman"/>
          <w:sz w:val="24"/>
          <w:szCs w:val="24"/>
          <w:lang w:eastAsia="ru-RU"/>
        </w:rPr>
        <w:t>) в порядке, установленном Правительством Российской Федерации.</w:t>
      </w:r>
    </w:p>
    <w:p w:rsidR="003C635D" w:rsidRDefault="003C635D" w:rsidP="003C635D">
      <w:pPr>
        <w:suppressAutoHyphens/>
        <w:spacing w:after="120"/>
        <w:jc w:val="both"/>
        <w:rPr>
          <w:rFonts w:ascii="Times New Roman" w:eastAsia="Times New Roman" w:hAnsi="Times New Roman" w:cs="Times New Roman"/>
          <w:bCs/>
          <w:sz w:val="24"/>
          <w:szCs w:val="24"/>
          <w:lang w:eastAsia="ar-SA"/>
        </w:rPr>
      </w:pPr>
    </w:p>
    <w:p w:rsidR="003C635D" w:rsidRDefault="003C635D" w:rsidP="003C635D">
      <w:pPr>
        <w:suppressAutoHyphens/>
        <w:spacing w:after="120"/>
        <w:jc w:val="both"/>
        <w:rPr>
          <w:rFonts w:ascii="Times New Roman" w:eastAsia="Times New Roman" w:hAnsi="Times New Roman" w:cs="Times New Roman"/>
          <w:b/>
          <w:sz w:val="24"/>
          <w:szCs w:val="24"/>
          <w:lang w:eastAsia="ar-SA"/>
        </w:rPr>
      </w:pPr>
    </w:p>
    <w:p w:rsidR="00E44D89" w:rsidRDefault="00E44D89" w:rsidP="003C635D">
      <w:pPr>
        <w:suppressAutoHyphens/>
        <w:spacing w:after="120"/>
        <w:jc w:val="both"/>
        <w:rPr>
          <w:rFonts w:ascii="Times New Roman" w:eastAsia="Times New Roman" w:hAnsi="Times New Roman" w:cs="Times New Roman"/>
          <w:b/>
          <w:sz w:val="24"/>
          <w:szCs w:val="24"/>
          <w:lang w:eastAsia="ar-SA"/>
        </w:rPr>
      </w:pPr>
    </w:p>
    <w:p w:rsidR="00E44D89" w:rsidRDefault="00E44D89" w:rsidP="003C635D">
      <w:pPr>
        <w:suppressAutoHyphens/>
        <w:spacing w:after="120"/>
        <w:jc w:val="both"/>
        <w:rPr>
          <w:rFonts w:ascii="Times New Roman" w:eastAsia="Times New Roman" w:hAnsi="Times New Roman" w:cs="Times New Roman"/>
          <w:b/>
          <w:sz w:val="24"/>
          <w:szCs w:val="24"/>
          <w:lang w:eastAsia="ar-SA"/>
        </w:rPr>
      </w:pPr>
    </w:p>
    <w:p w:rsidR="00E44D89" w:rsidRDefault="00E44D89" w:rsidP="003C635D">
      <w:pPr>
        <w:suppressAutoHyphens/>
        <w:spacing w:after="120"/>
        <w:jc w:val="both"/>
        <w:rPr>
          <w:rFonts w:ascii="Times New Roman" w:eastAsia="Times New Roman" w:hAnsi="Times New Roman" w:cs="Times New Roman"/>
          <w:b/>
          <w:sz w:val="24"/>
          <w:szCs w:val="24"/>
          <w:lang w:eastAsia="ar-SA"/>
        </w:rPr>
      </w:pPr>
    </w:p>
    <w:p w:rsidR="00E44D89" w:rsidRDefault="00E44D89" w:rsidP="003C635D">
      <w:pPr>
        <w:suppressAutoHyphens/>
        <w:spacing w:after="120"/>
        <w:jc w:val="both"/>
        <w:rPr>
          <w:rFonts w:ascii="Times New Roman" w:eastAsia="Times New Roman" w:hAnsi="Times New Roman" w:cs="Times New Roman"/>
          <w:b/>
          <w:sz w:val="24"/>
          <w:szCs w:val="24"/>
          <w:lang w:eastAsia="ar-SA"/>
        </w:rPr>
      </w:pPr>
    </w:p>
    <w:p w:rsidR="00E44D89" w:rsidRDefault="00E44D89" w:rsidP="003C635D">
      <w:pPr>
        <w:suppressAutoHyphens/>
        <w:spacing w:after="120"/>
        <w:jc w:val="both"/>
        <w:rPr>
          <w:rFonts w:ascii="Times New Roman" w:eastAsia="Times New Roman" w:hAnsi="Times New Roman" w:cs="Times New Roman"/>
          <w:b/>
          <w:sz w:val="24"/>
          <w:szCs w:val="24"/>
          <w:lang w:eastAsia="ar-SA"/>
        </w:rPr>
      </w:pPr>
    </w:p>
    <w:p w:rsidR="00E44D89" w:rsidRDefault="00E44D89" w:rsidP="003C635D">
      <w:pPr>
        <w:suppressAutoHyphens/>
        <w:spacing w:after="120"/>
        <w:jc w:val="both"/>
        <w:rPr>
          <w:rFonts w:ascii="Times New Roman" w:eastAsia="Times New Roman" w:hAnsi="Times New Roman" w:cs="Times New Roman"/>
          <w:b/>
          <w:sz w:val="24"/>
          <w:szCs w:val="24"/>
          <w:lang w:eastAsia="ar-SA"/>
        </w:rPr>
      </w:pPr>
    </w:p>
    <w:p w:rsidR="00E44D89" w:rsidRDefault="00E44D89" w:rsidP="003C635D">
      <w:pPr>
        <w:suppressAutoHyphens/>
        <w:spacing w:after="120"/>
        <w:jc w:val="both"/>
        <w:rPr>
          <w:rFonts w:ascii="Times New Roman" w:eastAsia="Times New Roman" w:hAnsi="Times New Roman" w:cs="Times New Roman"/>
          <w:b/>
          <w:sz w:val="24"/>
          <w:szCs w:val="24"/>
          <w:lang w:eastAsia="ar-SA"/>
        </w:rPr>
      </w:pPr>
    </w:p>
    <w:p w:rsidR="00E44D89" w:rsidRPr="003C635D" w:rsidRDefault="00E44D89" w:rsidP="003C635D">
      <w:pPr>
        <w:suppressAutoHyphens/>
        <w:spacing w:after="120"/>
        <w:jc w:val="both"/>
        <w:rPr>
          <w:rFonts w:ascii="Times New Roman" w:eastAsia="Times New Roman" w:hAnsi="Times New Roman" w:cs="Times New Roman"/>
          <w:b/>
          <w:sz w:val="24"/>
          <w:szCs w:val="24"/>
          <w:lang w:eastAsia="ar-SA"/>
        </w:rPr>
        <w:sectPr w:rsidR="00E44D89" w:rsidRPr="003C635D" w:rsidSect="00DF2787">
          <w:type w:val="continuous"/>
          <w:pgSz w:w="11906" w:h="16838"/>
          <w:pgMar w:top="1134" w:right="567" w:bottom="1134" w:left="1418" w:header="720" w:footer="567" w:gutter="0"/>
          <w:cols w:space="720"/>
          <w:docGrid w:linePitch="600" w:charSpace="36864"/>
        </w:sectPr>
      </w:pPr>
    </w:p>
    <w:p w:rsidR="00244A6A" w:rsidRPr="003C635D" w:rsidRDefault="00244A6A" w:rsidP="001878AA">
      <w:pPr>
        <w:pStyle w:val="afffc"/>
        <w:keepNext/>
        <w:numPr>
          <w:ilvl w:val="0"/>
          <w:numId w:val="24"/>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5" w:name="_Toc411497372"/>
      <w:r w:rsidRPr="003C635D">
        <w:rPr>
          <w:rFonts w:ascii="Times New Roman" w:eastAsia="Times New Roman" w:hAnsi="Times New Roman"/>
          <w:b/>
          <w:iCs/>
          <w:sz w:val="24"/>
          <w:szCs w:val="24"/>
          <w:lang w:val="x-none"/>
        </w:rPr>
        <w:lastRenderedPageBreak/>
        <w:t>Общие положения</w:t>
      </w:r>
      <w:bookmarkEnd w:id="5"/>
    </w:p>
    <w:p w:rsidR="00244A6A" w:rsidRPr="00244A6A" w:rsidRDefault="00244A6A" w:rsidP="001878AA">
      <w:pPr>
        <w:keepNext/>
        <w:numPr>
          <w:ilvl w:val="1"/>
          <w:numId w:val="24"/>
        </w:numPr>
        <w:tabs>
          <w:tab w:val="clear" w:pos="7023"/>
          <w:tab w:val="num" w:pos="0"/>
          <w:tab w:val="left" w:pos="567"/>
        </w:tabs>
        <w:suppressAutoHyphens/>
        <w:spacing w:after="28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244A6A" w:rsidP="00063581">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8"/>
          <w:lang w:val="x-none" w:eastAsia="ar-SA"/>
        </w:rPr>
        <w:t>Заказчик</w:t>
      </w:r>
      <w:r w:rsidRPr="00244A6A">
        <w:rPr>
          <w:rFonts w:ascii="Times New Roman" w:eastAsia="Times New Roman" w:hAnsi="Times New Roman" w:cs="Times New Roman"/>
          <w:sz w:val="24"/>
          <w:szCs w:val="24"/>
          <w:lang w:val="x-none" w:eastAsia="ar-SA"/>
        </w:rPr>
        <w:t xml:space="preserve"> извещением о проведении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 xml:space="preserve">, опубликованным </w:t>
      </w:r>
      <w:r w:rsidRPr="00244A6A">
        <w:rPr>
          <w:rFonts w:ascii="Times New Roman" w:eastAsia="Times New Roman" w:hAnsi="Times New Roman" w:cs="Times New Roman"/>
          <w:iCs/>
          <w:sz w:val="24"/>
          <w:szCs w:val="28"/>
          <w:lang w:val="x-none" w:eastAsia="ar-SA"/>
        </w:rPr>
        <w:t>на официальном сайте</w:t>
      </w:r>
      <w:r w:rsidRPr="00244A6A">
        <w:rPr>
          <w:rFonts w:ascii="Times New Roman" w:eastAsia="Times New Roman" w:hAnsi="Times New Roman" w:cs="Times New Roman"/>
          <w:iCs/>
          <w:sz w:val="24"/>
          <w:szCs w:val="28"/>
          <w:lang w:eastAsia="ar-SA"/>
        </w:rPr>
        <w:t xml:space="preserve"> </w:t>
      </w:r>
      <w:hyperlink r:id="rId18" w:history="1">
        <w:r w:rsidRPr="00244A6A">
          <w:rPr>
            <w:rFonts w:ascii="Times New Roman" w:eastAsia="Times New Roman" w:hAnsi="Times New Roman" w:cs="Times New Roman"/>
            <w:iCs/>
            <w:color w:val="0000FF"/>
            <w:sz w:val="24"/>
            <w:szCs w:val="28"/>
            <w:u w:val="single"/>
            <w:lang w:val="x-none" w:eastAsia="ar-SA"/>
          </w:rPr>
          <w:t>http:/</w:t>
        </w:r>
        <w:r w:rsidRPr="00244A6A">
          <w:rPr>
            <w:rFonts w:ascii="Times New Roman" w:eastAsia="Times New Roman" w:hAnsi="Times New Roman" w:cs="Times New Roman"/>
            <w:iCs/>
            <w:color w:val="0000FF"/>
            <w:sz w:val="24"/>
            <w:szCs w:val="28"/>
            <w:u w:val="single"/>
            <w:lang w:eastAsia="ar-SA"/>
          </w:rPr>
          <w:t>/</w:t>
        </w:r>
        <w:r w:rsidRPr="00244A6A">
          <w:rPr>
            <w:rFonts w:ascii="Times New Roman" w:eastAsia="Times New Roman" w:hAnsi="Times New Roman" w:cs="Times New Roman"/>
            <w:iCs/>
            <w:color w:val="0000FF"/>
            <w:sz w:val="24"/>
            <w:szCs w:val="28"/>
            <w:u w:val="single"/>
            <w:lang w:val="x-none" w:eastAsia="ar-SA"/>
          </w:rPr>
          <w:t>zakupki.gov.ru/223</w:t>
        </w:r>
      </w:hyperlink>
      <w:r w:rsidRPr="00244A6A">
        <w:rPr>
          <w:rFonts w:ascii="Times New Roman" w:eastAsia="Times New Roman" w:hAnsi="Times New Roman" w:cs="Times New Roman"/>
          <w:iCs/>
          <w:sz w:val="24"/>
          <w:szCs w:val="28"/>
          <w:lang w:eastAsia="ar-SA"/>
        </w:rPr>
        <w:t xml:space="preserve">/ </w:t>
      </w:r>
      <w:r w:rsidRPr="00244A6A">
        <w:rPr>
          <w:rFonts w:ascii="Times New Roman" w:eastAsia="Times New Roman" w:hAnsi="Times New Roman" w:cs="Times New Roman"/>
          <w:sz w:val="24"/>
          <w:szCs w:val="24"/>
          <w:lang w:val="x-none" w:eastAsia="ar-SA"/>
        </w:rPr>
        <w:t xml:space="preserve">в сети «Интернет» приглашает заинтересованных лиц к участию </w:t>
      </w:r>
      <w:r w:rsidRPr="00244A6A">
        <w:rPr>
          <w:rFonts w:ascii="Times New Roman" w:eastAsia="Times New Roman" w:hAnsi="Times New Roman" w:cs="Times New Roman"/>
          <w:iCs/>
          <w:sz w:val="24"/>
          <w:szCs w:val="28"/>
          <w:lang w:val="x-none" w:eastAsia="ar-SA"/>
        </w:rPr>
        <w:t xml:space="preserve">в процедуре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w:t>
      </w:r>
    </w:p>
    <w:p w:rsidR="00572533" w:rsidRDefault="00244A6A" w:rsidP="001878AA">
      <w:pPr>
        <w:numPr>
          <w:ilvl w:val="2"/>
          <w:numId w:val="24"/>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Наименование и требовани</w:t>
      </w:r>
      <w:r w:rsidR="00610BDB">
        <w:rPr>
          <w:rFonts w:ascii="Times New Roman" w:eastAsia="Times New Roman" w:hAnsi="Times New Roman" w:cs="Times New Roman"/>
          <w:bCs/>
          <w:sz w:val="24"/>
          <w:szCs w:val="24"/>
          <w:lang w:eastAsia="ar-SA"/>
        </w:rPr>
        <w:t>я</w:t>
      </w:r>
      <w:r w:rsidRPr="00244A6A">
        <w:rPr>
          <w:rFonts w:ascii="Times New Roman" w:eastAsia="Times New Roman" w:hAnsi="Times New Roman" w:cs="Times New Roman"/>
          <w:bCs/>
          <w:sz w:val="24"/>
          <w:szCs w:val="24"/>
          <w:lang w:eastAsia="ar-SA"/>
        </w:rPr>
        <w:t xml:space="preserve"> к </w:t>
      </w:r>
      <w:r w:rsidR="004E751D">
        <w:rPr>
          <w:rFonts w:ascii="Times New Roman" w:eastAsia="Calibri" w:hAnsi="Times New Roman" w:cs="Times New Roman"/>
          <w:sz w:val="24"/>
          <w:szCs w:val="24"/>
          <w:lang w:eastAsia="ar-SA"/>
        </w:rPr>
        <w:t>Услугам</w:t>
      </w:r>
      <w:r w:rsidRPr="00244A6A">
        <w:rPr>
          <w:rFonts w:ascii="Times New Roman" w:eastAsia="Times New Roman" w:hAnsi="Times New Roman" w:cs="Times New Roman"/>
          <w:bCs/>
          <w:sz w:val="24"/>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w:t>
      </w:r>
      <w:r w:rsidRPr="00732D11">
        <w:rPr>
          <w:rFonts w:ascii="Times New Roman" w:eastAsia="Times New Roman" w:hAnsi="Times New Roman" w:cs="Times New Roman"/>
          <w:bCs/>
          <w:sz w:val="24"/>
          <w:szCs w:val="24"/>
          <w:lang w:eastAsia="ar-SA"/>
        </w:rPr>
        <w:t xml:space="preserve">иное). </w:t>
      </w:r>
    </w:p>
    <w:p w:rsidR="00D359A8" w:rsidRPr="00572533" w:rsidRDefault="00244A6A" w:rsidP="001878AA">
      <w:pPr>
        <w:numPr>
          <w:ilvl w:val="2"/>
          <w:numId w:val="24"/>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572533">
        <w:rPr>
          <w:rFonts w:ascii="Times New Roman" w:eastAsia="Times New Roman" w:hAnsi="Times New Roman" w:cs="Times New Roman"/>
          <w:sz w:val="24"/>
          <w:szCs w:val="24"/>
          <w:lang w:eastAsia="ar-SA"/>
        </w:rPr>
        <w:t>Предметом настоящего запроса предложений является</w:t>
      </w:r>
      <w:r w:rsidR="00572533" w:rsidRPr="00572533">
        <w:rPr>
          <w:rFonts w:ascii="Times New Roman" w:eastAsia="Times New Roman" w:hAnsi="Times New Roman" w:cs="Times New Roman"/>
          <w:sz w:val="24"/>
          <w:szCs w:val="24"/>
          <w:lang w:eastAsia="ar-SA"/>
        </w:rPr>
        <w:t xml:space="preserve"> </w:t>
      </w:r>
      <w:r w:rsidR="00572533" w:rsidRPr="00572533">
        <w:rPr>
          <w:rFonts w:ascii="Times New Roman" w:eastAsia="Times New Roman" w:hAnsi="Times New Roman" w:cs="Times New Roman"/>
          <w:bCs/>
          <w:sz w:val="24"/>
          <w:szCs w:val="24"/>
          <w:lang w:eastAsia="ar-SA"/>
        </w:rPr>
        <w:t xml:space="preserve">оказание </w:t>
      </w:r>
      <w:r w:rsidR="00610BDB" w:rsidRPr="00610BDB">
        <w:rPr>
          <w:rFonts w:ascii="Times New Roman" w:eastAsia="Times New Roman" w:hAnsi="Times New Roman" w:cs="Times New Roman"/>
          <w:bCs/>
          <w:sz w:val="24"/>
          <w:szCs w:val="24"/>
          <w:lang w:eastAsia="ar-SA"/>
        </w:rPr>
        <w:t>финансовых услуг по предоставлению ОАО «</w:t>
      </w:r>
      <w:proofErr w:type="spellStart"/>
      <w:r w:rsidR="00610BDB" w:rsidRPr="00610BDB">
        <w:rPr>
          <w:rFonts w:ascii="Times New Roman" w:eastAsia="Times New Roman" w:hAnsi="Times New Roman" w:cs="Times New Roman"/>
          <w:bCs/>
          <w:sz w:val="24"/>
          <w:szCs w:val="24"/>
          <w:lang w:eastAsia="ar-SA"/>
        </w:rPr>
        <w:t>Мурманэнергосбыт</w:t>
      </w:r>
      <w:proofErr w:type="spellEnd"/>
      <w:r w:rsidR="00610BDB" w:rsidRPr="00610BDB">
        <w:rPr>
          <w:rFonts w:ascii="Times New Roman" w:eastAsia="Times New Roman" w:hAnsi="Times New Roman" w:cs="Times New Roman"/>
          <w:bCs/>
          <w:sz w:val="24"/>
          <w:szCs w:val="24"/>
          <w:lang w:eastAsia="ar-SA"/>
        </w:rPr>
        <w:t>» кредитных сре</w:t>
      </w:r>
      <w:proofErr w:type="gramStart"/>
      <w:r w:rsidR="00610BDB" w:rsidRPr="00610BDB">
        <w:rPr>
          <w:rFonts w:ascii="Times New Roman" w:eastAsia="Times New Roman" w:hAnsi="Times New Roman" w:cs="Times New Roman"/>
          <w:bCs/>
          <w:sz w:val="24"/>
          <w:szCs w:val="24"/>
          <w:lang w:eastAsia="ar-SA"/>
        </w:rPr>
        <w:t>дств в в</w:t>
      </w:r>
      <w:proofErr w:type="gramEnd"/>
      <w:r w:rsidR="00610BDB" w:rsidRPr="00610BDB">
        <w:rPr>
          <w:rFonts w:ascii="Times New Roman" w:eastAsia="Times New Roman" w:hAnsi="Times New Roman" w:cs="Times New Roman"/>
          <w:bCs/>
          <w:sz w:val="24"/>
          <w:szCs w:val="24"/>
          <w:lang w:eastAsia="ar-SA"/>
        </w:rPr>
        <w:t>иде овердрафт</w:t>
      </w:r>
      <w:r w:rsidR="00572533" w:rsidRPr="00572533">
        <w:rPr>
          <w:rFonts w:ascii="Times New Roman" w:eastAsia="Times New Roman" w:hAnsi="Times New Roman" w:cs="Times New Roman"/>
          <w:bCs/>
          <w:sz w:val="24"/>
          <w:szCs w:val="24"/>
          <w:lang w:eastAsia="ar-SA"/>
        </w:rPr>
        <w:t>.</w:t>
      </w:r>
    </w:p>
    <w:p w:rsidR="00244A6A" w:rsidRPr="00D359A8" w:rsidRDefault="00732D11" w:rsidP="001878AA">
      <w:pPr>
        <w:numPr>
          <w:ilvl w:val="2"/>
          <w:numId w:val="24"/>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D359A8">
        <w:rPr>
          <w:rFonts w:ascii="Times New Roman" w:eastAsia="Times New Roman" w:hAnsi="Times New Roman" w:cs="Times New Roman"/>
          <w:sz w:val="24"/>
          <w:szCs w:val="24"/>
          <w:lang w:eastAsia="ar-SA"/>
        </w:rPr>
        <w:t xml:space="preserve">Сроки и место оказания услуг указаны </w:t>
      </w:r>
      <w:r w:rsidR="00244A6A" w:rsidRPr="00D359A8">
        <w:rPr>
          <w:rFonts w:ascii="Times New Roman" w:eastAsia="Times New Roman" w:hAnsi="Times New Roman" w:cs="Times New Roman"/>
          <w:sz w:val="24"/>
          <w:szCs w:val="24"/>
          <w:lang w:eastAsia="ar-SA"/>
        </w:rPr>
        <w:t>в Информационной карте о</w:t>
      </w:r>
      <w:r w:rsidR="00913FD0" w:rsidRPr="00D359A8">
        <w:rPr>
          <w:rFonts w:ascii="Times New Roman" w:eastAsia="Times New Roman" w:hAnsi="Times New Roman" w:cs="Times New Roman"/>
          <w:sz w:val="24"/>
          <w:szCs w:val="24"/>
          <w:lang w:eastAsia="ar-SA"/>
        </w:rPr>
        <w:t xml:space="preserve"> проведении запроса предложений</w:t>
      </w:r>
      <w:r w:rsidR="00244A6A" w:rsidRPr="00D359A8">
        <w:rPr>
          <w:rFonts w:ascii="Times New Roman" w:eastAsia="Times New Roman" w:hAnsi="Times New Roman" w:cs="Times New Roman"/>
          <w:sz w:val="24"/>
          <w:szCs w:val="24"/>
          <w:lang w:eastAsia="ar-SA"/>
        </w:rPr>
        <w:t xml:space="preserve">.  </w:t>
      </w:r>
    </w:p>
    <w:p w:rsidR="00244A6A" w:rsidRPr="00244A6A" w:rsidRDefault="00244A6A" w:rsidP="001878AA">
      <w:pPr>
        <w:numPr>
          <w:ilvl w:val="2"/>
          <w:numId w:val="24"/>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244A6A" w:rsidP="001878AA">
      <w:pPr>
        <w:numPr>
          <w:ilvl w:val="2"/>
          <w:numId w:val="24"/>
        </w:numPr>
        <w:tabs>
          <w:tab w:val="left" w:pos="-142"/>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8"/>
          <w:lang w:eastAsia="ar-SA"/>
        </w:rPr>
        <w:t xml:space="preserve">К этапу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допускается Участник процедуры закупки, отвечающий требованиям, изложенным в Документации</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244A6A" w:rsidP="001878AA">
      <w:pPr>
        <w:numPr>
          <w:ilvl w:val="2"/>
          <w:numId w:val="24"/>
        </w:numPr>
        <w:tabs>
          <w:tab w:val="clear" w:pos="720"/>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Решение о допуске участников процедуры закупки принимает Комиссия по закупке. </w:t>
      </w:r>
    </w:p>
    <w:p w:rsidR="00244A6A" w:rsidRPr="00244A6A" w:rsidRDefault="00244A6A" w:rsidP="001878AA">
      <w:pPr>
        <w:numPr>
          <w:ilvl w:val="2"/>
          <w:numId w:val="24"/>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lang w:eastAsia="ar-SA"/>
        </w:rPr>
      </w:pPr>
      <w:r w:rsidRPr="00244A6A">
        <w:rPr>
          <w:rFonts w:ascii="Times New Roman" w:eastAsia="Times New Roman" w:hAnsi="Times New Roman" w:cs="Times New Roman"/>
          <w:bCs/>
          <w:sz w:val="24"/>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44A6A">
        <w:rPr>
          <w:rFonts w:ascii="Times New Roman" w:eastAsia="Times New Roman" w:hAnsi="Times New Roman" w:cs="Times New Roman"/>
          <w:sz w:val="24"/>
          <w:szCs w:val="24"/>
          <w:lang w:eastAsia="ar-SA"/>
        </w:rPr>
        <w:t>участия в запросе предложений</w:t>
      </w:r>
      <w:r w:rsidRPr="00244A6A">
        <w:rPr>
          <w:rFonts w:ascii="Times New Roman" w:eastAsia="Times New Roman" w:hAnsi="Times New Roman" w:cs="Times New Roman"/>
          <w:bCs/>
          <w:sz w:val="24"/>
          <w:szCs w:val="24"/>
          <w:lang w:eastAsia="ar-SA"/>
        </w:rPr>
        <w:t xml:space="preserve"> на любом этапе проведения процедуры.</w:t>
      </w:r>
      <w:bookmarkStart w:id="6" w:name="_Ref56231144"/>
      <w:bookmarkStart w:id="7" w:name="_Ref56231140"/>
      <w:bookmarkStart w:id="8" w:name="_Ref55313246"/>
    </w:p>
    <w:p w:rsidR="00244A6A" w:rsidRPr="00244A6A" w:rsidRDefault="00244A6A" w:rsidP="001878AA">
      <w:pPr>
        <w:numPr>
          <w:ilvl w:val="2"/>
          <w:numId w:val="24"/>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lang w:eastAsia="ar-SA"/>
        </w:rPr>
        <w:t xml:space="preserve">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на любом этапе проведения процедуры.</w:t>
      </w:r>
    </w:p>
    <w:p w:rsidR="00244A6A" w:rsidRPr="00244A6A" w:rsidRDefault="00244A6A" w:rsidP="001878AA">
      <w:pPr>
        <w:keepNext/>
        <w:numPr>
          <w:ilvl w:val="1"/>
          <w:numId w:val="24"/>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Правовой статус процедуры и документов</w:t>
      </w:r>
      <w:bookmarkEnd w:id="6"/>
      <w:bookmarkEnd w:id="7"/>
      <w:bookmarkEnd w:id="8"/>
    </w:p>
    <w:p w:rsidR="00244A6A" w:rsidRPr="00244A6A" w:rsidRDefault="00244A6A" w:rsidP="001878AA">
      <w:pPr>
        <w:numPr>
          <w:ilvl w:val="2"/>
          <w:numId w:val="24"/>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w:t>
      </w:r>
      <w:proofErr w:type="spellStart"/>
      <w:r w:rsidRPr="00244A6A">
        <w:rPr>
          <w:rFonts w:ascii="Times New Roman" w:eastAsia="Times New Roman" w:hAnsi="Times New Roman" w:cs="Times New Roman"/>
          <w:bCs/>
          <w:sz w:val="24"/>
          <w:szCs w:val="24"/>
          <w:lang w:eastAsia="ar-SA"/>
        </w:rPr>
        <w:t>Мурманэнергосбыт</w:t>
      </w:r>
      <w:proofErr w:type="spellEnd"/>
      <w:r w:rsidRPr="00244A6A">
        <w:rPr>
          <w:rFonts w:ascii="Times New Roman" w:eastAsia="Times New Roman" w:hAnsi="Times New Roman" w:cs="Times New Roman"/>
          <w:bCs/>
          <w:sz w:val="24"/>
          <w:szCs w:val="24"/>
          <w:lang w:eastAsia="ar-SA"/>
        </w:rPr>
        <w:t>»</w:t>
      </w:r>
      <w:r w:rsidRPr="00244A6A">
        <w:rPr>
          <w:rFonts w:ascii="Times New Roman" w:eastAsia="Calibri" w:hAnsi="Times New Roman" w:cs="Times New Roman"/>
          <w:bCs/>
          <w:sz w:val="24"/>
          <w:szCs w:val="24"/>
          <w:lang w:eastAsia="ar-SA"/>
        </w:rPr>
        <w:t xml:space="preserve"> в действующей редакции</w:t>
      </w:r>
      <w:r w:rsidRPr="00244A6A">
        <w:rPr>
          <w:rFonts w:ascii="Times New Roman" w:eastAsia="Times New Roman" w:hAnsi="Times New Roman" w:cs="Times New Roman"/>
          <w:bCs/>
          <w:sz w:val="24"/>
          <w:szCs w:val="24"/>
          <w:lang w:eastAsia="ar-SA"/>
        </w:rPr>
        <w:t xml:space="preserve">. </w:t>
      </w:r>
    </w:p>
    <w:p w:rsidR="00244A6A" w:rsidRPr="00244A6A" w:rsidRDefault="00244A6A" w:rsidP="001878AA">
      <w:pPr>
        <w:numPr>
          <w:ilvl w:val="2"/>
          <w:numId w:val="24"/>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накладывает на Заказчика </w:t>
      </w:r>
      <w:r w:rsidRPr="00244A6A">
        <w:rPr>
          <w:rFonts w:ascii="Times New Roman" w:eastAsia="Times New Roman" w:hAnsi="Times New Roman" w:cs="Times New Roman"/>
          <w:bCs/>
          <w:sz w:val="24"/>
          <w:szCs w:val="24"/>
          <w:lang w:eastAsia="ar-SA"/>
        </w:rPr>
        <w:lastRenderedPageBreak/>
        <w:t>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244A6A" w:rsidRPr="00244A6A" w:rsidRDefault="00244A6A" w:rsidP="001878AA">
      <w:pPr>
        <w:numPr>
          <w:ilvl w:val="2"/>
          <w:numId w:val="24"/>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 xml:space="preserve">Опубликованное </w:t>
      </w:r>
      <w:r w:rsidRPr="00244A6A">
        <w:rPr>
          <w:rFonts w:ascii="Times New Roman" w:eastAsia="Times New Roman" w:hAnsi="Times New Roman" w:cs="Times New Roman"/>
          <w:bCs/>
          <w:sz w:val="24"/>
          <w:lang w:eastAsia="ar-SA"/>
        </w:rPr>
        <w:t xml:space="preserve">на официальном сайте </w:t>
      </w:r>
      <w:hyperlink r:id="rId19" w:history="1">
        <w:r w:rsidRPr="00244A6A">
          <w:rPr>
            <w:rFonts w:ascii="Times New Roman" w:eastAsia="Times New Roman" w:hAnsi="Times New Roman" w:cs="Times New Roman"/>
            <w:bCs/>
            <w:color w:val="0000FF"/>
            <w:sz w:val="24"/>
            <w:u w:val="single"/>
            <w:lang w:eastAsia="ar-SA"/>
          </w:rPr>
          <w:t>http://zakupki.gov.ru/223</w:t>
        </w:r>
      </w:hyperlink>
      <w:r w:rsidRPr="00244A6A">
        <w:rPr>
          <w:rFonts w:ascii="Times New Roman" w:eastAsia="Times New Roman" w:hAnsi="Times New Roman" w:cs="Times New Roman"/>
          <w:bCs/>
          <w:color w:val="0000FF"/>
          <w:sz w:val="24"/>
          <w:u w:val="single"/>
          <w:lang w:eastAsia="ar-SA"/>
        </w:rPr>
        <w:t>/</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004E5090">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Cs/>
          <w:sz w:val="24"/>
          <w:szCs w:val="24"/>
          <w:lang w:eastAsia="ar-SA"/>
        </w:rPr>
        <w:t>закупки</w:t>
      </w:r>
      <w:r w:rsidRPr="00244A6A">
        <w:rPr>
          <w:rFonts w:ascii="Times New Roman" w:eastAsia="Times New Roman" w:hAnsi="Times New Roman" w:cs="Times New Roman"/>
          <w:sz w:val="24"/>
          <w:szCs w:val="24"/>
          <w:lang w:eastAsia="ar-SA"/>
        </w:rPr>
        <w:t xml:space="preserve"> в соответствии с этим. </w:t>
      </w:r>
    </w:p>
    <w:p w:rsidR="00A57C44" w:rsidRPr="00A57C44" w:rsidRDefault="00A57C44" w:rsidP="001878AA">
      <w:pPr>
        <w:pStyle w:val="afffc"/>
        <w:numPr>
          <w:ilvl w:val="2"/>
          <w:numId w:val="24"/>
        </w:numPr>
        <w:ind w:left="0" w:firstLine="0"/>
        <w:jc w:val="both"/>
        <w:rPr>
          <w:rFonts w:ascii="Times New Roman" w:hAnsi="Times New Roman"/>
          <w:sz w:val="24"/>
          <w:szCs w:val="24"/>
        </w:rPr>
      </w:pPr>
      <w:r w:rsidRPr="00A57C44">
        <w:rPr>
          <w:rFonts w:ascii="Times New Roman" w:hAnsi="Times New Roman"/>
          <w:sz w:val="24"/>
          <w:szCs w:val="24"/>
        </w:rPr>
        <w:t xml:space="preserve">Заявка Участника закупки имеет правовой статус оферты и будет рассматриваться </w:t>
      </w:r>
      <w:r w:rsidRPr="00A57C44">
        <w:rPr>
          <w:rFonts w:ascii="Times New Roman" w:eastAsia="Times New Roman" w:hAnsi="Times New Roman"/>
          <w:sz w:val="24"/>
          <w:szCs w:val="24"/>
        </w:rPr>
        <w:t>Заказчиком в соответствии с этим, однако, Комиссия по закупке оставляет за собой право запрашивать разъяснения или дополнения по заявкам, в том числе представления отсутствующих документов.</w:t>
      </w:r>
    </w:p>
    <w:p w:rsidR="00244A6A" w:rsidRPr="00244A6A" w:rsidRDefault="00244A6A" w:rsidP="001878AA">
      <w:pPr>
        <w:numPr>
          <w:ilvl w:val="2"/>
          <w:numId w:val="24"/>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244A6A" w:rsidRPr="00244A6A" w:rsidRDefault="00244A6A" w:rsidP="001878AA">
      <w:pPr>
        <w:keepNext/>
        <w:numPr>
          <w:ilvl w:val="1"/>
          <w:numId w:val="24"/>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1878AA">
      <w:pPr>
        <w:numPr>
          <w:ilvl w:val="2"/>
          <w:numId w:val="24"/>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244A6A">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244A6A" w:rsidRPr="00244A6A" w:rsidRDefault="00244A6A" w:rsidP="001878AA">
      <w:pPr>
        <w:numPr>
          <w:ilvl w:val="2"/>
          <w:numId w:val="24"/>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1878AA">
      <w:pPr>
        <w:keepNext/>
        <w:numPr>
          <w:ilvl w:val="1"/>
          <w:numId w:val="24"/>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A57C44" w:rsidRPr="00A57C44" w:rsidRDefault="00A57C44" w:rsidP="001878AA">
      <w:pPr>
        <w:pStyle w:val="afffc"/>
        <w:numPr>
          <w:ilvl w:val="2"/>
          <w:numId w:val="24"/>
        </w:numPr>
        <w:tabs>
          <w:tab w:val="clear" w:pos="720"/>
          <w:tab w:val="left" w:pos="851"/>
          <w:tab w:val="left" w:pos="900"/>
          <w:tab w:val="left" w:pos="1276"/>
        </w:tabs>
        <w:autoSpaceDE w:val="0"/>
        <w:autoSpaceDN w:val="0"/>
        <w:adjustRightInd w:val="0"/>
        <w:spacing w:after="0"/>
        <w:ind w:left="0" w:firstLine="0"/>
        <w:jc w:val="both"/>
        <w:rPr>
          <w:rFonts w:ascii="Times New Roman" w:eastAsia="Times New Roman" w:hAnsi="Times New Roman"/>
          <w:sz w:val="24"/>
          <w:szCs w:val="24"/>
          <w:lang w:eastAsia="ru-RU"/>
        </w:rPr>
      </w:pPr>
      <w:r w:rsidRPr="00A57C44">
        <w:rPr>
          <w:rFonts w:ascii="Times New Roman" w:eastAsia="Times New Roman" w:hAnsi="Times New Roman"/>
          <w:sz w:val="24"/>
          <w:szCs w:val="24"/>
        </w:rPr>
        <w:t xml:space="preserve">Заказчик, разместивший на сайте </w:t>
      </w:r>
      <w:hyperlink r:id="rId20" w:history="1">
        <w:r w:rsidRPr="00A57C44">
          <w:rPr>
            <w:rFonts w:ascii="Times New Roman" w:eastAsia="Times New Roman" w:hAnsi="Times New Roman"/>
            <w:color w:val="0000FF"/>
            <w:sz w:val="24"/>
            <w:szCs w:val="24"/>
            <w:u w:val="single"/>
          </w:rPr>
          <w:t>http://zakupki.gov.ru</w:t>
        </w:r>
      </w:hyperlink>
      <w:r w:rsidRPr="00A57C44">
        <w:rPr>
          <w:rFonts w:ascii="Times New Roman" w:eastAsia="Times New Roman" w:hAnsi="Times New Roman"/>
          <w:color w:val="0000FF"/>
          <w:sz w:val="24"/>
          <w:szCs w:val="24"/>
          <w:u w:val="single"/>
        </w:rPr>
        <w:t>/223/</w:t>
      </w:r>
      <w:r w:rsidRPr="00A57C44">
        <w:rPr>
          <w:rFonts w:ascii="Times New Roman" w:eastAsia="Times New Roman" w:hAnsi="Times New Roman"/>
          <w:sz w:val="24"/>
          <w:szCs w:val="24"/>
        </w:rPr>
        <w:t xml:space="preserve"> извещение о проведении запроса предложений, </w:t>
      </w:r>
      <w:r w:rsidRPr="00A57C44">
        <w:rPr>
          <w:rFonts w:ascii="Times New Roman" w:eastAsia="Times New Roman" w:hAnsi="Times New Roman"/>
          <w:sz w:val="24"/>
          <w:szCs w:val="24"/>
          <w:lang w:eastAsia="ru-RU"/>
        </w:rPr>
        <w:t>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244A6A" w:rsidRPr="00772AEC" w:rsidRDefault="00244A6A" w:rsidP="001878AA">
      <w:pPr>
        <w:pStyle w:val="afffc"/>
        <w:numPr>
          <w:ilvl w:val="2"/>
          <w:numId w:val="24"/>
        </w:numPr>
        <w:tabs>
          <w:tab w:val="left" w:pos="1134"/>
        </w:tabs>
        <w:spacing w:after="100" w:afterAutospacing="1"/>
        <w:ind w:left="0" w:firstLine="0"/>
        <w:jc w:val="both"/>
        <w:rPr>
          <w:rFonts w:ascii="Times New Roman" w:hAnsi="Times New Roman"/>
          <w:sz w:val="24"/>
          <w:szCs w:val="24"/>
        </w:rPr>
      </w:pPr>
      <w:r w:rsidRPr="00772AEC">
        <w:rPr>
          <w:rFonts w:ascii="Times New Roman" w:eastAsia="Times New Roman" w:hAnsi="Times New Roman"/>
          <w:sz w:val="24"/>
          <w:szCs w:val="24"/>
        </w:rPr>
        <w:t xml:space="preserve">Извещение об отказе от проведения запроса предложений размещается Заказчиком </w:t>
      </w:r>
      <w:r w:rsidRPr="00772AEC">
        <w:rPr>
          <w:rFonts w:ascii="Times New Roman" w:eastAsia="Times New Roman" w:hAnsi="Times New Roman"/>
          <w:bCs/>
          <w:sz w:val="24"/>
          <w:szCs w:val="24"/>
        </w:rPr>
        <w:t xml:space="preserve">в течение 3 (трех) дней со дня принятия решения об отказе на официальном сайте Российской Федерации для размещения информации о </w:t>
      </w:r>
      <w:r w:rsidR="006D4B53" w:rsidRPr="00772AEC">
        <w:rPr>
          <w:rFonts w:ascii="Times New Roman" w:eastAsia="Times New Roman" w:hAnsi="Times New Roman"/>
          <w:bCs/>
          <w:sz w:val="24"/>
          <w:szCs w:val="24"/>
        </w:rPr>
        <w:t>закупках отдельными видами юридических лиц</w:t>
      </w:r>
      <w:r w:rsidRPr="00772AEC">
        <w:rPr>
          <w:rFonts w:ascii="Times New Roman" w:eastAsia="Times New Roman" w:hAnsi="Times New Roman"/>
          <w:bCs/>
          <w:sz w:val="24"/>
          <w:szCs w:val="24"/>
        </w:rPr>
        <w:t xml:space="preserve"> </w:t>
      </w:r>
      <w:hyperlink r:id="rId21" w:history="1">
        <w:r w:rsidRPr="00772AEC">
          <w:rPr>
            <w:rFonts w:ascii="Times New Roman" w:eastAsia="Times New Roman" w:hAnsi="Times New Roman"/>
            <w:color w:val="0000FF"/>
            <w:sz w:val="24"/>
            <w:szCs w:val="24"/>
            <w:u w:val="single"/>
          </w:rPr>
          <w:t>http://zakupki.gov.ru/223/</w:t>
        </w:r>
      </w:hyperlink>
      <w:r w:rsidRPr="00772AEC">
        <w:rPr>
          <w:rFonts w:ascii="Times New Roman" w:eastAsia="Times New Roman" w:hAnsi="Times New Roman"/>
          <w:color w:val="0000FF"/>
          <w:sz w:val="24"/>
          <w:szCs w:val="24"/>
          <w:u w:val="single"/>
        </w:rPr>
        <w:t xml:space="preserve">. </w:t>
      </w:r>
    </w:p>
    <w:p w:rsidR="00244A6A" w:rsidRPr="00244A6A" w:rsidRDefault="00244A6A" w:rsidP="001878AA">
      <w:pPr>
        <w:keepNext/>
        <w:numPr>
          <w:ilvl w:val="1"/>
          <w:numId w:val="24"/>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Pr="00C310E8" w:rsidRDefault="00244A6A" w:rsidP="001878AA">
      <w:pPr>
        <w:numPr>
          <w:ilvl w:val="2"/>
          <w:numId w:val="24"/>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val="x-none" w:eastAsia="ar-SA"/>
        </w:rPr>
      </w:pPr>
      <w:r w:rsidRPr="00244A6A">
        <w:rPr>
          <w:rFonts w:ascii="Times New Roman" w:eastAsia="Times New Roman" w:hAnsi="Times New Roman" w:cs="Times New Roman"/>
          <w:sz w:val="24"/>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244A6A" w:rsidRPr="00244A6A" w:rsidRDefault="00244A6A" w:rsidP="00732D11">
      <w:pPr>
        <w:keepNext/>
        <w:suppressAutoHyphens/>
        <w:spacing w:before="240" w:after="0" w:line="240" w:lineRule="auto"/>
        <w:jc w:val="center"/>
        <w:outlineLvl w:val="0"/>
        <w:rPr>
          <w:rFonts w:ascii="Times New Roman" w:eastAsia="Times New Roman" w:hAnsi="Times New Roman" w:cs="Times New Roman"/>
          <w:b/>
          <w:iCs/>
          <w:sz w:val="24"/>
          <w:szCs w:val="24"/>
          <w:lang w:eastAsia="ar-SA"/>
        </w:rPr>
      </w:pPr>
      <w:bookmarkStart w:id="9" w:name="_Toc411497373"/>
      <w:r w:rsidRPr="00244A6A">
        <w:rPr>
          <w:rFonts w:ascii="Times New Roman" w:eastAsia="Times New Roman" w:hAnsi="Times New Roman" w:cs="Times New Roman"/>
          <w:b/>
          <w:iCs/>
          <w:sz w:val="24"/>
          <w:szCs w:val="24"/>
          <w:lang w:val="x-none" w:eastAsia="ar-SA"/>
        </w:rPr>
        <w:lastRenderedPageBreak/>
        <w:t>3. Требования к участникам закупки. Заявка и прилагаемые к ней документы.</w:t>
      </w:r>
      <w:bookmarkEnd w:id="9"/>
    </w:p>
    <w:p w:rsidR="00244A6A" w:rsidRPr="00244A6A" w:rsidRDefault="00244A6A" w:rsidP="00244A6A">
      <w:pPr>
        <w:suppressAutoHyphens/>
        <w:spacing w:after="0" w:line="240" w:lineRule="auto"/>
        <w:rPr>
          <w:rFonts w:ascii="Calibri" w:eastAsia="Calibri" w:hAnsi="Calibri" w:cs="Times New Roman"/>
          <w:lang w:eastAsia="ar-SA"/>
        </w:rPr>
      </w:pPr>
    </w:p>
    <w:p w:rsidR="00244A6A" w:rsidRPr="00717CB4" w:rsidRDefault="00244A6A" w:rsidP="00155BB4">
      <w:pPr>
        <w:spacing w:after="0"/>
        <w:rPr>
          <w:rFonts w:ascii="Times New Roman" w:hAnsi="Times New Roman" w:cs="Times New Roman"/>
          <w:b/>
          <w:sz w:val="24"/>
          <w:szCs w:val="24"/>
          <w:lang w:eastAsia="ar-SA"/>
        </w:rPr>
      </w:pPr>
      <w:bookmarkStart w:id="10" w:name="_Toc386463992"/>
      <w:r w:rsidRPr="00717CB4">
        <w:rPr>
          <w:rFonts w:ascii="Times New Roman" w:hAnsi="Times New Roman" w:cs="Times New Roman"/>
          <w:b/>
          <w:sz w:val="24"/>
          <w:szCs w:val="24"/>
          <w:lang w:eastAsia="ar-SA"/>
        </w:rPr>
        <w:t>3.1.</w:t>
      </w:r>
      <w:r w:rsidRPr="00717CB4">
        <w:rPr>
          <w:rFonts w:ascii="Times New Roman" w:hAnsi="Times New Roman" w:cs="Times New Roman"/>
          <w:b/>
          <w:sz w:val="24"/>
          <w:szCs w:val="24"/>
          <w:lang w:eastAsia="ar-SA"/>
        </w:rPr>
        <w:tab/>
        <w:t>К Участнику закупки предъявляются следующие обязательные требования:</w:t>
      </w:r>
      <w:bookmarkEnd w:id="10"/>
    </w:p>
    <w:p w:rsidR="008425E5" w:rsidRPr="008425E5" w:rsidRDefault="008425E5" w:rsidP="00155BB4">
      <w:pPr>
        <w:suppressAutoHyphens/>
        <w:spacing w:after="0" w:line="240" w:lineRule="auto"/>
        <w:jc w:val="both"/>
        <w:rPr>
          <w:rFonts w:ascii="Times New Roman" w:eastAsia="Times New Roman" w:hAnsi="Times New Roman" w:cs="Times New Roman"/>
          <w:bCs/>
          <w:sz w:val="24"/>
          <w:szCs w:val="24"/>
          <w:lang w:eastAsia="ar-SA"/>
        </w:rPr>
      </w:pPr>
      <w:bookmarkStart w:id="11" w:name="_Toc386463993"/>
      <w:r w:rsidRPr="008425E5">
        <w:rPr>
          <w:rFonts w:ascii="Times New Roman" w:eastAsia="Times New Roman" w:hAnsi="Times New Roman" w:cs="Times New Roman"/>
          <w:b/>
          <w:bCs/>
          <w:sz w:val="24"/>
          <w:szCs w:val="24"/>
          <w:lang w:eastAsia="ar-SA"/>
        </w:rPr>
        <w:t>3.1.1.</w:t>
      </w:r>
      <w:r w:rsidRPr="008425E5">
        <w:rPr>
          <w:rFonts w:ascii="Times New Roman" w:eastAsia="Times New Roman" w:hAnsi="Times New Roman" w:cs="Times New Roman"/>
          <w:bCs/>
          <w:sz w:val="24"/>
          <w:szCs w:val="24"/>
          <w:lang w:eastAsia="ar-SA"/>
        </w:rPr>
        <w:t xml:space="preserve"> Участник закупки должен соответствовать требованиям, устанавливаемым в соответствии с законодательством Российской Федерации </w:t>
      </w:r>
      <w:r w:rsidR="0026580D" w:rsidRPr="00244A6A">
        <w:rPr>
          <w:rFonts w:ascii="Times New Roman" w:eastAsia="Times New Roman" w:hAnsi="Times New Roman" w:cs="Times New Roman"/>
          <w:bCs/>
          <w:sz w:val="24"/>
          <w:szCs w:val="24"/>
          <w:lang w:eastAsia="ar-SA"/>
        </w:rPr>
        <w:t xml:space="preserve">к лицам, осуществляющим </w:t>
      </w:r>
      <w:r w:rsidR="0026580D">
        <w:rPr>
          <w:rFonts w:ascii="Times New Roman" w:eastAsia="Calibri" w:hAnsi="Times New Roman" w:cs="Times New Roman"/>
          <w:sz w:val="24"/>
          <w:szCs w:val="24"/>
          <w:lang w:eastAsia="ar-SA"/>
        </w:rPr>
        <w:t>оказание услуг</w:t>
      </w:r>
      <w:r w:rsidR="0026580D" w:rsidRPr="00244A6A">
        <w:rPr>
          <w:rFonts w:ascii="Times New Roman" w:eastAsia="Times New Roman" w:hAnsi="Times New Roman" w:cs="Times New Roman"/>
          <w:bCs/>
          <w:sz w:val="24"/>
          <w:szCs w:val="24"/>
          <w:lang w:eastAsia="ar-SA"/>
        </w:rPr>
        <w:t xml:space="preserve">, являющихся предметом </w:t>
      </w:r>
      <w:r w:rsidR="0026580D" w:rsidRPr="00244A6A">
        <w:rPr>
          <w:rFonts w:ascii="Times New Roman" w:eastAsia="Times New Roman" w:hAnsi="Times New Roman" w:cs="Times New Roman"/>
          <w:sz w:val="24"/>
          <w:szCs w:val="24"/>
          <w:lang w:eastAsia="ar-SA"/>
        </w:rPr>
        <w:t>запроса предложений</w:t>
      </w:r>
      <w:r w:rsidR="0026580D">
        <w:rPr>
          <w:rFonts w:ascii="Times New Roman" w:eastAsia="Times New Roman" w:hAnsi="Times New Roman" w:cs="Times New Roman"/>
          <w:sz w:val="24"/>
          <w:szCs w:val="24"/>
          <w:lang w:eastAsia="ar-SA"/>
        </w:rPr>
        <w:t>.</w:t>
      </w:r>
    </w:p>
    <w:p w:rsidR="008425E5" w:rsidRPr="008425E5" w:rsidRDefault="008425E5" w:rsidP="00155BB4">
      <w:pPr>
        <w:suppressAutoHyphens/>
        <w:spacing w:after="0" w:line="240" w:lineRule="auto"/>
        <w:jc w:val="both"/>
        <w:rPr>
          <w:rFonts w:ascii="Times New Roman" w:eastAsia="Times New Roman" w:hAnsi="Times New Roman" w:cs="Times New Roman"/>
          <w:bCs/>
          <w:sz w:val="24"/>
          <w:szCs w:val="24"/>
          <w:lang w:eastAsia="ar-SA"/>
        </w:rPr>
      </w:pPr>
      <w:r w:rsidRPr="008425E5">
        <w:rPr>
          <w:rFonts w:ascii="Times New Roman" w:eastAsia="Times New Roman" w:hAnsi="Times New Roman" w:cs="Times New Roman"/>
          <w:b/>
          <w:bCs/>
          <w:sz w:val="24"/>
          <w:szCs w:val="24"/>
          <w:lang w:eastAsia="ar-SA"/>
        </w:rPr>
        <w:t>3.1.2.</w:t>
      </w:r>
      <w:r w:rsidRPr="008425E5">
        <w:rPr>
          <w:rFonts w:ascii="Times New Roman" w:eastAsia="Times New Roman" w:hAnsi="Times New Roman" w:cs="Times New Roman"/>
          <w:bCs/>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8425E5" w:rsidRPr="008425E5" w:rsidRDefault="008425E5" w:rsidP="00155BB4">
      <w:pPr>
        <w:suppressAutoHyphens/>
        <w:spacing w:after="0" w:line="240" w:lineRule="auto"/>
        <w:jc w:val="both"/>
        <w:rPr>
          <w:rFonts w:ascii="Times New Roman" w:eastAsia="Times New Roman" w:hAnsi="Times New Roman" w:cs="Times New Roman"/>
          <w:bCs/>
          <w:sz w:val="24"/>
          <w:szCs w:val="24"/>
          <w:lang w:eastAsia="ar-SA"/>
        </w:rPr>
      </w:pPr>
      <w:r w:rsidRPr="008425E5">
        <w:rPr>
          <w:rFonts w:ascii="Times New Roman" w:eastAsia="Times New Roman" w:hAnsi="Times New Roman" w:cs="Times New Roman"/>
          <w:b/>
          <w:bCs/>
          <w:sz w:val="24"/>
          <w:szCs w:val="24"/>
          <w:lang w:eastAsia="ar-SA"/>
        </w:rPr>
        <w:t xml:space="preserve">3.1.3. </w:t>
      </w:r>
      <w:r w:rsidRPr="008425E5">
        <w:rPr>
          <w:rFonts w:ascii="Times New Roman" w:eastAsia="Times New Roman" w:hAnsi="Times New Roman" w:cs="Times New Roman"/>
          <w:bCs/>
          <w:sz w:val="24"/>
          <w:szCs w:val="24"/>
          <w:lang w:eastAsia="ar-SA"/>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8425E5" w:rsidRPr="008425E5" w:rsidRDefault="008425E5" w:rsidP="00155BB4">
      <w:pPr>
        <w:suppressAutoHyphens/>
        <w:spacing w:after="0" w:line="240" w:lineRule="auto"/>
        <w:jc w:val="both"/>
        <w:rPr>
          <w:rFonts w:ascii="Times New Roman" w:eastAsia="Times New Roman" w:hAnsi="Times New Roman" w:cs="Times New Roman"/>
          <w:bCs/>
          <w:sz w:val="24"/>
          <w:szCs w:val="24"/>
          <w:lang w:eastAsia="ar-SA"/>
        </w:rPr>
      </w:pPr>
      <w:r w:rsidRPr="008425E5">
        <w:rPr>
          <w:rFonts w:ascii="Times New Roman" w:eastAsia="Times New Roman" w:hAnsi="Times New Roman" w:cs="Times New Roman"/>
          <w:b/>
          <w:bCs/>
          <w:sz w:val="24"/>
          <w:szCs w:val="24"/>
          <w:lang w:eastAsia="ar-SA"/>
        </w:rPr>
        <w:t xml:space="preserve">3.1.4. </w:t>
      </w:r>
      <w:r w:rsidRPr="008425E5">
        <w:rPr>
          <w:rFonts w:ascii="Times New Roman" w:eastAsia="Times New Roman" w:hAnsi="Times New Roman" w:cs="Times New Roman"/>
          <w:bCs/>
          <w:sz w:val="24"/>
          <w:szCs w:val="24"/>
          <w:lang w:eastAsia="ar-SA"/>
        </w:rPr>
        <w:t>У</w:t>
      </w:r>
      <w:r w:rsidRPr="008425E5">
        <w:rPr>
          <w:rFonts w:ascii="Times New Roman" w:eastAsia="Times New Roman" w:hAnsi="Times New Roman" w:cs="Times New Roman"/>
          <w:b/>
          <w:bCs/>
          <w:sz w:val="24"/>
          <w:szCs w:val="24"/>
          <w:lang w:eastAsia="ar-SA"/>
        </w:rPr>
        <w:t xml:space="preserve"> </w:t>
      </w:r>
      <w:r w:rsidRPr="008425E5">
        <w:rPr>
          <w:rFonts w:ascii="Times New Roman" w:eastAsia="Times New Roman" w:hAnsi="Times New Roman" w:cs="Times New Roman"/>
          <w:bCs/>
          <w:sz w:val="24"/>
          <w:szCs w:val="24"/>
          <w:lang w:eastAsia="ar-SA"/>
        </w:rPr>
        <w:t xml:space="preserve">Участника закупки должно быть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rsidR="008425E5" w:rsidRPr="008425E5" w:rsidRDefault="008425E5" w:rsidP="00155BB4">
      <w:pPr>
        <w:suppressAutoHyphens/>
        <w:spacing w:after="0" w:line="240" w:lineRule="auto"/>
        <w:jc w:val="both"/>
        <w:rPr>
          <w:rFonts w:ascii="Times New Roman" w:eastAsia="Times New Roman" w:hAnsi="Times New Roman" w:cs="Times New Roman"/>
          <w:bCs/>
          <w:sz w:val="24"/>
          <w:szCs w:val="24"/>
          <w:lang w:eastAsia="ar-SA"/>
        </w:rPr>
      </w:pPr>
      <w:r w:rsidRPr="008425E5">
        <w:rPr>
          <w:rFonts w:ascii="Times New Roman" w:eastAsia="Times New Roman" w:hAnsi="Times New Roman" w:cs="Times New Roman"/>
          <w:b/>
          <w:bCs/>
          <w:sz w:val="24"/>
          <w:szCs w:val="24"/>
          <w:lang w:eastAsia="ar-SA"/>
        </w:rPr>
        <w:t xml:space="preserve">3.1.5. </w:t>
      </w:r>
      <w:proofErr w:type="gramStart"/>
      <w:r w:rsidRPr="008425E5">
        <w:rPr>
          <w:rFonts w:ascii="Times New Roman" w:eastAsia="Times New Roman" w:hAnsi="Times New Roman" w:cs="Times New Roman"/>
          <w:bCs/>
          <w:sz w:val="24"/>
          <w:szCs w:val="24"/>
          <w:lang w:eastAsia="ar-SA"/>
        </w:rPr>
        <w:t>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w:t>
      </w:r>
      <w:r w:rsidR="00345461">
        <w:rPr>
          <w:rFonts w:ascii="Times New Roman" w:eastAsia="Times New Roman" w:hAnsi="Times New Roman" w:cs="Times New Roman"/>
          <w:bCs/>
          <w:sz w:val="24"/>
          <w:szCs w:val="24"/>
          <w:lang w:eastAsia="ar-SA"/>
        </w:rPr>
        <w:t xml:space="preserve"> </w:t>
      </w:r>
      <w:r w:rsidRPr="008425E5">
        <w:rPr>
          <w:rFonts w:ascii="Times New Roman" w:eastAsia="Times New Roman" w:hAnsi="Times New Roman" w:cs="Times New Roman"/>
          <w:bCs/>
          <w:sz w:val="24"/>
          <w:szCs w:val="24"/>
          <w:lang w:eastAsia="ar-SA"/>
        </w:rPr>
        <w:t>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8425E5">
        <w:rPr>
          <w:rFonts w:ascii="Times New Roman" w:eastAsia="Times New Roman" w:hAnsi="Times New Roman" w:cs="Times New Roman"/>
          <w:bCs/>
          <w:sz w:val="24"/>
          <w:szCs w:val="24"/>
          <w:lang w:eastAsia="ar-SA"/>
        </w:rPr>
        <w:t xml:space="preserve">, которые связаны с </w:t>
      </w:r>
      <w:r w:rsidR="0090771D">
        <w:rPr>
          <w:rFonts w:ascii="Times New Roman" w:eastAsia="Times New Roman" w:hAnsi="Times New Roman" w:cs="Times New Roman"/>
          <w:bCs/>
          <w:sz w:val="24"/>
          <w:szCs w:val="24"/>
          <w:lang w:eastAsia="ar-SA"/>
        </w:rPr>
        <w:t>оказанием услуг</w:t>
      </w:r>
      <w:r w:rsidRPr="008425E5">
        <w:rPr>
          <w:rFonts w:ascii="Times New Roman" w:eastAsia="Times New Roman" w:hAnsi="Times New Roman" w:cs="Times New Roman"/>
          <w:bCs/>
          <w:sz w:val="24"/>
          <w:szCs w:val="24"/>
          <w:lang w:eastAsia="ar-SA"/>
        </w:rPr>
        <w:t>,  являющ</w:t>
      </w:r>
      <w:r w:rsidR="0090771D">
        <w:rPr>
          <w:rFonts w:ascii="Times New Roman" w:eastAsia="Times New Roman" w:hAnsi="Times New Roman" w:cs="Times New Roman"/>
          <w:bCs/>
          <w:sz w:val="24"/>
          <w:szCs w:val="24"/>
          <w:lang w:eastAsia="ar-SA"/>
        </w:rPr>
        <w:t>ихся</w:t>
      </w:r>
      <w:r w:rsidRPr="008425E5">
        <w:rPr>
          <w:rFonts w:ascii="Times New Roman" w:eastAsia="Times New Roman" w:hAnsi="Times New Roman" w:cs="Times New Roman"/>
          <w:bCs/>
          <w:sz w:val="24"/>
          <w:szCs w:val="24"/>
          <w:lang w:eastAsia="ar-SA"/>
        </w:rPr>
        <w:t xml:space="preserve"> объектом осуществляемой закупки, и административное наказание в виде дисквалификации.</w:t>
      </w:r>
    </w:p>
    <w:p w:rsidR="008425E5" w:rsidRPr="008425E5" w:rsidRDefault="008425E5" w:rsidP="00155BB4">
      <w:pPr>
        <w:suppressAutoHyphens/>
        <w:spacing w:after="0" w:line="240" w:lineRule="auto"/>
        <w:jc w:val="both"/>
        <w:rPr>
          <w:rFonts w:ascii="Times New Roman" w:eastAsia="Times New Roman" w:hAnsi="Times New Roman" w:cs="Times New Roman"/>
          <w:bCs/>
          <w:sz w:val="24"/>
          <w:szCs w:val="24"/>
          <w:lang w:eastAsia="ar-SA"/>
        </w:rPr>
      </w:pPr>
      <w:r w:rsidRPr="008425E5">
        <w:rPr>
          <w:rFonts w:ascii="Times New Roman" w:eastAsia="Times New Roman" w:hAnsi="Times New Roman" w:cs="Times New Roman"/>
          <w:b/>
          <w:bCs/>
          <w:sz w:val="24"/>
          <w:szCs w:val="24"/>
          <w:lang w:eastAsia="ar-SA"/>
        </w:rPr>
        <w:t xml:space="preserve">3.1.6.  </w:t>
      </w:r>
      <w:r w:rsidRPr="008425E5">
        <w:rPr>
          <w:rFonts w:ascii="Times New Roman" w:eastAsia="Times New Roman" w:hAnsi="Times New Roman" w:cs="Times New Roman"/>
          <w:bCs/>
          <w:sz w:val="24"/>
          <w:szCs w:val="24"/>
          <w:lang w:eastAsia="ar-SA"/>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425E5">
        <w:rPr>
          <w:rFonts w:ascii="Times New Roman" w:eastAsia="Times New Roman" w:hAnsi="Times New Roman" w:cs="Times New Roman"/>
          <w:bCs/>
          <w:sz w:val="24"/>
          <w:szCs w:val="24"/>
          <w:lang w:eastAsia="ar-SA"/>
        </w:rPr>
        <w:t>неполнородными</w:t>
      </w:r>
      <w:proofErr w:type="spellEnd"/>
      <w:r w:rsidRPr="008425E5">
        <w:rPr>
          <w:rFonts w:ascii="Times New Roman" w:eastAsia="Times New Roman" w:hAnsi="Times New Roman" w:cs="Times New Roman"/>
          <w:bCs/>
          <w:sz w:val="24"/>
          <w:szCs w:val="24"/>
          <w:lang w:eastAsia="ar-SA"/>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25E5" w:rsidRPr="008425E5" w:rsidRDefault="008425E5" w:rsidP="00155BB4">
      <w:pPr>
        <w:suppressAutoHyphens/>
        <w:spacing w:after="0" w:line="240" w:lineRule="auto"/>
        <w:jc w:val="both"/>
        <w:rPr>
          <w:rFonts w:ascii="Times New Roman" w:eastAsia="Times New Roman" w:hAnsi="Times New Roman" w:cs="Times New Roman"/>
          <w:bCs/>
          <w:sz w:val="24"/>
          <w:szCs w:val="24"/>
          <w:lang w:eastAsia="ar-SA"/>
        </w:rPr>
      </w:pPr>
      <w:r w:rsidRPr="008425E5">
        <w:rPr>
          <w:rFonts w:ascii="Times New Roman" w:eastAsia="Times New Roman" w:hAnsi="Times New Roman" w:cs="Times New Roman"/>
          <w:b/>
          <w:bCs/>
          <w:sz w:val="24"/>
          <w:szCs w:val="24"/>
          <w:lang w:eastAsia="ar-SA"/>
        </w:rPr>
        <w:lastRenderedPageBreak/>
        <w:t xml:space="preserve">3.1.7. </w:t>
      </w:r>
      <w:r w:rsidRPr="008425E5">
        <w:rPr>
          <w:rFonts w:ascii="Times New Roman" w:eastAsia="Times New Roman" w:hAnsi="Times New Roman" w:cs="Times New Roman"/>
          <w:bCs/>
          <w:sz w:val="24"/>
          <w:szCs w:val="24"/>
          <w:lang w:eastAsia="ar-SA"/>
        </w:rPr>
        <w:t>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 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244A6A" w:rsidRPr="00244A6A" w:rsidRDefault="00244A6A" w:rsidP="00155BB4">
      <w:pPr>
        <w:suppressAutoHyphens/>
        <w:spacing w:after="0" w:line="240" w:lineRule="auto"/>
        <w:jc w:val="both"/>
        <w:rPr>
          <w:rFonts w:ascii="Times New Roman" w:eastAsia="Times New Roman" w:hAnsi="Times New Roman" w:cs="Arial"/>
          <w:b/>
          <w:iCs/>
          <w:sz w:val="24"/>
          <w:szCs w:val="28"/>
          <w:lang w:eastAsia="ar-SA"/>
        </w:rPr>
      </w:pPr>
      <w:r w:rsidRPr="008425E5">
        <w:rPr>
          <w:rFonts w:ascii="Times New Roman" w:eastAsia="Times New Roman" w:hAnsi="Times New Roman" w:cs="Arial"/>
          <w:b/>
          <w:iCs/>
          <w:sz w:val="24"/>
          <w:szCs w:val="24"/>
          <w:lang w:eastAsia="ar-SA"/>
        </w:rPr>
        <w:t xml:space="preserve">3.2.  </w:t>
      </w:r>
      <w:r w:rsidRPr="008425E5">
        <w:rPr>
          <w:rFonts w:ascii="Times New Roman" w:eastAsia="Times New Roman" w:hAnsi="Times New Roman" w:cs="Arial"/>
          <w:b/>
          <w:bCs/>
          <w:iCs/>
          <w:sz w:val="24"/>
          <w:szCs w:val="24"/>
          <w:lang w:eastAsia="ar-SA"/>
        </w:rPr>
        <w:t>Формирование заявки Участника</w:t>
      </w:r>
      <w:r w:rsidRPr="008425E5">
        <w:rPr>
          <w:rFonts w:ascii="Times New Roman" w:eastAsia="Times New Roman" w:hAnsi="Times New Roman" w:cs="Arial"/>
          <w:b/>
          <w:iCs/>
          <w:sz w:val="24"/>
          <w:szCs w:val="24"/>
          <w:lang w:eastAsia="ar-SA"/>
        </w:rPr>
        <w:t>.</w:t>
      </w:r>
      <w:bookmarkEnd w:id="11"/>
    </w:p>
    <w:p w:rsidR="008425E5" w:rsidRPr="008425E5" w:rsidRDefault="008425E5" w:rsidP="00155BB4">
      <w:pPr>
        <w:suppressAutoHyphens/>
        <w:spacing w:after="0" w:line="240" w:lineRule="auto"/>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Cs/>
          <w:sz w:val="24"/>
          <w:lang w:eastAsia="ar-SA"/>
        </w:rPr>
        <w:t xml:space="preserve">Участник закупки предоставляет Заказчику заявку на участие в проведении запроса </w:t>
      </w:r>
      <w:r w:rsidR="00123C19">
        <w:rPr>
          <w:rFonts w:ascii="Times New Roman" w:eastAsia="Times New Roman" w:hAnsi="Times New Roman" w:cs="Times New Roman"/>
          <w:bCs/>
          <w:sz w:val="24"/>
          <w:lang w:eastAsia="ar-SA"/>
        </w:rPr>
        <w:t xml:space="preserve">предложений </w:t>
      </w:r>
      <w:r w:rsidRPr="008425E5">
        <w:rPr>
          <w:rFonts w:ascii="Times New Roman" w:eastAsia="Times New Roman" w:hAnsi="Times New Roman" w:cs="Times New Roman"/>
          <w:bCs/>
          <w:sz w:val="24"/>
          <w:lang w:eastAsia="ar-SA"/>
        </w:rPr>
        <w:t>по форме и в соответствии с инструкциями, приведенными в Документации.</w:t>
      </w:r>
    </w:p>
    <w:p w:rsidR="00155BB4" w:rsidRDefault="00155BB4" w:rsidP="00155BB4">
      <w:pPr>
        <w:suppressAutoHyphens/>
        <w:spacing w:after="0" w:line="240" w:lineRule="auto"/>
        <w:jc w:val="both"/>
        <w:rPr>
          <w:rFonts w:ascii="Times New Roman" w:eastAsia="Times New Roman" w:hAnsi="Times New Roman" w:cs="Times New Roman"/>
          <w:bCs/>
          <w:sz w:val="24"/>
          <w:lang w:eastAsia="ar-SA"/>
        </w:rPr>
      </w:pPr>
    </w:p>
    <w:p w:rsidR="00A57C44" w:rsidRPr="00A57C44" w:rsidRDefault="00A57C44" w:rsidP="00A57C44">
      <w:pPr>
        <w:suppressAutoHyphens/>
        <w:spacing w:after="0" w:line="240" w:lineRule="auto"/>
        <w:jc w:val="both"/>
        <w:rPr>
          <w:rFonts w:ascii="Times New Roman" w:eastAsia="Times New Roman" w:hAnsi="Times New Roman" w:cs="Times New Roman"/>
          <w:bCs/>
          <w:sz w:val="24"/>
          <w:lang w:eastAsia="ar-SA"/>
        </w:rPr>
      </w:pPr>
      <w:r w:rsidRPr="00A57C44">
        <w:rPr>
          <w:rFonts w:ascii="Times New Roman" w:eastAsia="Times New Roman" w:hAnsi="Times New Roman" w:cs="Times New Roman"/>
          <w:bCs/>
          <w:sz w:val="24"/>
          <w:lang w:eastAsia="ar-SA"/>
        </w:rPr>
        <w:t>В заявке должна содержаться информация об Участнике: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155BB4" w:rsidRDefault="00155BB4" w:rsidP="00155BB4">
      <w:pPr>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 xml:space="preserve"> - </w:t>
      </w:r>
      <w:r w:rsidR="008F6DBF" w:rsidRPr="008F6DBF">
        <w:rPr>
          <w:rFonts w:ascii="Times New Roman" w:eastAsia="Times New Roman" w:hAnsi="Times New Roman" w:cs="Times New Roman"/>
          <w:b/>
          <w:bCs/>
          <w:sz w:val="24"/>
          <w:lang w:eastAsia="ar-SA"/>
        </w:rPr>
        <w:t>опись документов</w:t>
      </w:r>
      <w:r w:rsidR="008F6DBF" w:rsidRPr="00AF5CC2">
        <w:rPr>
          <w:rFonts w:ascii="Times New Roman" w:eastAsia="Times New Roman" w:hAnsi="Times New Roman" w:cs="Times New Roman"/>
          <w:b/>
          <w:bCs/>
          <w:sz w:val="24"/>
          <w:lang w:eastAsia="ar-SA"/>
        </w:rPr>
        <w:t xml:space="preserve"> (</w:t>
      </w:r>
      <w:hyperlink w:anchor="_Приложение_№_5" w:history="1">
        <w:r w:rsidR="008F6DBF" w:rsidRPr="00AF5CC2">
          <w:rPr>
            <w:rStyle w:val="af0"/>
            <w:rFonts w:ascii="Times New Roman" w:eastAsia="Times New Roman" w:hAnsi="Times New Roman" w:cs="Times New Roman"/>
            <w:b/>
            <w:bCs/>
            <w:color w:val="auto"/>
            <w:sz w:val="24"/>
            <w:lang w:eastAsia="ar-SA"/>
          </w:rPr>
          <w:t>приложение №</w:t>
        </w:r>
        <w:r w:rsidR="003938DC">
          <w:rPr>
            <w:rStyle w:val="af0"/>
            <w:rFonts w:ascii="Times New Roman" w:eastAsia="Times New Roman" w:hAnsi="Times New Roman" w:cs="Times New Roman"/>
            <w:b/>
            <w:bCs/>
            <w:color w:val="auto"/>
            <w:sz w:val="24"/>
            <w:lang w:eastAsia="ar-SA"/>
          </w:rPr>
          <w:t xml:space="preserve"> </w:t>
        </w:r>
        <w:r w:rsidR="0023437B">
          <w:rPr>
            <w:rStyle w:val="af0"/>
            <w:rFonts w:ascii="Times New Roman" w:eastAsia="Times New Roman" w:hAnsi="Times New Roman" w:cs="Times New Roman"/>
            <w:b/>
            <w:bCs/>
            <w:color w:val="auto"/>
            <w:sz w:val="24"/>
            <w:lang w:eastAsia="ar-SA"/>
          </w:rPr>
          <w:t>5</w:t>
        </w:r>
      </w:hyperlink>
      <w:r w:rsidR="008F6DBF" w:rsidRPr="00AF5CC2">
        <w:rPr>
          <w:rFonts w:ascii="Times New Roman" w:eastAsia="Times New Roman" w:hAnsi="Times New Roman" w:cs="Times New Roman"/>
          <w:b/>
          <w:bCs/>
          <w:sz w:val="24"/>
          <w:lang w:eastAsia="ar-SA"/>
        </w:rPr>
        <w:t xml:space="preserve"> к Документации</w:t>
      </w:r>
      <w:r w:rsidR="008F6DBF" w:rsidRPr="00A028E0">
        <w:rPr>
          <w:rFonts w:ascii="Times New Roman" w:eastAsia="Times New Roman" w:hAnsi="Times New Roman" w:cs="Times New Roman"/>
          <w:b/>
          <w:bCs/>
          <w:sz w:val="24"/>
          <w:lang w:eastAsia="ar-SA"/>
        </w:rPr>
        <w:t>);</w:t>
      </w:r>
    </w:p>
    <w:p w:rsidR="00155BB4" w:rsidRDefault="00155BB4" w:rsidP="00155BB4">
      <w:pPr>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 xml:space="preserve">- </w:t>
      </w:r>
      <w:hyperlink w:anchor="_Приложение_№_1_1" w:history="1">
        <w:r w:rsidR="008F6DBF" w:rsidRPr="00BE455F">
          <w:rPr>
            <w:rStyle w:val="af0"/>
            <w:rFonts w:ascii="Times New Roman" w:eastAsia="Times New Roman" w:hAnsi="Times New Roman" w:cs="Times New Roman"/>
            <w:b/>
            <w:bCs/>
            <w:color w:val="auto"/>
            <w:sz w:val="24"/>
            <w:lang w:eastAsia="ar-SA"/>
          </w:rPr>
          <w:t>приложение №1</w:t>
        </w:r>
      </w:hyperlink>
      <w:r w:rsidR="008F6DBF" w:rsidRPr="00BE455F">
        <w:rPr>
          <w:rFonts w:ascii="Times New Roman" w:eastAsia="Times New Roman" w:hAnsi="Times New Roman" w:cs="Times New Roman"/>
          <w:b/>
          <w:bCs/>
          <w:sz w:val="24"/>
          <w:lang w:eastAsia="ar-SA"/>
        </w:rPr>
        <w:t xml:space="preserve"> к</w:t>
      </w:r>
      <w:r w:rsidR="008F6DBF" w:rsidRPr="008F6DBF">
        <w:rPr>
          <w:rFonts w:ascii="Times New Roman" w:eastAsia="Times New Roman" w:hAnsi="Times New Roman" w:cs="Times New Roman"/>
          <w:b/>
          <w:bCs/>
          <w:sz w:val="24"/>
          <w:lang w:eastAsia="ar-SA"/>
        </w:rPr>
        <w:t xml:space="preserve"> Документации, </w:t>
      </w:r>
      <w:r w:rsidR="00B52635" w:rsidRPr="00B52635">
        <w:rPr>
          <w:rFonts w:ascii="Times New Roman" w:eastAsia="Times New Roman" w:hAnsi="Times New Roman" w:cs="Times New Roman"/>
          <w:bCs/>
          <w:sz w:val="24"/>
          <w:lang w:eastAsia="ar-SA"/>
        </w:rPr>
        <w:t>включая оформленные в соответствии с инструкциями по заполнению</w:t>
      </w:r>
      <w:r w:rsidR="00B52635" w:rsidRPr="00B52635">
        <w:rPr>
          <w:rFonts w:ascii="Times New Roman" w:eastAsia="Times New Roman" w:hAnsi="Times New Roman" w:cs="Times New Roman"/>
          <w:b/>
          <w:bCs/>
          <w:sz w:val="24"/>
          <w:lang w:eastAsia="ar-SA"/>
        </w:rPr>
        <w:t xml:space="preserve"> формы 1 – </w:t>
      </w:r>
      <w:r w:rsidR="0023437B">
        <w:rPr>
          <w:rFonts w:ascii="Times New Roman" w:eastAsia="Times New Roman" w:hAnsi="Times New Roman" w:cs="Times New Roman"/>
          <w:b/>
          <w:bCs/>
          <w:sz w:val="24"/>
          <w:lang w:eastAsia="ar-SA"/>
        </w:rPr>
        <w:t>2</w:t>
      </w:r>
      <w:r w:rsidR="00B52635" w:rsidRPr="00B52635">
        <w:rPr>
          <w:rFonts w:ascii="Times New Roman" w:eastAsia="Times New Roman" w:hAnsi="Times New Roman" w:cs="Times New Roman"/>
          <w:b/>
          <w:bCs/>
          <w:sz w:val="24"/>
          <w:lang w:eastAsia="ar-SA"/>
        </w:rPr>
        <w:t xml:space="preserve"> Приложения №1 к Документации;</w:t>
      </w:r>
    </w:p>
    <w:p w:rsidR="00155BB4" w:rsidRDefault="00155BB4" w:rsidP="00155BB4">
      <w:pPr>
        <w:suppressAutoHyphens/>
        <w:spacing w:after="0" w:line="240" w:lineRule="auto"/>
        <w:ind w:firstLine="709"/>
        <w:jc w:val="both"/>
        <w:rPr>
          <w:rFonts w:ascii="Times New Roman" w:eastAsia="Times New Roman" w:hAnsi="Times New Roman" w:cs="Times New Roman"/>
          <w:bCs/>
          <w:sz w:val="24"/>
          <w:lang w:eastAsia="ar-SA"/>
        </w:rPr>
      </w:pPr>
    </w:p>
    <w:p w:rsidR="008F6DBF" w:rsidRDefault="008F6DBF" w:rsidP="00155BB4">
      <w:pPr>
        <w:suppressAutoHyphens/>
        <w:spacing w:after="0" w:line="240" w:lineRule="auto"/>
        <w:ind w:firstLine="709"/>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оригинал </w:t>
      </w:r>
      <w:r w:rsidRPr="008F6DBF">
        <w:rPr>
          <w:rFonts w:ascii="Times New Roman" w:eastAsia="Times New Roman" w:hAnsi="Times New Roman" w:cs="Times New Roman"/>
          <w:b/>
          <w:bCs/>
          <w:sz w:val="24"/>
          <w:lang w:eastAsia="ar-SA"/>
        </w:rPr>
        <w:t xml:space="preserve">официального письма </w:t>
      </w:r>
      <w:r w:rsidRPr="004A13BC">
        <w:rPr>
          <w:rFonts w:ascii="Times New Roman" w:eastAsia="Times New Roman" w:hAnsi="Times New Roman" w:cs="Times New Roman"/>
          <w:b/>
          <w:bCs/>
          <w:sz w:val="24"/>
          <w:lang w:eastAsia="ar-SA"/>
        </w:rPr>
        <w:t>Участника (</w:t>
      </w:r>
      <w:hyperlink w:anchor="_Приложение_№_2" w:history="1">
        <w:r w:rsidRPr="00BE455F">
          <w:rPr>
            <w:rStyle w:val="af0"/>
            <w:rFonts w:ascii="Times New Roman" w:eastAsia="Times New Roman" w:hAnsi="Times New Roman" w:cs="Times New Roman"/>
            <w:b/>
            <w:bCs/>
            <w:color w:val="auto"/>
            <w:sz w:val="24"/>
            <w:lang w:eastAsia="ar-SA"/>
          </w:rPr>
          <w:t>Приложение № 2</w:t>
        </w:r>
      </w:hyperlink>
      <w:r w:rsidRPr="00BE455F">
        <w:rPr>
          <w:rFonts w:ascii="Times New Roman" w:eastAsia="Times New Roman" w:hAnsi="Times New Roman" w:cs="Times New Roman"/>
          <w:b/>
          <w:bCs/>
          <w:sz w:val="24"/>
          <w:lang w:eastAsia="ar-SA"/>
        </w:rPr>
        <w:t xml:space="preserve"> к</w:t>
      </w:r>
      <w:r w:rsidRPr="004A13BC">
        <w:rPr>
          <w:rFonts w:ascii="Times New Roman" w:eastAsia="Times New Roman" w:hAnsi="Times New Roman" w:cs="Times New Roman"/>
          <w:b/>
          <w:bCs/>
          <w:sz w:val="24"/>
          <w:lang w:eastAsia="ar-SA"/>
        </w:rPr>
        <w:t xml:space="preserve"> Документации);</w:t>
      </w:r>
    </w:p>
    <w:p w:rsidR="00A57C44" w:rsidRPr="00155BB4" w:rsidRDefault="00A57C44" w:rsidP="00155BB4">
      <w:pPr>
        <w:suppressAutoHyphens/>
        <w:spacing w:after="0" w:line="240" w:lineRule="auto"/>
        <w:ind w:firstLine="709"/>
        <w:jc w:val="both"/>
        <w:rPr>
          <w:rFonts w:ascii="Times New Roman" w:eastAsia="Times New Roman" w:hAnsi="Times New Roman" w:cs="Times New Roman"/>
          <w:bCs/>
          <w:sz w:val="24"/>
          <w:lang w:eastAsia="ar-SA"/>
        </w:rPr>
      </w:pPr>
    </w:p>
    <w:p w:rsidR="008425E5" w:rsidRPr="008425E5" w:rsidRDefault="00155BB4" w:rsidP="00155BB4">
      <w:pPr>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 xml:space="preserve"> </w:t>
      </w:r>
      <w:r w:rsidR="008425E5" w:rsidRPr="008425E5">
        <w:rPr>
          <w:rFonts w:ascii="Times New Roman" w:eastAsia="Times New Roman" w:hAnsi="Times New Roman" w:cs="Times New Roman"/>
          <w:bCs/>
          <w:sz w:val="24"/>
          <w:lang w:eastAsia="ar-SA"/>
        </w:rPr>
        <w:t xml:space="preserve">- </w:t>
      </w:r>
      <w:r w:rsidR="008425E5" w:rsidRPr="008425E5">
        <w:rPr>
          <w:rFonts w:ascii="Times New Roman" w:eastAsia="Times New Roman" w:hAnsi="Times New Roman" w:cs="Times New Roman"/>
          <w:bCs/>
          <w:sz w:val="24"/>
          <w:u w:val="single"/>
          <w:lang w:eastAsia="ar-SA"/>
        </w:rPr>
        <w:t>для юридического лица</w:t>
      </w:r>
      <w:r w:rsidR="008425E5" w:rsidRPr="008425E5">
        <w:rPr>
          <w:rFonts w:ascii="Times New Roman" w:eastAsia="Times New Roman" w:hAnsi="Times New Roman" w:cs="Times New Roman"/>
          <w:bCs/>
          <w:sz w:val="24"/>
          <w:lang w:eastAsia="ar-SA"/>
        </w:rPr>
        <w:t xml:space="preserve">: полученную не ранее чем за </w:t>
      </w:r>
      <w:r w:rsidR="008425E5" w:rsidRPr="008425E5">
        <w:rPr>
          <w:rFonts w:ascii="Times New Roman" w:eastAsia="Times New Roman" w:hAnsi="Times New Roman" w:cs="Times New Roman"/>
          <w:b/>
          <w:bCs/>
          <w:sz w:val="24"/>
          <w:lang w:eastAsia="ar-SA"/>
        </w:rPr>
        <w:t>шесть</w:t>
      </w:r>
      <w:r w:rsidR="008425E5" w:rsidRPr="008425E5">
        <w:rPr>
          <w:rFonts w:ascii="Times New Roman" w:eastAsia="Times New Roman" w:hAnsi="Times New Roman" w:cs="Times New Roman"/>
          <w:bCs/>
          <w:sz w:val="24"/>
          <w:lang w:eastAsia="ar-SA"/>
        </w:rPr>
        <w:t xml:space="preserve"> месяцев до дня размещения на официальном сайте </w:t>
      </w:r>
      <w:r w:rsidR="008425E5" w:rsidRPr="005C1BCD">
        <w:rPr>
          <w:rFonts w:ascii="Times New Roman" w:eastAsia="Times New Roman" w:hAnsi="Times New Roman" w:cs="Times New Roman"/>
          <w:color w:val="0000FF"/>
          <w:sz w:val="24"/>
          <w:szCs w:val="24"/>
          <w:u w:val="single"/>
          <w:lang w:eastAsia="ar-SA"/>
        </w:rPr>
        <w:t>http://zakupki.gov.ru/223/</w:t>
      </w:r>
      <w:r w:rsidR="008425E5" w:rsidRPr="008425E5">
        <w:rPr>
          <w:rFonts w:ascii="Times New Roman" w:eastAsia="Times New Roman" w:hAnsi="Times New Roman" w:cs="Times New Roman"/>
          <w:bCs/>
          <w:sz w:val="24"/>
          <w:lang w:eastAsia="ar-SA"/>
        </w:rPr>
        <w:t xml:space="preserve"> Извещения о проведении запроса </w:t>
      </w:r>
      <w:r w:rsidR="00123C19">
        <w:rPr>
          <w:rFonts w:ascii="Times New Roman" w:eastAsia="Times New Roman" w:hAnsi="Times New Roman" w:cs="Times New Roman"/>
          <w:bCs/>
          <w:sz w:val="24"/>
          <w:lang w:eastAsia="ar-SA"/>
        </w:rPr>
        <w:t>предложений</w:t>
      </w:r>
      <w:r w:rsidR="008425E5" w:rsidRPr="008425E5">
        <w:rPr>
          <w:rFonts w:ascii="Times New Roman" w:eastAsia="Times New Roman" w:hAnsi="Times New Roman" w:cs="Times New Roman"/>
          <w:bCs/>
          <w:sz w:val="24"/>
          <w:lang w:eastAsia="ar-SA"/>
        </w:rPr>
        <w:t xml:space="preserve"> </w:t>
      </w:r>
      <w:r w:rsidR="008425E5" w:rsidRPr="008425E5">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заверенную копию такой выписки</w:t>
      </w:r>
      <w:r w:rsidR="008425E5" w:rsidRPr="008425E5">
        <w:rPr>
          <w:rFonts w:ascii="Times New Roman" w:eastAsia="Times New Roman" w:hAnsi="Times New Roman" w:cs="Times New Roman"/>
          <w:bCs/>
          <w:sz w:val="24"/>
          <w:lang w:eastAsia="ar-SA"/>
        </w:rPr>
        <w:t xml:space="preserve">; </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p>
    <w:p w:rsidR="008425E5" w:rsidRPr="008425E5" w:rsidRDefault="00A07662" w:rsidP="00155BB4">
      <w:pPr>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 xml:space="preserve">  </w:t>
      </w:r>
      <w:r w:rsidR="008425E5" w:rsidRPr="008425E5">
        <w:rPr>
          <w:rFonts w:ascii="Times New Roman" w:eastAsia="Times New Roman" w:hAnsi="Times New Roman" w:cs="Times New Roman"/>
          <w:bCs/>
          <w:sz w:val="24"/>
          <w:lang w:eastAsia="ar-SA"/>
        </w:rPr>
        <w:t xml:space="preserve">- </w:t>
      </w:r>
      <w:r w:rsidR="008425E5" w:rsidRPr="008425E5">
        <w:rPr>
          <w:rFonts w:ascii="Times New Roman" w:eastAsia="Times New Roman" w:hAnsi="Times New Roman" w:cs="Times New Roman"/>
          <w:b/>
          <w:bCs/>
          <w:sz w:val="24"/>
          <w:lang w:eastAsia="ar-SA"/>
        </w:rPr>
        <w:t>документы, подтверждающие полномочия лица</w:t>
      </w:r>
      <w:r w:rsidR="008425E5" w:rsidRPr="008425E5">
        <w:rPr>
          <w:rFonts w:ascii="Times New Roman" w:eastAsia="Times New Roman" w:hAnsi="Times New Roman" w:cs="Times New Roman"/>
          <w:bCs/>
          <w:sz w:val="24"/>
          <w:lang w:eastAsia="ar-SA"/>
        </w:rPr>
        <w:t xml:space="preserve"> на осуществление действий от имени Участника закупки: </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Cs/>
          <w:sz w:val="24"/>
          <w:u w:val="single"/>
          <w:lang w:eastAsia="ar-SA"/>
        </w:rPr>
        <w:t>для юридического лица</w:t>
      </w:r>
      <w:r w:rsidRPr="008425E5">
        <w:rPr>
          <w:rFonts w:ascii="Times New Roman" w:eastAsia="Times New Roman" w:hAnsi="Times New Roman" w:cs="Times New Roman"/>
          <w:bCs/>
          <w:sz w:val="24"/>
          <w:lang w:eastAsia="ar-SA"/>
        </w:rPr>
        <w:t xml:space="preserve">: </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
          <w:bCs/>
          <w:sz w:val="24"/>
          <w:lang w:eastAsia="ar-SA"/>
        </w:rPr>
        <w:t>копия решения о назначении или об избрании (продлении полномочий) физического лица на должность</w:t>
      </w:r>
      <w:r w:rsidRPr="008425E5">
        <w:rPr>
          <w:rFonts w:ascii="Times New Roman" w:eastAsia="Times New Roman" w:hAnsi="Times New Roman" w:cs="Times New Roman"/>
          <w:bCs/>
          <w:sz w:val="24"/>
          <w:lang w:eastAsia="ar-SA"/>
        </w:rPr>
        <w:t xml:space="preserve">, в соответствии с которым такое физическое лицо обладает правом действовать от имени Участника закупки (далее для целей настоящей Документации - руководитель). </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Cs/>
          <w:sz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8425E5">
        <w:rPr>
          <w:rFonts w:ascii="Times New Roman" w:eastAsia="Times New Roman" w:hAnsi="Times New Roman" w:cs="Times New Roman"/>
          <w:b/>
          <w:bCs/>
          <w:sz w:val="24"/>
          <w:lang w:eastAsia="ar-SA"/>
        </w:rPr>
        <w:t>(возможная форма приведена в Приложении №3 к Документации)</w:t>
      </w:r>
      <w:r w:rsidRPr="008425E5">
        <w:rPr>
          <w:rFonts w:ascii="Times New Roman" w:eastAsia="Times New Roman" w:hAnsi="Times New Roman" w:cs="Times New Roman"/>
          <w:bCs/>
          <w:sz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Cs/>
          <w:sz w:val="24"/>
          <w:lang w:eastAsia="ar-SA"/>
        </w:rPr>
        <w:t xml:space="preserve">-  </w:t>
      </w:r>
      <w:r w:rsidRPr="008425E5">
        <w:rPr>
          <w:rFonts w:ascii="Times New Roman" w:eastAsia="Times New Roman" w:hAnsi="Times New Roman" w:cs="Times New Roman"/>
          <w:b/>
          <w:bCs/>
          <w:sz w:val="24"/>
          <w:lang w:eastAsia="ar-SA"/>
        </w:rPr>
        <w:t>заверенные уполномоченным лицом Участника закупки</w:t>
      </w:r>
      <w:r w:rsidR="00933DAE">
        <w:rPr>
          <w:rFonts w:ascii="Times New Roman" w:eastAsia="Times New Roman" w:hAnsi="Times New Roman" w:cs="Times New Roman"/>
          <w:b/>
          <w:bCs/>
          <w:sz w:val="24"/>
          <w:lang w:eastAsia="ar-SA"/>
        </w:rPr>
        <w:t xml:space="preserve"> копии</w:t>
      </w:r>
      <w:r w:rsidRPr="008425E5">
        <w:rPr>
          <w:rFonts w:ascii="Times New Roman" w:eastAsia="Times New Roman" w:hAnsi="Times New Roman" w:cs="Times New Roman"/>
          <w:b/>
          <w:bCs/>
          <w:sz w:val="24"/>
          <w:lang w:eastAsia="ar-SA"/>
        </w:rPr>
        <w:t>:</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Cs/>
          <w:sz w:val="24"/>
          <w:u w:val="single"/>
          <w:lang w:eastAsia="ar-SA"/>
        </w:rPr>
        <w:t>для юридического лица</w:t>
      </w:r>
      <w:r w:rsidRPr="008425E5">
        <w:rPr>
          <w:rFonts w:ascii="Times New Roman" w:eastAsia="Times New Roman" w:hAnsi="Times New Roman" w:cs="Times New Roman"/>
          <w:bCs/>
          <w:sz w:val="24"/>
          <w:lang w:eastAsia="ar-SA"/>
        </w:rPr>
        <w:t xml:space="preserve">: </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Cs/>
          <w:sz w:val="24"/>
          <w:lang w:eastAsia="ar-SA"/>
        </w:rPr>
        <w:t>учредительных документов Участника закупки (</w:t>
      </w:r>
      <w:r w:rsidRPr="008425E5">
        <w:rPr>
          <w:rFonts w:ascii="Times New Roman" w:eastAsia="Times New Roman" w:hAnsi="Times New Roman" w:cs="Times New Roman"/>
          <w:b/>
          <w:bCs/>
          <w:sz w:val="24"/>
          <w:lang w:eastAsia="ar-SA"/>
        </w:rPr>
        <w:t>Устав</w:t>
      </w:r>
      <w:r w:rsidRPr="008425E5">
        <w:rPr>
          <w:rFonts w:ascii="Times New Roman" w:eastAsia="Times New Roman" w:hAnsi="Times New Roman" w:cs="Times New Roman"/>
          <w:bCs/>
          <w:sz w:val="24"/>
          <w:lang w:eastAsia="ar-SA"/>
        </w:rPr>
        <w:t xml:space="preserve">), </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
          <w:bCs/>
          <w:sz w:val="24"/>
          <w:lang w:eastAsia="ar-SA"/>
        </w:rPr>
        <w:t>свидетельства о постановке на учет в налоговом органе</w:t>
      </w:r>
      <w:r w:rsidRPr="008425E5">
        <w:rPr>
          <w:rFonts w:ascii="Times New Roman" w:eastAsia="Times New Roman" w:hAnsi="Times New Roman" w:cs="Times New Roman"/>
          <w:bCs/>
          <w:sz w:val="24"/>
          <w:lang w:eastAsia="ar-SA"/>
        </w:rPr>
        <w:t xml:space="preserve">, </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
          <w:bCs/>
          <w:sz w:val="24"/>
          <w:lang w:eastAsia="ar-SA"/>
        </w:rPr>
        <w:t>свидетельства о государственной регистрации</w:t>
      </w:r>
      <w:r w:rsidRPr="008425E5">
        <w:rPr>
          <w:rFonts w:ascii="Times New Roman" w:eastAsia="Times New Roman" w:hAnsi="Times New Roman" w:cs="Times New Roman"/>
          <w:bCs/>
          <w:sz w:val="24"/>
          <w:lang w:eastAsia="ar-SA"/>
        </w:rPr>
        <w:t>,</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
          <w:bCs/>
          <w:sz w:val="24"/>
          <w:lang w:eastAsia="ar-SA"/>
        </w:rPr>
        <w:lastRenderedPageBreak/>
        <w:t>свидетельства о внесении записи в ЕГРЮЛ</w:t>
      </w:r>
      <w:r w:rsidRPr="008425E5">
        <w:rPr>
          <w:rFonts w:ascii="Times New Roman" w:eastAsia="Times New Roman" w:hAnsi="Times New Roman" w:cs="Times New Roman"/>
          <w:bCs/>
          <w:sz w:val="24"/>
          <w:lang w:eastAsia="ar-SA"/>
        </w:rPr>
        <w:t xml:space="preserve"> о юридическом лице, зарегистрированном до 1 июля 2002 года (</w:t>
      </w:r>
      <w:r w:rsidRPr="008425E5">
        <w:rPr>
          <w:rFonts w:ascii="Times New Roman" w:eastAsia="Times New Roman" w:hAnsi="Times New Roman" w:cs="Times New Roman"/>
          <w:b/>
          <w:bCs/>
          <w:sz w:val="24"/>
          <w:lang w:eastAsia="ar-SA"/>
        </w:rPr>
        <w:t>при наличии</w:t>
      </w:r>
      <w:r w:rsidRPr="008425E5">
        <w:rPr>
          <w:rFonts w:ascii="Times New Roman" w:eastAsia="Times New Roman" w:hAnsi="Times New Roman" w:cs="Times New Roman"/>
          <w:bCs/>
          <w:sz w:val="24"/>
          <w:lang w:eastAsia="ar-SA"/>
        </w:rPr>
        <w:t>);</w:t>
      </w:r>
    </w:p>
    <w:p w:rsidR="008F6DBF" w:rsidRPr="008F6DBF" w:rsidRDefault="008F6DBF" w:rsidP="00155BB4">
      <w:pPr>
        <w:suppressAutoHyphens/>
        <w:spacing w:after="0" w:line="240" w:lineRule="auto"/>
        <w:ind w:firstLine="709"/>
        <w:jc w:val="both"/>
        <w:rPr>
          <w:rFonts w:ascii="Times New Roman" w:eastAsia="Times New Roman" w:hAnsi="Times New Roman" w:cs="Times New Roman"/>
          <w:bCs/>
          <w:sz w:val="24"/>
          <w:lang w:eastAsia="ar-SA"/>
        </w:rPr>
      </w:pPr>
    </w:p>
    <w:p w:rsidR="008425E5" w:rsidRPr="008425E5" w:rsidRDefault="00933DAE" w:rsidP="00155BB4">
      <w:pPr>
        <w:suppressAutoHyphens/>
        <w:spacing w:after="0" w:line="240" w:lineRule="auto"/>
        <w:ind w:firstLine="709"/>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 xml:space="preserve">  </w:t>
      </w:r>
      <w:proofErr w:type="gramStart"/>
      <w:r w:rsidR="008425E5" w:rsidRPr="008425E5">
        <w:rPr>
          <w:rFonts w:ascii="Times New Roman" w:eastAsia="Times New Roman" w:hAnsi="Times New Roman" w:cs="Times New Roman"/>
          <w:bCs/>
          <w:sz w:val="24"/>
          <w:lang w:eastAsia="ar-SA"/>
        </w:rPr>
        <w:t xml:space="preserve">- оригинал документа, свидетельствующего о принятии уполномоченным лицом (органом управления) Участника закупки </w:t>
      </w:r>
      <w:r w:rsidR="008425E5" w:rsidRPr="008425E5">
        <w:rPr>
          <w:rFonts w:ascii="Times New Roman" w:eastAsia="Times New Roman" w:hAnsi="Times New Roman" w:cs="Times New Roman"/>
          <w:b/>
          <w:bCs/>
          <w:sz w:val="24"/>
          <w:lang w:eastAsia="ar-SA"/>
        </w:rPr>
        <w:t>решения об одобрении (согласовании) и/или о совершении сделки (в том числе крупной сделки</w:t>
      </w:r>
      <w:r w:rsidR="008425E5" w:rsidRPr="008425E5">
        <w:rPr>
          <w:rFonts w:ascii="Times New Roman" w:eastAsia="Times New Roman" w:hAnsi="Times New Roman" w:cs="Times New Roman"/>
          <w:bCs/>
          <w:sz w:val="24"/>
          <w:lang w:eastAsia="ar-SA"/>
        </w:rPr>
        <w:t>) либо копия такого документа, заверенная уполномоченным лицом Участника закупки, в случае, если требование о необходимости наличия такого решения для совершения сделки (в том числе крупной сделки) установлено законодательством Российской Федерации, учредительными документами юридического лица и</w:t>
      </w:r>
      <w:proofErr w:type="gramEnd"/>
      <w:r w:rsidR="008425E5" w:rsidRPr="008425E5">
        <w:rPr>
          <w:rFonts w:ascii="Times New Roman" w:eastAsia="Times New Roman" w:hAnsi="Times New Roman" w:cs="Times New Roman"/>
          <w:bCs/>
          <w:sz w:val="24"/>
          <w:lang w:eastAsia="ar-SA"/>
        </w:rPr>
        <w:t xml:space="preserve">/или если для Участника закупки </w:t>
      </w:r>
      <w:r w:rsidR="0090771D">
        <w:rPr>
          <w:rFonts w:ascii="Times New Roman" w:eastAsia="Times New Roman" w:hAnsi="Times New Roman" w:cs="Times New Roman"/>
          <w:bCs/>
          <w:sz w:val="24"/>
          <w:lang w:eastAsia="ar-SA"/>
        </w:rPr>
        <w:t>оказание услуг</w:t>
      </w:r>
      <w:r w:rsidR="008425E5" w:rsidRPr="008425E5">
        <w:rPr>
          <w:rFonts w:ascii="Times New Roman" w:eastAsia="Times New Roman" w:hAnsi="Times New Roman" w:cs="Times New Roman"/>
          <w:bCs/>
          <w:sz w:val="24"/>
          <w:lang w:eastAsia="ar-SA"/>
        </w:rPr>
        <w:t xml:space="preserve">, являющихся предметом договора, являются сделкой, подлежащей одобрению (согласованию),  </w:t>
      </w:r>
      <w:r w:rsidR="008425E5" w:rsidRPr="008425E5">
        <w:rPr>
          <w:rFonts w:ascii="Times New Roman" w:eastAsia="Times New Roman" w:hAnsi="Times New Roman" w:cs="Times New Roman"/>
          <w:b/>
          <w:bCs/>
          <w:sz w:val="24"/>
          <w:lang w:eastAsia="ar-SA"/>
        </w:rPr>
        <w:t>либо оригинал письма Участника закупки о том, что сделка для Участника закупки не является</w:t>
      </w:r>
      <w:r w:rsidR="008425E5" w:rsidRPr="008425E5">
        <w:rPr>
          <w:rFonts w:ascii="Times New Roman" w:eastAsia="Times New Roman" w:hAnsi="Times New Roman" w:cs="Times New Roman"/>
          <w:bCs/>
          <w:sz w:val="24"/>
          <w:lang w:eastAsia="ar-SA"/>
        </w:rPr>
        <w:t xml:space="preserve"> сделкой, подлежащей одобрению (согласованию) уполномоченным лицом (органом управления) Участника закупки и одобрение сделки не требуется</w:t>
      </w:r>
      <w:r w:rsidR="008425E5" w:rsidRPr="008425E5">
        <w:rPr>
          <w:rFonts w:ascii="Times New Roman" w:eastAsia="Times New Roman" w:hAnsi="Times New Roman" w:cs="Times New Roman"/>
          <w:b/>
          <w:bCs/>
          <w:sz w:val="24"/>
          <w:lang w:eastAsia="ar-SA"/>
        </w:rPr>
        <w:t>;</w:t>
      </w:r>
    </w:p>
    <w:p w:rsidR="00933DAE" w:rsidRDefault="008F6DBF" w:rsidP="00155BB4">
      <w:pPr>
        <w:suppressAutoHyphens/>
        <w:spacing w:after="0" w:line="240" w:lineRule="auto"/>
        <w:ind w:firstLine="709"/>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p>
    <w:p w:rsidR="008425E5" w:rsidRPr="008425E5" w:rsidRDefault="008F6DBF" w:rsidP="00155BB4">
      <w:pPr>
        <w:suppressAutoHyphens/>
        <w:spacing w:after="0" w:line="240" w:lineRule="auto"/>
        <w:ind w:firstLine="709"/>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008425E5">
        <w:rPr>
          <w:rFonts w:ascii="Times New Roman" w:eastAsia="Times New Roman" w:hAnsi="Times New Roman" w:cs="Times New Roman"/>
          <w:bCs/>
          <w:sz w:val="24"/>
          <w:lang w:eastAsia="ar-SA"/>
        </w:rPr>
        <w:t xml:space="preserve">- </w:t>
      </w:r>
      <w:r w:rsidR="008425E5" w:rsidRPr="008425E5">
        <w:rPr>
          <w:rFonts w:ascii="Times New Roman" w:eastAsia="Times New Roman" w:hAnsi="Times New Roman" w:cs="Times New Roman"/>
          <w:bCs/>
          <w:sz w:val="24"/>
          <w:lang w:eastAsia="ar-SA"/>
        </w:rPr>
        <w:t xml:space="preserve">заверенные уполномоченным лицом Участника </w:t>
      </w:r>
      <w:r w:rsidR="008425E5" w:rsidRPr="008425E5">
        <w:rPr>
          <w:rFonts w:ascii="Times New Roman" w:eastAsia="Times New Roman" w:hAnsi="Times New Roman" w:cs="Times New Roman"/>
          <w:b/>
          <w:bCs/>
          <w:sz w:val="24"/>
          <w:lang w:eastAsia="ar-SA"/>
        </w:rPr>
        <w:t>копии баланса и отчета о прибылях и убытках за 2014 год</w:t>
      </w:r>
      <w:r w:rsidR="008425E5" w:rsidRPr="008425E5">
        <w:rPr>
          <w:rFonts w:ascii="Times New Roman" w:eastAsia="Times New Roman" w:hAnsi="Times New Roman" w:cs="Times New Roman"/>
          <w:bCs/>
          <w:sz w:val="24"/>
          <w:lang w:eastAsia="ar-SA"/>
        </w:rPr>
        <w:t>,</w:t>
      </w:r>
      <w:r w:rsidR="008425E5" w:rsidRPr="008425E5">
        <w:rPr>
          <w:rFonts w:ascii="Times New Roman" w:eastAsia="Times New Roman" w:hAnsi="Times New Roman" w:cs="Times New Roman"/>
          <w:b/>
          <w:bCs/>
          <w:sz w:val="24"/>
          <w:lang w:eastAsia="ar-SA"/>
        </w:rPr>
        <w:t xml:space="preserve"> </w:t>
      </w:r>
      <w:r w:rsidR="008425E5" w:rsidRPr="008425E5">
        <w:rPr>
          <w:rFonts w:ascii="Times New Roman" w:eastAsia="Times New Roman" w:hAnsi="Times New Roman" w:cs="Times New Roman"/>
          <w:bCs/>
          <w:sz w:val="24"/>
          <w:lang w:eastAsia="ar-SA"/>
        </w:rPr>
        <w:t>поданных в установленном порядке в налоговую инспекцию по месту регистрации Участника с отметкой о приеме.</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
          <w:bCs/>
          <w:sz w:val="24"/>
          <w:lang w:eastAsia="ar-SA"/>
        </w:rPr>
      </w:pPr>
      <w:r w:rsidRPr="008425E5">
        <w:rPr>
          <w:rFonts w:ascii="Times New Roman" w:eastAsia="Times New Roman" w:hAnsi="Times New Roman" w:cs="Times New Roman"/>
          <w:bCs/>
          <w:sz w:val="24"/>
          <w:lang w:eastAsia="ar-SA"/>
        </w:rPr>
        <w:t xml:space="preserve">Если бухгалтерский баланс был подан в электронном виде - необходимо предоставить заверенную уполномоченным лицом Участника </w:t>
      </w:r>
      <w:r w:rsidRPr="008425E5">
        <w:rPr>
          <w:rFonts w:ascii="Times New Roman" w:eastAsia="Times New Roman" w:hAnsi="Times New Roman" w:cs="Times New Roman"/>
          <w:b/>
          <w:bCs/>
          <w:sz w:val="24"/>
          <w:lang w:eastAsia="ar-SA"/>
        </w:rPr>
        <w:t>копию направленного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A57C44">
        <w:rPr>
          <w:rFonts w:ascii="Times New Roman" w:eastAsia="Times New Roman" w:hAnsi="Times New Roman" w:cs="Times New Roman"/>
          <w:bCs/>
          <w:sz w:val="24"/>
          <w:u w:val="single"/>
          <w:lang w:eastAsia="ar-SA"/>
        </w:rPr>
        <w:t>Организации, зарегистрированные после 1 января 2015 года, предоставляют</w:t>
      </w:r>
      <w:r w:rsidRPr="008425E5">
        <w:rPr>
          <w:rFonts w:ascii="Times New Roman" w:eastAsia="Times New Roman" w:hAnsi="Times New Roman" w:cs="Times New Roman"/>
          <w:b/>
          <w:bCs/>
          <w:sz w:val="24"/>
          <w:u w:val="single"/>
          <w:lang w:eastAsia="ar-SA"/>
        </w:rPr>
        <w:t>:</w:t>
      </w:r>
      <w:r w:rsidRPr="008425E5">
        <w:rPr>
          <w:rFonts w:ascii="Times New Roman" w:eastAsia="Times New Roman" w:hAnsi="Times New Roman" w:cs="Times New Roman"/>
          <w:b/>
          <w:bCs/>
          <w:sz w:val="24"/>
          <w:lang w:eastAsia="ar-SA"/>
        </w:rPr>
        <w:t xml:space="preserve"> </w:t>
      </w:r>
      <w:r w:rsidRPr="008425E5">
        <w:rPr>
          <w:rFonts w:ascii="Times New Roman" w:eastAsia="Times New Roman" w:hAnsi="Times New Roman" w:cs="Times New Roman"/>
          <w:bCs/>
          <w:sz w:val="24"/>
          <w:lang w:eastAsia="ar-SA"/>
        </w:rPr>
        <w:t>официальное письмо, подтверждающее информацию о непредставлении в налоговые органы бухгалтерской отчетности;</w:t>
      </w:r>
    </w:p>
    <w:p w:rsidR="00B0322D" w:rsidRDefault="00B0322D" w:rsidP="0057129E">
      <w:pPr>
        <w:suppressAutoHyphens/>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p>
    <w:p w:rsidR="00B0322D" w:rsidRDefault="00933DAE" w:rsidP="00721CF0">
      <w:pPr>
        <w:suppressAutoHyphens/>
        <w:spacing w:after="0" w:line="240" w:lineRule="auto"/>
        <w:ind w:firstLine="709"/>
        <w:jc w:val="both"/>
        <w:rPr>
          <w:rFonts w:ascii="Times New Roman" w:eastAsia="Calibri" w:hAnsi="Times New Roman" w:cs="Times New Roman"/>
          <w:b/>
          <w:sz w:val="24"/>
          <w:szCs w:val="24"/>
          <w:lang w:eastAsia="ar-SA"/>
        </w:rPr>
      </w:pPr>
      <w:r>
        <w:rPr>
          <w:rFonts w:ascii="Times New Roman" w:eastAsia="Times New Roman" w:hAnsi="Times New Roman" w:cs="Times New Roman"/>
          <w:bCs/>
          <w:sz w:val="24"/>
          <w:szCs w:val="24"/>
          <w:lang w:eastAsia="ar-SA"/>
        </w:rPr>
        <w:t xml:space="preserve">   </w:t>
      </w:r>
      <w:r w:rsidR="008F6DBF" w:rsidRPr="00E34909">
        <w:rPr>
          <w:rFonts w:ascii="Times New Roman" w:eastAsia="Times New Roman" w:hAnsi="Times New Roman" w:cs="Times New Roman"/>
          <w:bCs/>
          <w:sz w:val="24"/>
          <w:szCs w:val="24"/>
          <w:lang w:eastAsia="ar-SA"/>
        </w:rPr>
        <w:t xml:space="preserve">- </w:t>
      </w:r>
      <w:r w:rsidR="008F6DBF" w:rsidRPr="00E34909">
        <w:rPr>
          <w:rFonts w:ascii="Times New Roman" w:eastAsia="Calibri" w:hAnsi="Times New Roman" w:cs="Times New Roman"/>
          <w:sz w:val="24"/>
          <w:szCs w:val="24"/>
          <w:lang w:eastAsia="ar-SA"/>
        </w:rPr>
        <w:t xml:space="preserve"> </w:t>
      </w:r>
      <w:r w:rsidR="0072365D" w:rsidRPr="00E34909">
        <w:rPr>
          <w:rFonts w:ascii="Times New Roman" w:eastAsia="Calibri" w:hAnsi="Times New Roman" w:cs="Times New Roman"/>
          <w:sz w:val="24"/>
          <w:szCs w:val="24"/>
          <w:lang w:eastAsia="ar-SA"/>
        </w:rPr>
        <w:t>заверенн</w:t>
      </w:r>
      <w:r w:rsidR="00B81D13">
        <w:rPr>
          <w:rFonts w:ascii="Times New Roman" w:eastAsia="Calibri" w:hAnsi="Times New Roman" w:cs="Times New Roman"/>
          <w:sz w:val="24"/>
          <w:szCs w:val="24"/>
          <w:lang w:eastAsia="ar-SA"/>
        </w:rPr>
        <w:t>ая</w:t>
      </w:r>
      <w:r w:rsidR="0072365D" w:rsidRPr="00E34909">
        <w:rPr>
          <w:rFonts w:ascii="Times New Roman" w:eastAsia="Calibri" w:hAnsi="Times New Roman" w:cs="Times New Roman"/>
          <w:sz w:val="24"/>
          <w:szCs w:val="24"/>
          <w:lang w:eastAsia="ar-SA"/>
        </w:rPr>
        <w:t xml:space="preserve"> уполномоченным лицом Участника закупки копи</w:t>
      </w:r>
      <w:r w:rsidR="00B81D13">
        <w:rPr>
          <w:rFonts w:ascii="Times New Roman" w:eastAsia="Calibri" w:hAnsi="Times New Roman" w:cs="Times New Roman"/>
          <w:sz w:val="24"/>
          <w:szCs w:val="24"/>
          <w:lang w:eastAsia="ar-SA"/>
        </w:rPr>
        <w:t>я</w:t>
      </w:r>
      <w:r w:rsidR="0072365D" w:rsidRPr="00E34909">
        <w:rPr>
          <w:rFonts w:ascii="Times New Roman" w:eastAsia="Calibri" w:hAnsi="Times New Roman" w:cs="Times New Roman"/>
          <w:sz w:val="24"/>
          <w:szCs w:val="24"/>
          <w:lang w:eastAsia="ar-SA"/>
        </w:rPr>
        <w:t xml:space="preserve"> </w:t>
      </w:r>
      <w:r w:rsidR="00B81D13" w:rsidRPr="00B81D13">
        <w:rPr>
          <w:rFonts w:ascii="Times New Roman" w:eastAsia="Calibri" w:hAnsi="Times New Roman" w:cs="Times New Roman"/>
          <w:sz w:val="24"/>
          <w:szCs w:val="24"/>
          <w:lang w:eastAsia="ar-SA"/>
        </w:rPr>
        <w:t>первой выданной Центральным Банком Российской Федерации лицензии на осуществления банковских операций</w:t>
      </w:r>
      <w:r w:rsidR="0072365D" w:rsidRPr="00E34909">
        <w:rPr>
          <w:rFonts w:ascii="Times New Roman" w:eastAsia="Calibri" w:hAnsi="Times New Roman" w:cs="Times New Roman"/>
          <w:b/>
          <w:sz w:val="24"/>
          <w:szCs w:val="24"/>
          <w:lang w:eastAsia="ar-SA"/>
        </w:rPr>
        <w:t>;</w:t>
      </w:r>
    </w:p>
    <w:p w:rsidR="00C64403" w:rsidRPr="00840ED5" w:rsidRDefault="00B81D13" w:rsidP="0057129E">
      <w:pPr>
        <w:suppressAutoHyphens/>
        <w:spacing w:after="0" w:line="240" w:lineRule="auto"/>
        <w:ind w:firstLine="709"/>
        <w:jc w:val="both"/>
        <w:rPr>
          <w:rFonts w:ascii="Times New Roman" w:eastAsia="Times New Roman" w:hAnsi="Times New Roman" w:cs="Times New Roman"/>
          <w:bCs/>
          <w:i/>
          <w:sz w:val="24"/>
          <w:lang w:eastAsia="ar-SA"/>
        </w:rPr>
      </w:pPr>
      <w:r>
        <w:rPr>
          <w:rFonts w:ascii="Times New Roman" w:eastAsia="Calibri" w:hAnsi="Times New Roman" w:cs="Times New Roman"/>
          <w:b/>
          <w:sz w:val="24"/>
          <w:szCs w:val="24"/>
          <w:lang w:eastAsia="ar-SA"/>
        </w:rPr>
        <w:t xml:space="preserve">     - </w:t>
      </w:r>
      <w:r w:rsidR="00BF2B88" w:rsidRPr="00E34909">
        <w:rPr>
          <w:rFonts w:ascii="Times New Roman" w:eastAsia="Calibri" w:hAnsi="Times New Roman" w:cs="Times New Roman"/>
          <w:b/>
          <w:color w:val="000000" w:themeColor="text1"/>
          <w:sz w:val="24"/>
          <w:szCs w:val="24"/>
          <w:lang w:eastAsia="ar-SA"/>
        </w:rPr>
        <w:t xml:space="preserve"> </w:t>
      </w:r>
      <w:r w:rsidRPr="00B81D13">
        <w:rPr>
          <w:rFonts w:ascii="Times New Roman" w:eastAsia="Calibri" w:hAnsi="Times New Roman" w:cs="Times New Roman"/>
          <w:color w:val="000000" w:themeColor="text1"/>
          <w:sz w:val="24"/>
          <w:szCs w:val="24"/>
          <w:lang w:eastAsia="ar-SA"/>
        </w:rPr>
        <w:t xml:space="preserve">письмо в произвольной форме, </w:t>
      </w:r>
      <w:r w:rsidRPr="00B81D13">
        <w:rPr>
          <w:rFonts w:ascii="Times New Roman" w:eastAsia="Calibri" w:hAnsi="Times New Roman" w:cs="Times New Roman"/>
          <w:sz w:val="24"/>
          <w:szCs w:val="24"/>
          <w:lang w:eastAsia="ar-SA"/>
        </w:rPr>
        <w:t>за</w:t>
      </w:r>
      <w:r>
        <w:rPr>
          <w:rFonts w:ascii="Times New Roman" w:eastAsia="Calibri" w:hAnsi="Times New Roman" w:cs="Times New Roman"/>
          <w:sz w:val="24"/>
          <w:szCs w:val="24"/>
          <w:lang w:eastAsia="ar-SA"/>
        </w:rPr>
        <w:t>веренно</w:t>
      </w:r>
      <w:r w:rsidRPr="00E34909">
        <w:rPr>
          <w:rFonts w:ascii="Times New Roman" w:eastAsia="Calibri" w:hAnsi="Times New Roman" w:cs="Times New Roman"/>
          <w:sz w:val="24"/>
          <w:szCs w:val="24"/>
          <w:lang w:eastAsia="ar-SA"/>
        </w:rPr>
        <w:t>е уполномоченным лицом Участника закупки</w:t>
      </w:r>
      <w:r>
        <w:rPr>
          <w:rFonts w:ascii="Times New Roman" w:eastAsia="Calibri" w:hAnsi="Times New Roman" w:cs="Times New Roman"/>
          <w:sz w:val="24"/>
          <w:szCs w:val="24"/>
          <w:lang w:eastAsia="ar-SA"/>
        </w:rPr>
        <w:t>, о п</w:t>
      </w:r>
      <w:r w:rsidRPr="00B81D13">
        <w:rPr>
          <w:rFonts w:ascii="Times New Roman" w:eastAsia="Calibri" w:hAnsi="Times New Roman" w:cs="Times New Roman"/>
          <w:color w:val="000000" w:themeColor="text1"/>
          <w:sz w:val="24"/>
          <w:szCs w:val="24"/>
          <w:lang w:eastAsia="ar-SA"/>
        </w:rPr>
        <w:t>рисутстви</w:t>
      </w:r>
      <w:r>
        <w:rPr>
          <w:rFonts w:ascii="Times New Roman" w:eastAsia="Calibri" w:hAnsi="Times New Roman" w:cs="Times New Roman"/>
          <w:color w:val="000000" w:themeColor="text1"/>
          <w:sz w:val="24"/>
          <w:szCs w:val="24"/>
          <w:lang w:eastAsia="ar-SA"/>
        </w:rPr>
        <w:t>и</w:t>
      </w:r>
      <w:r w:rsidRPr="00B81D13">
        <w:rPr>
          <w:rFonts w:ascii="Times New Roman" w:eastAsia="Calibri" w:hAnsi="Times New Roman" w:cs="Times New Roman"/>
          <w:color w:val="000000" w:themeColor="text1"/>
          <w:sz w:val="24"/>
          <w:szCs w:val="24"/>
          <w:lang w:eastAsia="ar-SA"/>
        </w:rPr>
        <w:t xml:space="preserve"> </w:t>
      </w:r>
      <w:r>
        <w:rPr>
          <w:rFonts w:ascii="Times New Roman" w:eastAsia="Calibri" w:hAnsi="Times New Roman" w:cs="Times New Roman"/>
          <w:color w:val="000000" w:themeColor="text1"/>
          <w:sz w:val="24"/>
          <w:szCs w:val="24"/>
          <w:lang w:eastAsia="ar-SA"/>
        </w:rPr>
        <w:t>(с указанием адреса) /отсутствии</w:t>
      </w:r>
      <w:r w:rsidRPr="00B81D13">
        <w:rPr>
          <w:rFonts w:ascii="Times New Roman" w:eastAsia="Calibri" w:hAnsi="Times New Roman" w:cs="Times New Roman"/>
          <w:color w:val="000000" w:themeColor="text1"/>
          <w:sz w:val="24"/>
          <w:szCs w:val="24"/>
          <w:lang w:eastAsia="ar-SA"/>
        </w:rPr>
        <w:t xml:space="preserve"> Банка на территории г. Мурманска</w:t>
      </w:r>
      <w:r>
        <w:rPr>
          <w:rFonts w:ascii="Times New Roman" w:eastAsia="Calibri" w:hAnsi="Times New Roman" w:cs="Times New Roman"/>
          <w:color w:val="000000" w:themeColor="text1"/>
          <w:sz w:val="24"/>
          <w:szCs w:val="24"/>
          <w:lang w:eastAsia="ar-SA"/>
        </w:rPr>
        <w:t>.</w:t>
      </w:r>
      <w:r w:rsidR="00BF2B88" w:rsidRPr="00E34909">
        <w:rPr>
          <w:rFonts w:ascii="Times New Roman" w:eastAsia="Calibri" w:hAnsi="Times New Roman" w:cs="Times New Roman"/>
          <w:b/>
          <w:color w:val="000000" w:themeColor="text1"/>
          <w:sz w:val="24"/>
          <w:szCs w:val="24"/>
          <w:lang w:eastAsia="ar-SA"/>
        </w:rPr>
        <w:t xml:space="preserve">   </w:t>
      </w:r>
      <w:r w:rsidR="00933DAE">
        <w:rPr>
          <w:rFonts w:ascii="Times New Roman" w:eastAsia="Times New Roman" w:hAnsi="Times New Roman" w:cs="Times New Roman"/>
          <w:bCs/>
          <w:sz w:val="24"/>
          <w:szCs w:val="24"/>
          <w:lang w:eastAsia="ar-SA"/>
        </w:rPr>
        <w:t xml:space="preserve">   </w:t>
      </w:r>
    </w:p>
    <w:p w:rsidR="008F6DBF" w:rsidRDefault="00121615" w:rsidP="00155BB4">
      <w:pPr>
        <w:suppressAutoHyphens/>
        <w:overflowPunct w:val="0"/>
        <w:autoSpaceDE w:val="0"/>
        <w:spacing w:after="0" w:line="240" w:lineRule="auto"/>
        <w:ind w:firstLine="709"/>
        <w:jc w:val="both"/>
        <w:rPr>
          <w:rFonts w:ascii="Times New Roman" w:eastAsia="Times New Roman" w:hAnsi="Times New Roman" w:cs="Times New Roman"/>
          <w:bCs/>
          <w:sz w:val="24"/>
          <w:lang w:eastAsia="ar-SA"/>
        </w:rPr>
      </w:pPr>
      <w:proofErr w:type="gramStart"/>
      <w:r w:rsidRPr="00121615">
        <w:rPr>
          <w:rFonts w:ascii="Times New Roman" w:eastAsia="Times New Roman" w:hAnsi="Times New Roman" w:cs="Times New Roman"/>
          <w:bCs/>
          <w:sz w:val="24"/>
          <w:lang w:eastAsia="ar-SA"/>
        </w:rPr>
        <w:t>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roofErr w:type="gramEnd"/>
    </w:p>
    <w:p w:rsidR="00605F38" w:rsidRDefault="00605F38" w:rsidP="00155BB4">
      <w:pPr>
        <w:suppressAutoHyphens/>
        <w:overflowPunct w:val="0"/>
        <w:autoSpaceDE w:val="0"/>
        <w:spacing w:after="0" w:line="240" w:lineRule="auto"/>
        <w:ind w:firstLine="709"/>
        <w:jc w:val="both"/>
        <w:rPr>
          <w:rFonts w:ascii="Times New Roman" w:eastAsia="Times New Roman" w:hAnsi="Times New Roman" w:cs="Times New Roman"/>
          <w:bCs/>
          <w:sz w:val="24"/>
          <w:lang w:eastAsia="ar-SA"/>
        </w:rPr>
      </w:pPr>
    </w:p>
    <w:p w:rsidR="00244A6A" w:rsidRPr="00E847AA" w:rsidRDefault="00244A6A" w:rsidP="0072365D">
      <w:pPr>
        <w:keepNext/>
        <w:suppressAutoHyphens/>
        <w:spacing w:after="0" w:line="240" w:lineRule="auto"/>
        <w:jc w:val="center"/>
        <w:outlineLvl w:val="0"/>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b/>
          <w:iCs/>
          <w:sz w:val="24"/>
          <w:szCs w:val="24"/>
          <w:lang w:eastAsia="ar-SA"/>
        </w:rPr>
        <w:t xml:space="preserve">4. </w:t>
      </w:r>
      <w:bookmarkStart w:id="12" w:name="_Toc411497374"/>
      <w:r w:rsidRPr="00244A6A">
        <w:rPr>
          <w:rFonts w:ascii="Times New Roman" w:eastAsia="Times New Roman" w:hAnsi="Times New Roman" w:cs="Times New Roman"/>
          <w:b/>
          <w:iCs/>
          <w:sz w:val="24"/>
          <w:szCs w:val="24"/>
          <w:lang w:val="x-none" w:eastAsia="ar-SA"/>
        </w:rPr>
        <w:t>Порядок проведения запроса предложений</w:t>
      </w:r>
      <w:bookmarkEnd w:id="12"/>
    </w:p>
    <w:p w:rsidR="00244A6A" w:rsidRPr="00244A6A" w:rsidRDefault="00244A6A" w:rsidP="001878AA">
      <w:pPr>
        <w:keepNext/>
        <w:numPr>
          <w:ilvl w:val="1"/>
          <w:numId w:val="17"/>
        </w:numPr>
        <w:tabs>
          <w:tab w:val="clear" w:pos="708"/>
          <w:tab w:val="num" w:pos="142"/>
        </w:tabs>
        <w:suppressAutoHyphens/>
        <w:spacing w:before="120" w:after="0" w:line="240" w:lineRule="auto"/>
        <w:ind w:left="0" w:firstLine="0"/>
        <w:jc w:val="both"/>
        <w:outlineLvl w:val="1"/>
        <w:rPr>
          <w:rFonts w:ascii="Times New Roman" w:eastAsia="Times New Roman" w:hAnsi="Times New Roman" w:cs="Arial"/>
          <w:b/>
          <w:bCs/>
          <w:iCs/>
          <w:sz w:val="24"/>
          <w:szCs w:val="24"/>
          <w:lang w:eastAsia="ar-SA"/>
        </w:rPr>
      </w:pPr>
      <w:bookmarkStart w:id="13" w:name="_Toc386463995"/>
      <w:bookmarkStart w:id="14" w:name="_Toc403634871"/>
      <w:bookmarkStart w:id="15" w:name="_Toc403725255"/>
      <w:bookmarkStart w:id="16" w:name="_Toc403725326"/>
      <w:bookmarkStart w:id="17" w:name="_Toc411497375"/>
      <w:r w:rsidRPr="00244A6A">
        <w:rPr>
          <w:rFonts w:ascii="Times New Roman" w:eastAsia="Times New Roman" w:hAnsi="Times New Roman" w:cs="Arial"/>
          <w:b/>
          <w:sz w:val="24"/>
          <w:szCs w:val="24"/>
          <w:lang w:eastAsia="ar-SA"/>
        </w:rPr>
        <w:t xml:space="preserve">Получение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3"/>
      <w:bookmarkEnd w:id="14"/>
      <w:bookmarkEnd w:id="15"/>
      <w:bookmarkEnd w:id="16"/>
      <w:bookmarkEnd w:id="17"/>
    </w:p>
    <w:p w:rsidR="00244A6A" w:rsidRPr="00244A6A" w:rsidRDefault="00244A6A" w:rsidP="001878AA">
      <w:pPr>
        <w:numPr>
          <w:ilvl w:val="2"/>
          <w:numId w:val="17"/>
        </w:numPr>
        <w:tabs>
          <w:tab w:val="left" w:pos="0"/>
          <w:tab w:val="num" w:pos="142"/>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22" w:history="1">
        <w:r w:rsidR="00AF3F9E" w:rsidRPr="00AF3F9E">
          <w:rPr>
            <w:rFonts w:ascii="Times New Roman" w:eastAsia="Times New Roman" w:hAnsi="Times New Roman" w:cs="Times New Roman"/>
            <w:color w:val="0000FF"/>
            <w:sz w:val="24"/>
            <w:szCs w:val="24"/>
            <w:u w:val="single"/>
            <w:lang w:val="en-US" w:eastAsia="ar-SA"/>
          </w:rPr>
          <w:t>bannova</w:t>
        </w:r>
        <w:r w:rsidR="00AF3F9E" w:rsidRPr="00AF3F9E">
          <w:rPr>
            <w:rFonts w:ascii="Times New Roman" w:eastAsia="Times New Roman" w:hAnsi="Times New Roman" w:cs="Times New Roman"/>
            <w:color w:val="0000FF"/>
            <w:sz w:val="24"/>
            <w:szCs w:val="24"/>
            <w:u w:val="single"/>
            <w:lang w:eastAsia="ar-SA"/>
          </w:rPr>
          <w:t>@</w:t>
        </w:r>
        <w:r w:rsidR="00AF3F9E" w:rsidRPr="00AF3F9E">
          <w:rPr>
            <w:rFonts w:ascii="Times New Roman" w:eastAsia="Times New Roman" w:hAnsi="Times New Roman" w:cs="Times New Roman"/>
            <w:color w:val="0000FF"/>
            <w:sz w:val="24"/>
            <w:szCs w:val="24"/>
            <w:u w:val="single"/>
            <w:lang w:val="en-US" w:eastAsia="ar-SA"/>
          </w:rPr>
          <w:t>mures</w:t>
        </w:r>
        <w:r w:rsidR="00AF3F9E" w:rsidRPr="00AF3F9E">
          <w:rPr>
            <w:rFonts w:ascii="Times New Roman" w:eastAsia="Times New Roman" w:hAnsi="Times New Roman" w:cs="Times New Roman"/>
            <w:color w:val="0000FF"/>
            <w:sz w:val="24"/>
            <w:szCs w:val="24"/>
            <w:u w:val="single"/>
            <w:lang w:eastAsia="ar-SA"/>
          </w:rPr>
          <w:t>.</w:t>
        </w:r>
        <w:r w:rsidR="00AF3F9E" w:rsidRPr="00AF3F9E">
          <w:rPr>
            <w:rFonts w:ascii="Times New Roman" w:eastAsia="Times New Roman" w:hAnsi="Times New Roman" w:cs="Times New Roman"/>
            <w:color w:val="0000FF"/>
            <w:sz w:val="24"/>
            <w:szCs w:val="24"/>
            <w:u w:val="single"/>
            <w:lang w:val="en-US" w:eastAsia="ar-SA"/>
          </w:rPr>
          <w:t>ru</w:t>
        </w:r>
      </w:hyperlink>
      <w:r w:rsidR="0072365D">
        <w:rPr>
          <w:rFonts w:ascii="Times New Roman" w:hAnsi="Times New Roman"/>
          <w:sz w:val="24"/>
          <w:szCs w:val="24"/>
        </w:rPr>
        <w:t>,</w:t>
      </w:r>
      <w:r w:rsidRPr="00244A6A">
        <w:rPr>
          <w:rFonts w:ascii="Times New Roman" w:eastAsia="Times New Roman" w:hAnsi="Times New Roman" w:cs="Times New Roman"/>
          <w:sz w:val="24"/>
          <w:szCs w:val="24"/>
          <w:lang w:eastAsia="ar-SA"/>
        </w:rPr>
        <w:t xml:space="preserve"> с указанием способа получения Документации. </w:t>
      </w:r>
    </w:p>
    <w:p w:rsidR="00244A6A" w:rsidRPr="00244A6A" w:rsidRDefault="00244A6A" w:rsidP="001878AA">
      <w:pPr>
        <w:numPr>
          <w:ilvl w:val="2"/>
          <w:numId w:val="17"/>
        </w:numPr>
        <w:tabs>
          <w:tab w:val="left" w:pos="0"/>
          <w:tab w:val="num" w:pos="142"/>
          <w:tab w:val="left" w:pos="284"/>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w:t>
      </w:r>
      <w:r w:rsidR="0035610E">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воскресенья</w:t>
      </w:r>
      <w:r w:rsidR="0035610E">
        <w:rPr>
          <w:rFonts w:ascii="Times New Roman" w:eastAsia="Times New Roman" w:hAnsi="Times New Roman" w:cs="Times New Roman"/>
          <w:sz w:val="24"/>
          <w:szCs w:val="24"/>
          <w:lang w:eastAsia="ar-SA"/>
        </w:rPr>
        <w:t>, а также праздничных дней</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244A6A">
        <w:rPr>
          <w:rFonts w:ascii="Times New Roman" w:eastAsia="Calibri" w:hAnsi="Times New Roman" w:cs="Times New Roman"/>
          <w:bCs/>
          <w:sz w:val="24"/>
          <w:szCs w:val="24"/>
          <w:lang w:eastAsia="ar-SA"/>
        </w:rPr>
        <w:t>г.</w:t>
      </w:r>
      <w:r w:rsidR="004E778D">
        <w:rPr>
          <w:rFonts w:ascii="Times New Roman" w:eastAsia="Calibri" w:hAnsi="Times New Roman" w:cs="Times New Roman"/>
          <w:bCs/>
          <w:sz w:val="24"/>
          <w:szCs w:val="24"/>
          <w:lang w:eastAsia="ar-SA"/>
        </w:rPr>
        <w:t> </w:t>
      </w:r>
      <w:r w:rsidRPr="00244A6A">
        <w:rPr>
          <w:rFonts w:ascii="Times New Roman" w:eastAsia="Calibri" w:hAnsi="Times New Roman" w:cs="Times New Roman"/>
          <w:bCs/>
          <w:sz w:val="24"/>
          <w:szCs w:val="24"/>
          <w:lang w:eastAsia="ar-SA"/>
        </w:rPr>
        <w:t xml:space="preserve">Мурманск, ул. Промышленная д.15, </w:t>
      </w:r>
      <w:proofErr w:type="spellStart"/>
      <w:r w:rsidRPr="00244A6A">
        <w:rPr>
          <w:rFonts w:ascii="Times New Roman" w:eastAsia="Calibri" w:hAnsi="Times New Roman" w:cs="Times New Roman"/>
          <w:bCs/>
          <w:sz w:val="24"/>
          <w:szCs w:val="24"/>
          <w:lang w:eastAsia="ar-SA"/>
        </w:rPr>
        <w:t>каб</w:t>
      </w:r>
      <w:proofErr w:type="spellEnd"/>
      <w:r w:rsidRPr="00244A6A">
        <w:rPr>
          <w:rFonts w:ascii="Times New Roman" w:eastAsia="Calibri" w:hAnsi="Times New Roman" w:cs="Times New Roman"/>
          <w:bCs/>
          <w:sz w:val="24"/>
          <w:szCs w:val="24"/>
          <w:lang w:eastAsia="ar-SA"/>
        </w:rPr>
        <w:t>. 20.</w:t>
      </w:r>
      <w:r w:rsidRPr="00244A6A">
        <w:rPr>
          <w:rFonts w:ascii="Times New Roman" w:eastAsia="Times New Roman" w:hAnsi="Times New Roman" w:cs="Times New Roman"/>
          <w:sz w:val="24"/>
          <w:szCs w:val="24"/>
          <w:lang w:eastAsia="ar-SA"/>
        </w:rPr>
        <w:t xml:space="preserve"> (Отдел закупок ОАО «</w:t>
      </w:r>
      <w:proofErr w:type="spellStart"/>
      <w:r w:rsidRPr="00244A6A">
        <w:rPr>
          <w:rFonts w:ascii="Times New Roman" w:eastAsia="Times New Roman" w:hAnsi="Times New Roman" w:cs="Times New Roman"/>
          <w:sz w:val="24"/>
          <w:szCs w:val="24"/>
          <w:lang w:eastAsia="ar-SA"/>
        </w:rPr>
        <w:t>Мурманэнергосбыт</w:t>
      </w:r>
      <w:proofErr w:type="spellEnd"/>
      <w:r w:rsidRPr="00244A6A">
        <w:rPr>
          <w:rFonts w:ascii="Times New Roman" w:eastAsia="Times New Roman" w:hAnsi="Times New Roman" w:cs="Times New Roman"/>
          <w:sz w:val="24"/>
          <w:szCs w:val="24"/>
          <w:lang w:eastAsia="ar-SA"/>
        </w:rPr>
        <w:t xml:space="preserve">»). </w:t>
      </w:r>
    </w:p>
    <w:p w:rsidR="00244A6A" w:rsidRPr="00244A6A" w:rsidRDefault="00244A6A" w:rsidP="001878AA">
      <w:pPr>
        <w:numPr>
          <w:ilvl w:val="2"/>
          <w:numId w:val="17"/>
        </w:numPr>
        <w:tabs>
          <w:tab w:val="left" w:pos="0"/>
          <w:tab w:val="num" w:pos="142"/>
          <w:tab w:val="left" w:pos="284"/>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Документация о проведении запроса предложений доступна для ознакомления на официальном сайте</w:t>
      </w:r>
      <w:r w:rsidRPr="00244A6A">
        <w:rPr>
          <w:rFonts w:ascii="Times New Roman" w:eastAsia="Times New Roman" w:hAnsi="Times New Roman" w:cs="Times New Roman"/>
          <w:color w:val="0000FF"/>
          <w:sz w:val="24"/>
          <w:szCs w:val="24"/>
          <w:u w:val="single"/>
          <w:lang w:eastAsia="ar-SA"/>
        </w:rPr>
        <w:t xml:space="preserve"> http://zakupki.gov.ru/223 </w:t>
      </w:r>
      <w:r w:rsidRPr="00244A6A">
        <w:rPr>
          <w:rFonts w:ascii="Times New Roman" w:eastAsia="Times New Roman" w:hAnsi="Times New Roman" w:cs="Times New Roman"/>
          <w:color w:val="0000FF"/>
          <w:sz w:val="24"/>
          <w:szCs w:val="24"/>
          <w:lang w:eastAsia="ar-SA"/>
        </w:rPr>
        <w:t xml:space="preserve">  </w:t>
      </w:r>
      <w:r w:rsidRPr="00244A6A">
        <w:rPr>
          <w:rFonts w:ascii="Times New Roman" w:eastAsia="Times New Roman" w:hAnsi="Times New Roman" w:cs="Times New Roman"/>
          <w:sz w:val="24"/>
          <w:szCs w:val="24"/>
          <w:lang w:eastAsia="ar-SA"/>
        </w:rPr>
        <w:t xml:space="preserve">и на сайте Заказчика </w:t>
      </w:r>
      <w:r w:rsidRPr="00244A6A">
        <w:rPr>
          <w:rFonts w:ascii="Times New Roman" w:eastAsia="Times New Roman" w:hAnsi="Times New Roman" w:cs="Times New Roman"/>
          <w:color w:val="0000FF"/>
          <w:sz w:val="24"/>
          <w:szCs w:val="24"/>
          <w:u w:val="single"/>
          <w:lang w:eastAsia="ar-SA"/>
        </w:rPr>
        <w:t>http://</w:t>
      </w:r>
      <w:proofErr w:type="spellStart"/>
      <w:r w:rsidRPr="00244A6A">
        <w:rPr>
          <w:rFonts w:ascii="Times New Roman" w:eastAsia="Times New Roman" w:hAnsi="Times New Roman" w:cs="Times New Roman"/>
          <w:color w:val="0000FF"/>
          <w:sz w:val="24"/>
          <w:szCs w:val="24"/>
          <w:u w:val="single"/>
          <w:lang w:val="en-US" w:eastAsia="ar-SA"/>
        </w:rPr>
        <w:t>mures</w:t>
      </w:r>
      <w:proofErr w:type="spellEnd"/>
      <w:r w:rsidRPr="00244A6A">
        <w:rPr>
          <w:rFonts w:ascii="Times New Roman" w:eastAsia="Times New Roman" w:hAnsi="Times New Roman" w:cs="Times New Roman"/>
          <w:color w:val="0000FF"/>
          <w:sz w:val="24"/>
          <w:szCs w:val="24"/>
          <w:u w:val="single"/>
          <w:lang w:eastAsia="ar-SA"/>
        </w:rPr>
        <w:t>.</w:t>
      </w:r>
      <w:proofErr w:type="spellStart"/>
      <w:r w:rsidRPr="00244A6A">
        <w:rPr>
          <w:rFonts w:ascii="Times New Roman" w:eastAsia="Times New Roman" w:hAnsi="Times New Roman" w:cs="Times New Roman"/>
          <w:color w:val="0000FF"/>
          <w:sz w:val="24"/>
          <w:szCs w:val="24"/>
          <w:u w:val="single"/>
          <w:lang w:val="en-US" w:eastAsia="ar-SA"/>
        </w:rPr>
        <w:t>ru</w:t>
      </w:r>
      <w:proofErr w:type="spellEnd"/>
      <w:r w:rsidRPr="00244A6A">
        <w:rPr>
          <w:rFonts w:ascii="Times New Roman" w:eastAsia="Times New Roman" w:hAnsi="Times New Roman" w:cs="Times New Roman"/>
          <w:color w:val="0000FF"/>
          <w:sz w:val="24"/>
          <w:szCs w:val="24"/>
          <w:u w:val="single"/>
          <w:lang w:eastAsia="ar-SA"/>
        </w:rPr>
        <w:t>.</w:t>
      </w:r>
    </w:p>
    <w:p w:rsidR="00244A6A" w:rsidRPr="00244A6A" w:rsidRDefault="00244A6A" w:rsidP="001878AA">
      <w:pPr>
        <w:numPr>
          <w:ilvl w:val="2"/>
          <w:numId w:val="17"/>
        </w:numPr>
        <w:tabs>
          <w:tab w:val="left" w:pos="0"/>
          <w:tab w:val="num" w:pos="142"/>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244A6A" w:rsidRPr="00244A6A" w:rsidRDefault="00244A6A" w:rsidP="001878AA">
      <w:pPr>
        <w:keepNext/>
        <w:numPr>
          <w:ilvl w:val="1"/>
          <w:numId w:val="17"/>
        </w:numPr>
        <w:suppressAutoHyphens/>
        <w:spacing w:before="240" w:after="60" w:line="240" w:lineRule="auto"/>
        <w:ind w:left="1843" w:hanging="1843"/>
        <w:outlineLvl w:val="1"/>
        <w:rPr>
          <w:rFonts w:ascii="Times New Roman" w:eastAsia="Times New Roman" w:hAnsi="Times New Roman" w:cs="Arial"/>
          <w:b/>
          <w:bCs/>
          <w:iCs/>
          <w:sz w:val="24"/>
          <w:szCs w:val="24"/>
          <w:lang w:eastAsia="ar-SA"/>
        </w:rPr>
      </w:pPr>
      <w:bookmarkStart w:id="18" w:name="_Toc386463996"/>
      <w:bookmarkStart w:id="19" w:name="_Toc403634872"/>
      <w:bookmarkStart w:id="20" w:name="_Toc403725256"/>
      <w:bookmarkStart w:id="21" w:name="_Toc403725327"/>
      <w:bookmarkStart w:id="22" w:name="_Toc411497376"/>
      <w:r w:rsidRPr="00244A6A">
        <w:rPr>
          <w:rFonts w:ascii="Times New Roman" w:eastAsia="Times New Roman" w:hAnsi="Times New Roman" w:cs="Arial"/>
          <w:b/>
          <w:sz w:val="24"/>
          <w:szCs w:val="24"/>
          <w:lang w:eastAsia="ar-SA"/>
        </w:rPr>
        <w:t xml:space="preserve">Разъяснение положений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8"/>
      <w:bookmarkEnd w:id="19"/>
      <w:bookmarkEnd w:id="20"/>
      <w:bookmarkEnd w:id="21"/>
      <w:bookmarkEnd w:id="22"/>
    </w:p>
    <w:p w:rsidR="00C20270" w:rsidRPr="00C20270" w:rsidRDefault="00C20270" w:rsidP="00C20270">
      <w:pPr>
        <w:tabs>
          <w:tab w:val="left" w:pos="0"/>
        </w:tabs>
        <w:suppressAutoHyphens/>
        <w:spacing w:after="120" w:line="240" w:lineRule="auto"/>
        <w:jc w:val="both"/>
        <w:rPr>
          <w:rFonts w:ascii="Times New Roman" w:eastAsia="Times New Roman" w:hAnsi="Times New Roman" w:cs="Times New Roman"/>
          <w:sz w:val="24"/>
          <w:szCs w:val="24"/>
          <w:lang w:eastAsia="ar-SA"/>
        </w:rPr>
      </w:pPr>
      <w:r w:rsidRPr="00C20270">
        <w:rPr>
          <w:rFonts w:ascii="Times New Roman" w:eastAsia="Times New Roman" w:hAnsi="Times New Roman" w:cs="Times New Roman"/>
          <w:sz w:val="24"/>
          <w:szCs w:val="24"/>
          <w:lang w:eastAsia="ar-SA"/>
        </w:rPr>
        <w:t>4.2.1.</w:t>
      </w:r>
      <w:r w:rsidRPr="00C20270">
        <w:rPr>
          <w:rFonts w:ascii="Times New Roman" w:eastAsia="Times New Roman" w:hAnsi="Times New Roman" w:cs="Times New Roman"/>
          <w:sz w:val="24"/>
          <w:szCs w:val="24"/>
          <w:lang w:eastAsia="ar-SA"/>
        </w:rPr>
        <w:tab/>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с указанием способа получения разъяснений положений Документации по адресу, указанному в </w:t>
      </w:r>
      <w:proofErr w:type="spellStart"/>
      <w:r w:rsidRPr="00C20270">
        <w:rPr>
          <w:rFonts w:ascii="Times New Roman" w:eastAsia="Times New Roman" w:hAnsi="Times New Roman" w:cs="Times New Roman"/>
          <w:sz w:val="24"/>
          <w:szCs w:val="24"/>
          <w:lang w:eastAsia="ar-SA"/>
        </w:rPr>
        <w:t>п.п</w:t>
      </w:r>
      <w:proofErr w:type="spellEnd"/>
      <w:r w:rsidRPr="00C20270">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hyperlink r:id="rId23" w:history="1">
        <w:r w:rsidRPr="00C20270">
          <w:rPr>
            <w:rStyle w:val="af0"/>
            <w:rFonts w:ascii="Times New Roman" w:eastAsia="Times New Roman" w:hAnsi="Times New Roman" w:cs="Times New Roman"/>
            <w:sz w:val="24"/>
            <w:szCs w:val="24"/>
            <w:lang w:val="en-US" w:eastAsia="ar-SA"/>
          </w:rPr>
          <w:t>bannova</w:t>
        </w:r>
        <w:r w:rsidRPr="00C20270">
          <w:rPr>
            <w:rStyle w:val="af0"/>
            <w:rFonts w:ascii="Times New Roman" w:eastAsia="Times New Roman" w:hAnsi="Times New Roman" w:cs="Times New Roman"/>
            <w:sz w:val="24"/>
            <w:szCs w:val="24"/>
            <w:lang w:eastAsia="ar-SA"/>
          </w:rPr>
          <w:t>@</w:t>
        </w:r>
        <w:r w:rsidRPr="00C20270">
          <w:rPr>
            <w:rStyle w:val="af0"/>
            <w:rFonts w:ascii="Times New Roman" w:eastAsia="Times New Roman" w:hAnsi="Times New Roman" w:cs="Times New Roman"/>
            <w:sz w:val="24"/>
            <w:szCs w:val="24"/>
            <w:lang w:val="en-US" w:eastAsia="ar-SA"/>
          </w:rPr>
          <w:t>mures</w:t>
        </w:r>
        <w:r w:rsidRPr="00C20270">
          <w:rPr>
            <w:rStyle w:val="af0"/>
            <w:rFonts w:ascii="Times New Roman" w:eastAsia="Times New Roman" w:hAnsi="Times New Roman" w:cs="Times New Roman"/>
            <w:sz w:val="24"/>
            <w:szCs w:val="24"/>
            <w:lang w:eastAsia="ar-SA"/>
          </w:rPr>
          <w:t>.</w:t>
        </w:r>
        <w:proofErr w:type="spellStart"/>
        <w:r w:rsidRPr="00C20270">
          <w:rPr>
            <w:rStyle w:val="af0"/>
            <w:rFonts w:ascii="Times New Roman" w:eastAsia="Times New Roman" w:hAnsi="Times New Roman" w:cs="Times New Roman"/>
            <w:sz w:val="24"/>
            <w:szCs w:val="24"/>
            <w:lang w:val="en-US" w:eastAsia="ar-SA"/>
          </w:rPr>
          <w:t>ru</w:t>
        </w:r>
        <w:proofErr w:type="spellEnd"/>
      </w:hyperlink>
      <w:r w:rsidRPr="00C20270">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рабочих дня до дня окончания срока подачи заявок на участие в проведении запроса предложений.</w:t>
      </w:r>
    </w:p>
    <w:p w:rsidR="00C20270" w:rsidRPr="00C20270" w:rsidRDefault="00C20270" w:rsidP="00C20270">
      <w:pPr>
        <w:tabs>
          <w:tab w:val="left" w:pos="0"/>
        </w:tabs>
        <w:suppressAutoHyphens/>
        <w:spacing w:after="120" w:line="240" w:lineRule="auto"/>
        <w:jc w:val="both"/>
        <w:rPr>
          <w:rFonts w:ascii="Times New Roman" w:eastAsia="Times New Roman" w:hAnsi="Times New Roman" w:cs="Times New Roman"/>
          <w:sz w:val="24"/>
          <w:szCs w:val="24"/>
          <w:lang w:eastAsia="ar-SA"/>
        </w:rPr>
      </w:pPr>
      <w:r w:rsidRPr="00C20270">
        <w:rPr>
          <w:rFonts w:ascii="Times New Roman" w:eastAsia="Times New Roman" w:hAnsi="Times New Roman" w:cs="Times New Roman"/>
          <w:b/>
          <w:sz w:val="24"/>
          <w:szCs w:val="24"/>
          <w:lang w:eastAsia="ar-SA"/>
        </w:rPr>
        <w:t>Дата и время начала</w:t>
      </w:r>
      <w:r w:rsidRPr="00C20270">
        <w:rPr>
          <w:rFonts w:ascii="Times New Roman" w:eastAsia="Times New Roman" w:hAnsi="Times New Roman" w:cs="Times New Roman"/>
          <w:sz w:val="24"/>
          <w:szCs w:val="24"/>
          <w:lang w:eastAsia="ar-SA"/>
        </w:rPr>
        <w:t xml:space="preserve"> </w:t>
      </w:r>
      <w:r w:rsidRPr="00C20270">
        <w:rPr>
          <w:rFonts w:ascii="Times New Roman" w:eastAsia="Times New Roman" w:hAnsi="Times New Roman" w:cs="Times New Roman"/>
          <w:b/>
          <w:sz w:val="24"/>
          <w:szCs w:val="24"/>
          <w:lang w:eastAsia="ar-SA"/>
        </w:rPr>
        <w:t>приема запросов на разъяснения положений Документации от Участников закупки:</w:t>
      </w:r>
      <w:r w:rsidR="00F74732">
        <w:rPr>
          <w:rFonts w:ascii="Times New Roman" w:eastAsia="Times New Roman" w:hAnsi="Times New Roman" w:cs="Times New Roman"/>
          <w:sz w:val="24"/>
          <w:szCs w:val="24"/>
          <w:lang w:eastAsia="ar-SA"/>
        </w:rPr>
        <w:t xml:space="preserve"> 05</w:t>
      </w:r>
      <w:r w:rsidRPr="00C20270">
        <w:rPr>
          <w:rFonts w:ascii="Times New Roman" w:eastAsia="Times New Roman" w:hAnsi="Times New Roman" w:cs="Times New Roman"/>
          <w:sz w:val="24"/>
          <w:szCs w:val="24"/>
          <w:lang w:eastAsia="ar-SA"/>
        </w:rPr>
        <w:t>.0</w:t>
      </w:r>
      <w:r w:rsidR="00F74732">
        <w:rPr>
          <w:rFonts w:ascii="Times New Roman" w:eastAsia="Times New Roman" w:hAnsi="Times New Roman" w:cs="Times New Roman"/>
          <w:sz w:val="24"/>
          <w:szCs w:val="24"/>
          <w:lang w:eastAsia="ar-SA"/>
        </w:rPr>
        <w:t>8</w:t>
      </w:r>
      <w:r w:rsidRPr="00C20270">
        <w:rPr>
          <w:rFonts w:ascii="Times New Roman" w:eastAsia="Times New Roman" w:hAnsi="Times New Roman" w:cs="Times New Roman"/>
          <w:sz w:val="24"/>
          <w:szCs w:val="24"/>
          <w:lang w:eastAsia="ar-SA"/>
        </w:rPr>
        <w:t>.2015 г. 08:30 (</w:t>
      </w:r>
      <w:proofErr w:type="gramStart"/>
      <w:r w:rsidRPr="00C20270">
        <w:rPr>
          <w:rFonts w:ascii="Times New Roman" w:eastAsia="Times New Roman" w:hAnsi="Times New Roman" w:cs="Times New Roman"/>
          <w:sz w:val="24"/>
          <w:szCs w:val="24"/>
          <w:lang w:eastAsia="ar-SA"/>
        </w:rPr>
        <w:t>МСК</w:t>
      </w:r>
      <w:proofErr w:type="gramEnd"/>
      <w:r w:rsidRPr="00C20270">
        <w:rPr>
          <w:rFonts w:ascii="Times New Roman" w:eastAsia="Times New Roman" w:hAnsi="Times New Roman" w:cs="Times New Roman"/>
          <w:sz w:val="24"/>
          <w:szCs w:val="24"/>
          <w:lang w:eastAsia="ar-SA"/>
        </w:rPr>
        <w:t>).</w:t>
      </w:r>
      <w:r w:rsidRPr="00C20270">
        <w:rPr>
          <w:rFonts w:ascii="Times New Roman" w:eastAsia="Times New Roman" w:hAnsi="Times New Roman" w:cs="Times New Roman"/>
          <w:b/>
          <w:sz w:val="24"/>
          <w:szCs w:val="24"/>
          <w:lang w:eastAsia="ar-SA"/>
        </w:rPr>
        <w:t xml:space="preserve"> </w:t>
      </w:r>
    </w:p>
    <w:p w:rsidR="00C20270" w:rsidRPr="00C20270" w:rsidRDefault="00C20270" w:rsidP="00C20270">
      <w:pPr>
        <w:tabs>
          <w:tab w:val="left" w:pos="0"/>
        </w:tabs>
        <w:suppressAutoHyphens/>
        <w:spacing w:after="120" w:line="240" w:lineRule="auto"/>
        <w:jc w:val="both"/>
        <w:rPr>
          <w:rFonts w:ascii="Times New Roman" w:eastAsia="Times New Roman" w:hAnsi="Times New Roman" w:cs="Times New Roman"/>
          <w:sz w:val="24"/>
          <w:szCs w:val="24"/>
          <w:lang w:eastAsia="ar-SA"/>
        </w:rPr>
      </w:pPr>
      <w:r w:rsidRPr="00C20270">
        <w:rPr>
          <w:rFonts w:ascii="Times New Roman" w:eastAsia="Times New Roman" w:hAnsi="Times New Roman" w:cs="Times New Roman"/>
          <w:b/>
          <w:sz w:val="24"/>
          <w:szCs w:val="24"/>
          <w:lang w:eastAsia="ar-SA"/>
        </w:rPr>
        <w:t>Дата и время окончания</w:t>
      </w:r>
      <w:r w:rsidRPr="00C20270">
        <w:rPr>
          <w:rFonts w:ascii="Times New Roman" w:eastAsia="Times New Roman" w:hAnsi="Times New Roman" w:cs="Times New Roman"/>
          <w:sz w:val="24"/>
          <w:szCs w:val="24"/>
          <w:lang w:eastAsia="ar-SA"/>
        </w:rPr>
        <w:t xml:space="preserve"> </w:t>
      </w:r>
      <w:r w:rsidRPr="00C20270">
        <w:rPr>
          <w:rFonts w:ascii="Times New Roman" w:eastAsia="Times New Roman" w:hAnsi="Times New Roman" w:cs="Times New Roman"/>
          <w:b/>
          <w:sz w:val="24"/>
          <w:szCs w:val="24"/>
          <w:lang w:eastAsia="ar-SA"/>
        </w:rPr>
        <w:t>приема запросов на разъяснения положений Документации от Участников закупки:</w:t>
      </w:r>
      <w:r w:rsidRPr="00C20270">
        <w:rPr>
          <w:rFonts w:ascii="Times New Roman" w:eastAsia="Times New Roman" w:hAnsi="Times New Roman" w:cs="Times New Roman"/>
          <w:sz w:val="24"/>
          <w:szCs w:val="24"/>
          <w:lang w:eastAsia="ar-SA"/>
        </w:rPr>
        <w:t xml:space="preserve"> 0</w:t>
      </w:r>
      <w:r w:rsidR="00F74732">
        <w:rPr>
          <w:rFonts w:ascii="Times New Roman" w:eastAsia="Times New Roman" w:hAnsi="Times New Roman" w:cs="Times New Roman"/>
          <w:sz w:val="24"/>
          <w:szCs w:val="24"/>
          <w:lang w:eastAsia="ar-SA"/>
        </w:rPr>
        <w:t>7</w:t>
      </w:r>
      <w:r w:rsidRPr="00C20270">
        <w:rPr>
          <w:rFonts w:ascii="Times New Roman" w:eastAsia="Times New Roman" w:hAnsi="Times New Roman" w:cs="Times New Roman"/>
          <w:sz w:val="24"/>
          <w:szCs w:val="24"/>
          <w:lang w:eastAsia="ar-SA"/>
        </w:rPr>
        <w:t>.08.2015 г. 16:42 (</w:t>
      </w:r>
      <w:proofErr w:type="gramStart"/>
      <w:r w:rsidRPr="00C20270">
        <w:rPr>
          <w:rFonts w:ascii="Times New Roman" w:eastAsia="Times New Roman" w:hAnsi="Times New Roman" w:cs="Times New Roman"/>
          <w:sz w:val="24"/>
          <w:szCs w:val="24"/>
          <w:lang w:eastAsia="ar-SA"/>
        </w:rPr>
        <w:t>МСК</w:t>
      </w:r>
      <w:proofErr w:type="gramEnd"/>
      <w:r w:rsidRPr="00C20270">
        <w:rPr>
          <w:rFonts w:ascii="Times New Roman" w:eastAsia="Times New Roman" w:hAnsi="Times New Roman" w:cs="Times New Roman"/>
          <w:sz w:val="24"/>
          <w:szCs w:val="24"/>
          <w:lang w:eastAsia="ar-SA"/>
        </w:rPr>
        <w:t>).</w:t>
      </w:r>
    </w:p>
    <w:p w:rsidR="00C20270" w:rsidRPr="00C20270" w:rsidRDefault="00C20270" w:rsidP="00C20270">
      <w:pPr>
        <w:tabs>
          <w:tab w:val="left" w:pos="0"/>
        </w:tabs>
        <w:suppressAutoHyphens/>
        <w:spacing w:after="120" w:line="240" w:lineRule="auto"/>
        <w:jc w:val="both"/>
        <w:rPr>
          <w:rFonts w:ascii="Times New Roman" w:eastAsia="Times New Roman" w:hAnsi="Times New Roman" w:cs="Times New Roman"/>
          <w:sz w:val="24"/>
          <w:szCs w:val="24"/>
          <w:lang w:eastAsia="ar-SA"/>
        </w:rPr>
      </w:pPr>
      <w:r w:rsidRPr="00C20270">
        <w:rPr>
          <w:rFonts w:ascii="Times New Roman" w:eastAsia="Times New Roman" w:hAnsi="Times New Roman" w:cs="Times New Roman"/>
          <w:sz w:val="24"/>
          <w:szCs w:val="24"/>
          <w:lang w:eastAsia="ar-SA"/>
        </w:rPr>
        <w:t>4.2.2. 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даты окончания срока подачи заявок на участие. Разъяснения положений Документации о закупке не должны изменять ее суть.</w:t>
      </w:r>
    </w:p>
    <w:p w:rsidR="00244A6A" w:rsidRPr="00C20270" w:rsidRDefault="00C20270" w:rsidP="00C20270">
      <w:pPr>
        <w:spacing w:after="120"/>
        <w:jc w:val="both"/>
        <w:rPr>
          <w:rFonts w:ascii="Times New Roman" w:eastAsia="Times New Roman" w:hAnsi="Times New Roman" w:cs="Times New Roman"/>
          <w:bCs/>
          <w:iCs/>
          <w:sz w:val="24"/>
          <w:szCs w:val="24"/>
          <w:lang w:eastAsia="ar-SA"/>
        </w:rPr>
      </w:pPr>
      <w:r w:rsidRPr="00C20270">
        <w:rPr>
          <w:rFonts w:ascii="Times New Roman" w:eastAsia="Times New Roman" w:hAnsi="Times New Roman" w:cs="Times New Roman"/>
          <w:sz w:val="24"/>
          <w:szCs w:val="24"/>
          <w:lang w:eastAsia="ar-SA"/>
        </w:rPr>
        <w:t>4.2.3.</w:t>
      </w:r>
      <w:r w:rsidRPr="00C20270">
        <w:rPr>
          <w:rFonts w:ascii="Times New Roman" w:eastAsia="Times New Roman" w:hAnsi="Times New Roman" w:cs="Times New Roman"/>
          <w:b/>
          <w:sz w:val="24"/>
          <w:szCs w:val="24"/>
          <w:lang w:eastAsia="ar-SA"/>
        </w:rPr>
        <w:t xml:space="preserve">  </w:t>
      </w:r>
      <w:r w:rsidRPr="00C20270">
        <w:rPr>
          <w:rFonts w:ascii="Times New Roman" w:eastAsia="Times New Roman" w:hAnsi="Times New Roman" w:cs="Times New Roman"/>
          <w:sz w:val="24"/>
          <w:szCs w:val="24"/>
          <w:lang w:eastAsia="ar-SA"/>
        </w:rPr>
        <w:t xml:space="preserve">Разъяснения положений Документации размещаются Заказчиком на официальном сайте </w:t>
      </w:r>
      <w:hyperlink r:id="rId24" w:history="1">
        <w:r w:rsidRPr="00C20270">
          <w:rPr>
            <w:rStyle w:val="af0"/>
            <w:rFonts w:ascii="Times New Roman" w:eastAsia="Times New Roman" w:hAnsi="Times New Roman" w:cs="Times New Roman"/>
            <w:sz w:val="24"/>
            <w:szCs w:val="24"/>
            <w:lang w:eastAsia="ar-SA"/>
          </w:rPr>
          <w:t>https://zakupki.gov.ru/223/</w:t>
        </w:r>
      </w:hyperlink>
      <w:r w:rsidRPr="00C20270">
        <w:rPr>
          <w:rFonts w:ascii="Times New Roman" w:eastAsia="Times New Roman" w:hAnsi="Times New Roman" w:cs="Times New Roman"/>
          <w:sz w:val="24"/>
          <w:szCs w:val="24"/>
          <w:lang w:eastAsia="ar-SA"/>
        </w:rPr>
        <w:t xml:space="preserve"> и (или) на сайте Заказчика (при необходимости) не позднее чем в течение трех дней со дня предоставления указанных разъяснений. Разъяснения должны быть размещены Заказчиком на официальном сайте с указанием предмета запроса, но без указания лица, от которого поступил запрос.</w:t>
      </w:r>
    </w:p>
    <w:p w:rsidR="00552553" w:rsidRPr="00552553" w:rsidRDefault="00552553" w:rsidP="00552553">
      <w:pPr>
        <w:keepNext/>
        <w:suppressAutoHyphens/>
        <w:spacing w:before="240" w:after="60" w:line="240" w:lineRule="auto"/>
        <w:outlineLvl w:val="1"/>
        <w:rPr>
          <w:rFonts w:ascii="Times New Roman" w:eastAsia="Times New Roman" w:hAnsi="Times New Roman" w:cs="Arial"/>
          <w:b/>
          <w:bCs/>
          <w:iCs/>
          <w:sz w:val="24"/>
          <w:szCs w:val="24"/>
          <w:lang w:eastAsia="ar-SA"/>
        </w:rPr>
      </w:pPr>
      <w:bookmarkStart w:id="23" w:name="_Toc416268811"/>
      <w:r w:rsidRPr="00552553">
        <w:rPr>
          <w:rFonts w:ascii="Times New Roman" w:eastAsia="Times New Roman" w:hAnsi="Times New Roman" w:cs="Arial"/>
          <w:b/>
          <w:bCs/>
          <w:iCs/>
          <w:sz w:val="24"/>
          <w:szCs w:val="24"/>
          <w:lang w:eastAsia="ar-SA"/>
        </w:rPr>
        <w:t>4.3. Внесение изменений в Документацию о проведении запроса предложений</w:t>
      </w:r>
      <w:bookmarkEnd w:id="23"/>
    </w:p>
    <w:p w:rsidR="00244A6A" w:rsidRPr="00E847AA" w:rsidRDefault="00244A6A" w:rsidP="001878AA">
      <w:pPr>
        <w:pStyle w:val="afffc"/>
        <w:numPr>
          <w:ilvl w:val="2"/>
          <w:numId w:val="35"/>
        </w:numPr>
        <w:tabs>
          <w:tab w:val="left" w:pos="0"/>
        </w:tabs>
        <w:spacing w:after="120" w:line="240" w:lineRule="auto"/>
        <w:ind w:left="0" w:firstLine="0"/>
        <w:jc w:val="both"/>
        <w:rPr>
          <w:rFonts w:ascii="Times New Roman" w:eastAsia="Times New Roman" w:hAnsi="Times New Roman"/>
          <w:sz w:val="24"/>
          <w:szCs w:val="24"/>
        </w:rPr>
      </w:pPr>
      <w:r w:rsidRPr="00E847AA">
        <w:rPr>
          <w:rFonts w:ascii="Times New Roman" w:eastAsia="Times New Roman" w:hAnsi="Times New Roman"/>
          <w:sz w:val="24"/>
          <w:szCs w:val="24"/>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C20270" w:rsidRPr="00C20270" w:rsidRDefault="00C20270" w:rsidP="00C20270">
      <w:pPr>
        <w:tabs>
          <w:tab w:val="left" w:pos="0"/>
        </w:tabs>
        <w:suppressAutoHyphens/>
        <w:spacing w:after="120" w:line="240" w:lineRule="auto"/>
        <w:jc w:val="both"/>
        <w:rPr>
          <w:rFonts w:ascii="Times New Roman" w:eastAsia="Times New Roman" w:hAnsi="Times New Roman" w:cs="Times New Roman"/>
          <w:sz w:val="24"/>
          <w:szCs w:val="24"/>
          <w:lang w:eastAsia="ar-SA"/>
        </w:rPr>
      </w:pPr>
      <w:r w:rsidRPr="00C20270">
        <w:rPr>
          <w:rFonts w:ascii="Times New Roman" w:eastAsia="Times New Roman" w:hAnsi="Times New Roman" w:cs="Times New Roman"/>
          <w:sz w:val="24"/>
          <w:szCs w:val="24"/>
          <w:lang w:eastAsia="ar-SA"/>
        </w:rPr>
        <w:t xml:space="preserve">4.3.2. Изменения, вносимые в извещение о проведении запроса предложений, Документацию, размещаются Заказчиком на официальном сайте </w:t>
      </w:r>
      <w:hyperlink r:id="rId25" w:history="1">
        <w:r w:rsidRPr="00C20270">
          <w:rPr>
            <w:rStyle w:val="af0"/>
            <w:rFonts w:ascii="Times New Roman" w:eastAsia="Times New Roman" w:hAnsi="Times New Roman" w:cs="Times New Roman"/>
            <w:sz w:val="24"/>
            <w:szCs w:val="24"/>
            <w:lang w:eastAsia="ar-SA"/>
          </w:rPr>
          <w:t>https://zakupki.gov.ru/223/</w:t>
        </w:r>
      </w:hyperlink>
      <w:r w:rsidRPr="00C20270">
        <w:rPr>
          <w:rFonts w:ascii="Times New Roman" w:eastAsia="Times New Roman" w:hAnsi="Times New Roman" w:cs="Times New Roman"/>
          <w:sz w:val="24"/>
          <w:szCs w:val="24"/>
          <w:lang w:eastAsia="ar-SA"/>
        </w:rPr>
        <w:t xml:space="preserve"> и (или) на сайте Заказчика (при необходимости) не позднее чем в течение трех дней со дня принятия решения о внесении указанных изменений. </w:t>
      </w:r>
    </w:p>
    <w:p w:rsidR="00174F7C" w:rsidRPr="00C20270" w:rsidRDefault="00C20270" w:rsidP="00C20270">
      <w:pPr>
        <w:tabs>
          <w:tab w:val="left" w:pos="0"/>
        </w:tabs>
        <w:suppressAutoHyphens/>
        <w:spacing w:after="120" w:line="240" w:lineRule="auto"/>
        <w:jc w:val="both"/>
        <w:rPr>
          <w:rFonts w:ascii="Times New Roman" w:eastAsia="Times New Roman" w:hAnsi="Times New Roman" w:cs="Times New Roman"/>
          <w:sz w:val="24"/>
          <w:szCs w:val="24"/>
          <w:lang w:eastAsia="ar-SA"/>
        </w:rPr>
      </w:pPr>
      <w:r w:rsidRPr="00C20270">
        <w:rPr>
          <w:rFonts w:ascii="Times New Roman" w:eastAsia="Times New Roman" w:hAnsi="Times New Roman" w:cs="Times New Roman"/>
          <w:sz w:val="24"/>
          <w:szCs w:val="24"/>
          <w:lang w:eastAsia="ar-SA"/>
        </w:rPr>
        <w:t>В случае внесения изменений в извещение, Документацию, срок подачи заявок должен быть продлен Заказчиком так, чтобы со дня размещения на официальном сайте внесенных изменений до даты окончания подачи заявок на участие в запросе предложений срок составлял не менее чем пять дней.</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2365D">
        <w:rPr>
          <w:rFonts w:ascii="Times New Roman" w:eastAsia="Times New Roman" w:hAnsi="Times New Roman" w:cs="Times New Roman"/>
          <w:sz w:val="24"/>
          <w:szCs w:val="24"/>
          <w:lang w:eastAsia="ar-SA"/>
        </w:rPr>
        <w:t>4.3.3.</w:t>
      </w:r>
      <w:r>
        <w:rPr>
          <w:rFonts w:ascii="Times New Roman" w:eastAsia="Times New Roman" w:hAnsi="Times New Roman" w:cs="Times New Roman"/>
          <w:sz w:val="24"/>
          <w:szCs w:val="24"/>
          <w:lang w:eastAsia="ar-SA"/>
        </w:rPr>
        <w:t xml:space="preserve"> </w:t>
      </w:r>
      <w:r w:rsidRPr="00717CB4">
        <w:rPr>
          <w:rFonts w:ascii="Times New Roman" w:eastAsia="Times New Roman" w:hAnsi="Times New Roman" w:cs="Times New Roman"/>
          <w:sz w:val="24"/>
          <w:szCs w:val="24"/>
          <w:lang w:eastAsia="ar-SA"/>
        </w:rPr>
        <w:t>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w:t>
      </w:r>
      <w:r w:rsidR="006008BD">
        <w:rPr>
          <w:rFonts w:ascii="Times New Roman" w:eastAsia="Times New Roman" w:hAnsi="Times New Roman" w:cs="Times New Roman"/>
          <w:sz w:val="24"/>
          <w:szCs w:val="24"/>
          <w:lang w:eastAsia="ar-SA"/>
        </w:rPr>
        <w:t>рте, в соответст</w:t>
      </w:r>
      <w:r w:rsidR="00174F7C">
        <w:rPr>
          <w:rFonts w:ascii="Times New Roman" w:eastAsia="Times New Roman" w:hAnsi="Times New Roman" w:cs="Times New Roman"/>
          <w:sz w:val="24"/>
          <w:szCs w:val="24"/>
          <w:lang w:eastAsia="ar-SA"/>
        </w:rPr>
        <w:t xml:space="preserve">вии с </w:t>
      </w:r>
      <w:proofErr w:type="spellStart"/>
      <w:r w:rsidR="00174F7C">
        <w:rPr>
          <w:rFonts w:ascii="Times New Roman" w:eastAsia="Times New Roman" w:hAnsi="Times New Roman" w:cs="Times New Roman"/>
          <w:sz w:val="24"/>
          <w:szCs w:val="24"/>
          <w:lang w:eastAsia="ar-SA"/>
        </w:rPr>
        <w:t>п.п</w:t>
      </w:r>
      <w:proofErr w:type="spellEnd"/>
      <w:r w:rsidR="00174F7C">
        <w:rPr>
          <w:rFonts w:ascii="Times New Roman" w:eastAsia="Times New Roman" w:hAnsi="Times New Roman" w:cs="Times New Roman"/>
          <w:sz w:val="24"/>
          <w:szCs w:val="24"/>
          <w:lang w:eastAsia="ar-SA"/>
        </w:rPr>
        <w:t>. 4.4.4.-4.4.10. п. 4.4</w:t>
      </w:r>
      <w:r w:rsidRPr="00717CB4">
        <w:rPr>
          <w:rFonts w:ascii="Times New Roman" w:eastAsia="Times New Roman" w:hAnsi="Times New Roman" w:cs="Times New Roman"/>
          <w:sz w:val="24"/>
          <w:szCs w:val="24"/>
          <w:lang w:eastAsia="ar-SA"/>
        </w:rPr>
        <w:t>.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 наименование, адрес Заказчика,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lastRenderedPageBreak/>
        <w:t>- полное фирменное наименование Участника закупки, его почтовый адрес,</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Изменения к …(наименование закупки и дата подачи заявки).</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Заказчик регистрирует поступивший конверт с изменениями к заявке на участие в запросе предложений в Журнале регистрации конвертов (заявок на участие) с указанием, что это изменения заявки.</w:t>
      </w:r>
    </w:p>
    <w:p w:rsidR="00717CB4" w:rsidRPr="00244A6A"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244A6A" w:rsidRPr="00717CB4" w:rsidRDefault="00244A6A" w:rsidP="001878AA">
      <w:pPr>
        <w:pStyle w:val="afffc"/>
        <w:numPr>
          <w:ilvl w:val="2"/>
          <w:numId w:val="32"/>
        </w:numPr>
        <w:tabs>
          <w:tab w:val="left" w:pos="0"/>
          <w:tab w:val="left" w:pos="284"/>
        </w:tabs>
        <w:spacing w:after="120" w:line="240" w:lineRule="auto"/>
        <w:ind w:left="0" w:firstLine="0"/>
        <w:jc w:val="both"/>
        <w:rPr>
          <w:rFonts w:ascii="Times New Roman" w:eastAsia="Times New Roman" w:hAnsi="Times New Roman"/>
          <w:b/>
          <w:bCs/>
          <w:iCs/>
          <w:sz w:val="24"/>
          <w:szCs w:val="24"/>
        </w:rPr>
      </w:pPr>
      <w:r w:rsidRPr="00717CB4">
        <w:rPr>
          <w:rFonts w:ascii="Times New Roman" w:eastAsia="Times New Roman" w:hAnsi="Times New Roman"/>
          <w:sz w:val="24"/>
          <w:szCs w:val="24"/>
        </w:rPr>
        <w:t>Заказчик вправе принять решение о продлении срока окончания подачи заявок на участие в запросе предложений в любое время до даты окончания подачи заявок</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на</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6" w:history="1">
        <w:r w:rsidRPr="00717CB4">
          <w:rPr>
            <w:rFonts w:ascii="Times New Roman" w:eastAsia="Times New Roman" w:hAnsi="Times New Roman"/>
            <w:color w:val="0000FF"/>
            <w:sz w:val="24"/>
            <w:szCs w:val="24"/>
            <w:u w:val="single"/>
          </w:rPr>
          <w:t>http://zakupki.gov.ru</w:t>
        </w:r>
      </w:hyperlink>
      <w:r w:rsidRPr="00717CB4">
        <w:rPr>
          <w:rFonts w:ascii="Times New Roman" w:eastAsia="Times New Roman" w:hAnsi="Times New Roman"/>
          <w:color w:val="0000FF"/>
          <w:sz w:val="24"/>
          <w:szCs w:val="24"/>
          <w:u w:val="single"/>
        </w:rPr>
        <w:t>/223/</w:t>
      </w:r>
      <w:r w:rsidRPr="00717CB4">
        <w:rPr>
          <w:rFonts w:ascii="Times New Roman" w:eastAsia="Times New Roman" w:hAnsi="Times New Roman"/>
          <w:sz w:val="24"/>
          <w:szCs w:val="24"/>
        </w:rPr>
        <w:t>.</w:t>
      </w:r>
    </w:p>
    <w:p w:rsidR="00244A6A" w:rsidRDefault="00244A6A" w:rsidP="001878AA">
      <w:pPr>
        <w:pStyle w:val="afffc"/>
        <w:keepNext/>
        <w:numPr>
          <w:ilvl w:val="1"/>
          <w:numId w:val="33"/>
        </w:numPr>
        <w:spacing w:before="240" w:after="60" w:line="240" w:lineRule="auto"/>
        <w:outlineLvl w:val="1"/>
        <w:rPr>
          <w:rFonts w:ascii="Times New Roman" w:eastAsia="Times New Roman" w:hAnsi="Times New Roman" w:cs="Arial"/>
          <w:b/>
          <w:bCs/>
          <w:iCs/>
          <w:sz w:val="24"/>
          <w:szCs w:val="24"/>
        </w:rPr>
      </w:pPr>
      <w:bookmarkStart w:id="24" w:name="_Toc386463998"/>
      <w:bookmarkStart w:id="25" w:name="_Toc403634874"/>
      <w:bookmarkStart w:id="26" w:name="_Toc403725258"/>
      <w:bookmarkStart w:id="27" w:name="_Toc403725329"/>
      <w:bookmarkStart w:id="28" w:name="_Toc411497378"/>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24"/>
      <w:bookmarkEnd w:id="25"/>
      <w:bookmarkEnd w:id="26"/>
      <w:bookmarkEnd w:id="27"/>
      <w:bookmarkEnd w:id="28"/>
    </w:p>
    <w:p w:rsidR="00552553" w:rsidRPr="00552553" w:rsidRDefault="00552553" w:rsidP="001878AA">
      <w:pPr>
        <w:pStyle w:val="afffc"/>
        <w:numPr>
          <w:ilvl w:val="2"/>
          <w:numId w:val="33"/>
        </w:numPr>
        <w:spacing w:after="0" w:line="240" w:lineRule="auto"/>
        <w:ind w:left="0" w:firstLine="0"/>
        <w:jc w:val="both"/>
        <w:rPr>
          <w:rFonts w:ascii="Times New Roman" w:eastAsia="Times New Roman" w:hAnsi="Times New Roman"/>
          <w:bCs/>
          <w:iCs/>
          <w:sz w:val="24"/>
          <w:szCs w:val="24"/>
        </w:rPr>
      </w:pPr>
      <w:r w:rsidRPr="00552553">
        <w:rPr>
          <w:rFonts w:ascii="Times New Roman" w:eastAsia="Times New Roman" w:hAnsi="Times New Roman"/>
          <w:bCs/>
          <w:iCs/>
          <w:sz w:val="24"/>
          <w:szCs w:val="24"/>
        </w:rPr>
        <w:t>Для участия в запросе предложений Участник закупки должен подать в запечатанном конверте заявку на участие в запросе предложений в письменной форме на бумажном носителе.</w:t>
      </w:r>
    </w:p>
    <w:p w:rsidR="00244A6A" w:rsidRPr="00717CB4" w:rsidRDefault="00244A6A" w:rsidP="001878AA">
      <w:pPr>
        <w:pStyle w:val="afffc"/>
        <w:numPr>
          <w:ilvl w:val="2"/>
          <w:numId w:val="33"/>
        </w:numPr>
        <w:tabs>
          <w:tab w:val="num" w:pos="1004"/>
        </w:tabs>
        <w:spacing w:after="0" w:line="240" w:lineRule="auto"/>
        <w:ind w:left="0" w:firstLine="0"/>
        <w:jc w:val="both"/>
        <w:rPr>
          <w:rFonts w:ascii="Times New Roman" w:eastAsia="Times New Roman" w:hAnsi="Times New Roman"/>
          <w:sz w:val="24"/>
          <w:szCs w:val="24"/>
        </w:rPr>
      </w:pPr>
      <w:r w:rsidRPr="00552553">
        <w:rPr>
          <w:rFonts w:ascii="Times New Roman" w:eastAsia="Times New Roman" w:hAnsi="Times New Roman"/>
          <w:sz w:val="24"/>
          <w:szCs w:val="24"/>
        </w:rPr>
        <w:t>Для целей настоящей Документации</w:t>
      </w:r>
      <w:r w:rsidRPr="00717CB4">
        <w:rPr>
          <w:rFonts w:ascii="Times New Roman" w:eastAsia="Times New Roman" w:hAnsi="Times New Roman"/>
          <w:sz w:val="24"/>
          <w:szCs w:val="24"/>
        </w:rPr>
        <w:t xml:space="preserve">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244A6A" w:rsidRPr="00244A6A" w:rsidRDefault="00244A6A" w:rsidP="001878AA">
      <w:pPr>
        <w:numPr>
          <w:ilvl w:val="2"/>
          <w:numId w:val="33"/>
        </w:numPr>
        <w:tabs>
          <w:tab w:val="num" w:pos="1004"/>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C51BDE">
        <w:rPr>
          <w:rFonts w:ascii="Times New Roman" w:eastAsia="Times New Roman" w:hAnsi="Times New Roman" w:cs="Times New Roman"/>
          <w:sz w:val="24"/>
          <w:szCs w:val="24"/>
          <w:lang w:eastAsia="ar-SA"/>
        </w:rPr>
        <w:t>оказываемых Услуг</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tabs>
          <w:tab w:val="left" w:pos="709"/>
          <w:tab w:val="left" w:pos="284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35093A" w:rsidRPr="00A56C8B" w:rsidRDefault="0035093A" w:rsidP="001878AA">
      <w:pPr>
        <w:numPr>
          <w:ilvl w:val="2"/>
          <w:numId w:val="33"/>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A56C8B">
        <w:rPr>
          <w:rFonts w:ascii="Times New Roman" w:eastAsia="Times New Roman" w:hAnsi="Times New Roman" w:cs="Times New Roman"/>
          <w:sz w:val="24"/>
          <w:szCs w:val="24"/>
          <w:lang w:eastAsia="ar-SA"/>
        </w:rPr>
        <w:t>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244A6A" w:rsidRPr="00244A6A" w:rsidRDefault="00244A6A" w:rsidP="001878AA">
      <w:pPr>
        <w:numPr>
          <w:ilvl w:val="2"/>
          <w:numId w:val="33"/>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Каждый документ, входящий в заявку на участие в запросе предложений, должен быть скреплен печатью Участника процедуры закупки.</w:t>
      </w:r>
    </w:p>
    <w:p w:rsidR="00244A6A" w:rsidRPr="00244A6A" w:rsidRDefault="006008BD" w:rsidP="001878AA">
      <w:pPr>
        <w:numPr>
          <w:ilvl w:val="2"/>
          <w:numId w:val="33"/>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Требования </w:t>
      </w:r>
      <w:proofErr w:type="spellStart"/>
      <w:r>
        <w:rPr>
          <w:rFonts w:ascii="Times New Roman" w:eastAsia="Times New Roman" w:hAnsi="Times New Roman" w:cs="Times New Roman"/>
          <w:sz w:val="24"/>
          <w:szCs w:val="24"/>
          <w:lang w:eastAsia="ar-SA"/>
        </w:rPr>
        <w:t>пп</w:t>
      </w:r>
      <w:proofErr w:type="spellEnd"/>
      <w:r>
        <w:rPr>
          <w:rFonts w:ascii="Times New Roman" w:eastAsia="Times New Roman" w:hAnsi="Times New Roman" w:cs="Times New Roman"/>
          <w:sz w:val="24"/>
          <w:szCs w:val="24"/>
          <w:lang w:eastAsia="ar-SA"/>
        </w:rPr>
        <w:t>. 4.4.</w:t>
      </w:r>
      <w:r w:rsidR="00A56C8B">
        <w:rPr>
          <w:rFonts w:ascii="Times New Roman" w:eastAsia="Times New Roman" w:hAnsi="Times New Roman" w:cs="Times New Roman"/>
          <w:sz w:val="24"/>
          <w:szCs w:val="24"/>
          <w:lang w:eastAsia="ar-SA"/>
        </w:rPr>
        <w:t>4</w:t>
      </w:r>
      <w:r w:rsidR="00244A6A" w:rsidRPr="00244A6A">
        <w:rPr>
          <w:rFonts w:ascii="Times New Roman" w:eastAsia="Times New Roman" w:hAnsi="Times New Roman" w:cs="Times New Roman"/>
          <w:sz w:val="24"/>
          <w:szCs w:val="24"/>
          <w:lang w:eastAsia="ar-SA"/>
        </w:rPr>
        <w:t>, 4.4.</w:t>
      </w:r>
      <w:r w:rsidR="00A56C8B">
        <w:rPr>
          <w:rFonts w:ascii="Times New Roman" w:eastAsia="Times New Roman" w:hAnsi="Times New Roman" w:cs="Times New Roman"/>
          <w:sz w:val="24"/>
          <w:szCs w:val="24"/>
          <w:lang w:eastAsia="ar-SA"/>
        </w:rPr>
        <w:t>5</w:t>
      </w:r>
      <w:r w:rsidR="00244A6A" w:rsidRPr="00244A6A">
        <w:rPr>
          <w:rFonts w:ascii="Times New Roman" w:eastAsia="Times New Roman" w:hAnsi="Times New Roman" w:cs="Times New Roman"/>
          <w:sz w:val="24"/>
          <w:szCs w:val="24"/>
          <w:lang w:eastAsia="ar-SA"/>
        </w:rPr>
        <w:t>. не распространяются на нотариально заверенные копии документов или документы, переплетенные типографским способом.</w:t>
      </w:r>
    </w:p>
    <w:p w:rsidR="00244A6A" w:rsidRPr="00244A6A" w:rsidRDefault="00244A6A" w:rsidP="001878AA">
      <w:pPr>
        <w:numPr>
          <w:ilvl w:val="2"/>
          <w:numId w:val="33"/>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244A6A" w:rsidRPr="00244A6A" w:rsidRDefault="00244A6A" w:rsidP="001878AA">
      <w:pPr>
        <w:numPr>
          <w:ilvl w:val="2"/>
          <w:numId w:val="33"/>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Все листы заявки на участие в запросе предложений с описью входящих в его состав документов (</w:t>
      </w:r>
      <w:hyperlink w:anchor="_Приложение_№_5" w:history="1">
        <w:r w:rsidRPr="00A028E0">
          <w:rPr>
            <w:rStyle w:val="af0"/>
            <w:rFonts w:ascii="Times New Roman" w:eastAsia="Times New Roman" w:hAnsi="Times New Roman" w:cs="Times New Roman"/>
            <w:color w:val="auto"/>
            <w:sz w:val="24"/>
            <w:szCs w:val="24"/>
            <w:lang w:eastAsia="ar-SA"/>
          </w:rPr>
          <w:t>Приложение №</w:t>
        </w:r>
        <w:r w:rsidR="00E81227">
          <w:rPr>
            <w:rStyle w:val="af0"/>
            <w:rFonts w:ascii="Times New Roman" w:eastAsia="Times New Roman" w:hAnsi="Times New Roman" w:cs="Times New Roman"/>
            <w:color w:val="auto"/>
            <w:sz w:val="24"/>
            <w:szCs w:val="24"/>
            <w:lang w:eastAsia="ar-SA"/>
          </w:rPr>
          <w:t>6</w:t>
        </w:r>
      </w:hyperlink>
      <w:r w:rsidRPr="00244A6A">
        <w:rPr>
          <w:rFonts w:ascii="Times New Roman" w:eastAsia="Times New Roman" w:hAnsi="Times New Roman" w:cs="Times New Roman"/>
          <w:sz w:val="24"/>
          <w:szCs w:val="24"/>
          <w:lang w:eastAsia="ar-SA"/>
        </w:rPr>
        <w:t>),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w:t>
      </w:r>
      <w:r w:rsidR="002F71BA">
        <w:rPr>
          <w:rFonts w:ascii="Times New Roman" w:eastAsia="Times New Roman" w:hAnsi="Times New Roman" w:cs="Times New Roman"/>
          <w:sz w:val="24"/>
          <w:szCs w:val="24"/>
          <w:lang w:eastAsia="ar-SA"/>
        </w:rPr>
        <w:t>при наличии</w:t>
      </w:r>
      <w:r w:rsidRPr="00244A6A">
        <w:rPr>
          <w:rFonts w:ascii="Times New Roman" w:eastAsia="Times New Roman" w:hAnsi="Times New Roman" w:cs="Times New Roman"/>
          <w:sz w:val="24"/>
          <w:szCs w:val="24"/>
          <w:lang w:eastAsia="ar-SA"/>
        </w:rPr>
        <w:t xml:space="preserve">) и подписью уполномоченного лица Участника.             </w:t>
      </w:r>
    </w:p>
    <w:p w:rsidR="00174F7C" w:rsidRDefault="00244A6A" w:rsidP="001878AA">
      <w:pPr>
        <w:numPr>
          <w:ilvl w:val="2"/>
          <w:numId w:val="33"/>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bookmarkStart w:id="29" w:name="_Toc386463999"/>
      <w:bookmarkStart w:id="30" w:name="_Toc403634875"/>
      <w:bookmarkStart w:id="31" w:name="_Toc403725259"/>
      <w:bookmarkStart w:id="32" w:name="_Toc403725330"/>
      <w:bookmarkStart w:id="33" w:name="_Toc411497379"/>
    </w:p>
    <w:p w:rsidR="00E847AA" w:rsidRPr="00E847AA" w:rsidRDefault="00174F7C" w:rsidP="001878AA">
      <w:pPr>
        <w:numPr>
          <w:ilvl w:val="2"/>
          <w:numId w:val="33"/>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174F7C">
        <w:rPr>
          <w:rFonts w:ascii="Times New Roman" w:eastAsia="Times New Roman" w:hAnsi="Times New Roman" w:cs="Times New Roman"/>
          <w:sz w:val="24"/>
          <w:szCs w:val="24"/>
          <w:lang w:eastAsia="ar-SA"/>
        </w:rPr>
        <w:t>Заявки должны сохранять свое действие до завершения настоящей процедуры закупки</w:t>
      </w:r>
      <w:r w:rsidRPr="00B006F6">
        <w:t>.</w:t>
      </w:r>
      <w:r w:rsidRPr="00835627">
        <w:t xml:space="preserve">                                                                                </w:t>
      </w:r>
    </w:p>
    <w:p w:rsidR="00244A6A" w:rsidRPr="00E847AA" w:rsidRDefault="00174F7C" w:rsidP="00E847AA">
      <w:pPr>
        <w:pStyle w:val="2"/>
        <w:numPr>
          <w:ilvl w:val="0"/>
          <w:numId w:val="0"/>
        </w:numPr>
        <w:ind w:left="1134" w:hanging="1134"/>
        <w:rPr>
          <w:rFonts w:ascii="Times New Roman" w:hAnsi="Times New Roman" w:cs="Times New Roman"/>
          <w:i w:val="0"/>
          <w:sz w:val="24"/>
          <w:szCs w:val="24"/>
        </w:rPr>
      </w:pPr>
      <w:r w:rsidRPr="00E847AA">
        <w:rPr>
          <w:rFonts w:ascii="Times New Roman" w:hAnsi="Times New Roman" w:cs="Times New Roman"/>
          <w:i w:val="0"/>
          <w:sz w:val="24"/>
          <w:szCs w:val="24"/>
        </w:rPr>
        <w:t xml:space="preserve">4.5. </w:t>
      </w:r>
      <w:r w:rsidR="00244A6A" w:rsidRPr="00E847AA">
        <w:rPr>
          <w:rFonts w:ascii="Times New Roman" w:hAnsi="Times New Roman" w:cs="Times New Roman"/>
          <w:i w:val="0"/>
          <w:sz w:val="24"/>
          <w:szCs w:val="24"/>
        </w:rPr>
        <w:t>Официальный язык запроса предложений</w:t>
      </w:r>
      <w:bookmarkEnd w:id="29"/>
      <w:bookmarkEnd w:id="30"/>
      <w:bookmarkEnd w:id="31"/>
      <w:bookmarkEnd w:id="32"/>
      <w:bookmarkEnd w:id="33"/>
    </w:p>
    <w:p w:rsidR="00244A6A" w:rsidRPr="00244A6A" w:rsidRDefault="00244A6A" w:rsidP="001878AA">
      <w:pPr>
        <w:numPr>
          <w:ilvl w:val="2"/>
          <w:numId w:val="15"/>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174F7C" w:rsidRPr="00174F7C" w:rsidRDefault="00174F7C" w:rsidP="001878AA">
      <w:pPr>
        <w:numPr>
          <w:ilvl w:val="2"/>
          <w:numId w:val="15"/>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bookmarkStart w:id="34" w:name="_Toc386464000"/>
      <w:bookmarkStart w:id="35" w:name="_Toc403634876"/>
      <w:bookmarkStart w:id="36" w:name="_Toc403725260"/>
      <w:bookmarkStart w:id="37" w:name="_Toc403725331"/>
      <w:bookmarkStart w:id="38" w:name="_Toc411497380"/>
      <w:r w:rsidRPr="00174F7C">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244A6A" w:rsidRPr="009A064A" w:rsidRDefault="00244A6A" w:rsidP="001878AA">
      <w:pPr>
        <w:keepNext/>
        <w:numPr>
          <w:ilvl w:val="1"/>
          <w:numId w:val="15"/>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34"/>
      <w:bookmarkEnd w:id="35"/>
      <w:bookmarkEnd w:id="36"/>
      <w:bookmarkEnd w:id="37"/>
      <w:bookmarkEnd w:id="38"/>
    </w:p>
    <w:p w:rsidR="00244A6A" w:rsidRPr="00244A6A" w:rsidRDefault="00244A6A" w:rsidP="001878AA">
      <w:pPr>
        <w:numPr>
          <w:ilvl w:val="2"/>
          <w:numId w:val="15"/>
        </w:numPr>
        <w:tabs>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суммы денежных средств в заявке на участие в запросе предложений должны быть выражены в валюте - российский рубль.</w:t>
      </w:r>
    </w:p>
    <w:p w:rsidR="00244A6A" w:rsidRPr="00244A6A" w:rsidRDefault="00244A6A" w:rsidP="001878AA">
      <w:pPr>
        <w:numPr>
          <w:ilvl w:val="2"/>
          <w:numId w:val="15"/>
        </w:numPr>
        <w:tabs>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244A6A" w:rsidRPr="00D801F4" w:rsidRDefault="00244A6A" w:rsidP="001878AA">
      <w:pPr>
        <w:keepNext/>
        <w:numPr>
          <w:ilvl w:val="1"/>
          <w:numId w:val="15"/>
        </w:numPr>
        <w:suppressAutoHyphens/>
        <w:spacing w:before="240" w:after="60" w:line="240" w:lineRule="auto"/>
        <w:outlineLvl w:val="1"/>
        <w:rPr>
          <w:rFonts w:ascii="Times New Roman" w:eastAsia="Times New Roman" w:hAnsi="Times New Roman" w:cs="Arial"/>
          <w:b/>
          <w:bCs/>
          <w:iCs/>
          <w:sz w:val="24"/>
          <w:szCs w:val="24"/>
          <w:lang w:eastAsia="ar-SA"/>
        </w:rPr>
      </w:pPr>
      <w:bookmarkStart w:id="39" w:name="_Toc386464001"/>
      <w:bookmarkStart w:id="40" w:name="_Toc403634877"/>
      <w:bookmarkStart w:id="41" w:name="_Toc403725261"/>
      <w:bookmarkStart w:id="42" w:name="_Toc403725332"/>
      <w:bookmarkStart w:id="43" w:name="_Toc411497381"/>
      <w:r w:rsidRPr="00D801F4">
        <w:rPr>
          <w:rFonts w:ascii="Times New Roman" w:eastAsia="Times New Roman" w:hAnsi="Times New Roman" w:cs="Arial"/>
          <w:b/>
          <w:sz w:val="24"/>
          <w:szCs w:val="24"/>
          <w:lang w:eastAsia="ar-SA"/>
        </w:rPr>
        <w:t>Сведения о цене договора</w:t>
      </w:r>
      <w:bookmarkEnd w:id="39"/>
      <w:r w:rsidR="003338AD" w:rsidRPr="00D801F4">
        <w:rPr>
          <w:rFonts w:ascii="Times New Roman" w:eastAsia="Times New Roman" w:hAnsi="Times New Roman" w:cs="Arial"/>
          <w:b/>
          <w:sz w:val="24"/>
          <w:szCs w:val="24"/>
          <w:lang w:eastAsia="ar-SA"/>
        </w:rPr>
        <w:t>.</w:t>
      </w:r>
      <w:bookmarkEnd w:id="40"/>
      <w:bookmarkEnd w:id="41"/>
      <w:bookmarkEnd w:id="42"/>
      <w:bookmarkEnd w:id="43"/>
      <w:r w:rsidRPr="00D801F4">
        <w:rPr>
          <w:rFonts w:ascii="Times New Roman" w:eastAsia="Times New Roman" w:hAnsi="Times New Roman" w:cs="Arial"/>
          <w:b/>
          <w:sz w:val="24"/>
          <w:szCs w:val="24"/>
          <w:lang w:eastAsia="ar-SA"/>
        </w:rPr>
        <w:t xml:space="preserve"> </w:t>
      </w:r>
    </w:p>
    <w:p w:rsidR="0072365D" w:rsidRPr="0072365D" w:rsidRDefault="004A5EBA" w:rsidP="0072365D">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810D4E">
        <w:rPr>
          <w:rFonts w:ascii="Times New Roman" w:eastAsia="Times New Roman" w:hAnsi="Times New Roman" w:cs="Times New Roman"/>
          <w:sz w:val="24"/>
          <w:szCs w:val="24"/>
          <w:lang w:eastAsia="ar-SA"/>
        </w:rPr>
        <w:t xml:space="preserve">4.7.1. </w:t>
      </w:r>
      <w:r w:rsidR="0072365D" w:rsidRPr="00810D4E">
        <w:rPr>
          <w:rFonts w:ascii="Times New Roman" w:eastAsia="Times New Roman" w:hAnsi="Times New Roman" w:cs="Times New Roman"/>
          <w:sz w:val="24"/>
          <w:szCs w:val="24"/>
          <w:lang w:eastAsia="ar-SA"/>
        </w:rPr>
        <w:t>Начальная (м</w:t>
      </w:r>
      <w:r w:rsidR="0072365D" w:rsidRPr="0072365D">
        <w:rPr>
          <w:rFonts w:ascii="Times New Roman" w:eastAsia="Times New Roman" w:hAnsi="Times New Roman" w:cs="Times New Roman"/>
          <w:sz w:val="24"/>
          <w:szCs w:val="24"/>
          <w:lang w:eastAsia="ar-SA"/>
        </w:rPr>
        <w:t>аксимальная) цена договора</w:t>
      </w:r>
      <w:r w:rsidR="0072365D">
        <w:rPr>
          <w:rFonts w:ascii="Times New Roman" w:eastAsia="Times New Roman" w:hAnsi="Times New Roman" w:cs="Times New Roman"/>
          <w:sz w:val="24"/>
          <w:szCs w:val="24"/>
          <w:lang w:eastAsia="ar-SA"/>
        </w:rPr>
        <w:t xml:space="preserve"> </w:t>
      </w:r>
      <w:r w:rsidR="00F74732" w:rsidRPr="00F74732">
        <w:rPr>
          <w:rFonts w:ascii="Times New Roman" w:eastAsia="Times New Roman" w:hAnsi="Times New Roman" w:cs="Times New Roman"/>
          <w:bCs/>
          <w:sz w:val="24"/>
          <w:szCs w:val="24"/>
          <w:lang w:eastAsia="ar-SA"/>
        </w:rPr>
        <w:t>составляет</w:t>
      </w:r>
      <w:r w:rsidR="00F74732" w:rsidRPr="00F74732">
        <w:rPr>
          <w:rFonts w:ascii="Times New Roman" w:eastAsia="Times New Roman" w:hAnsi="Times New Roman" w:cs="Times New Roman"/>
          <w:b/>
          <w:bCs/>
          <w:sz w:val="24"/>
          <w:szCs w:val="24"/>
          <w:lang w:eastAsia="ar-SA"/>
        </w:rPr>
        <w:t xml:space="preserve"> 114 700 000 </w:t>
      </w:r>
      <w:r w:rsidR="00F74732" w:rsidRPr="00F74732">
        <w:rPr>
          <w:rFonts w:ascii="Times New Roman" w:eastAsia="Times New Roman" w:hAnsi="Times New Roman" w:cs="Times New Roman"/>
          <w:sz w:val="24"/>
          <w:szCs w:val="24"/>
          <w:lang w:eastAsia="ar-SA"/>
        </w:rPr>
        <w:t>(Сто четырнадцать миллионов семьсот тысяч) рублей</w:t>
      </w:r>
      <w:r w:rsidR="0072365D" w:rsidRPr="0072365D">
        <w:rPr>
          <w:rFonts w:ascii="Times New Roman" w:eastAsia="Times New Roman" w:hAnsi="Times New Roman" w:cs="Times New Roman"/>
          <w:sz w:val="24"/>
          <w:szCs w:val="24"/>
          <w:lang w:eastAsia="ar-SA"/>
        </w:rPr>
        <w:t>.</w:t>
      </w:r>
    </w:p>
    <w:p w:rsidR="00244A6A" w:rsidRPr="004A5EBA" w:rsidRDefault="00244A6A" w:rsidP="00F74732">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4A5EBA">
        <w:rPr>
          <w:rFonts w:ascii="Times New Roman" w:eastAsia="Times New Roman" w:hAnsi="Times New Roman" w:cs="Times New Roman"/>
          <w:sz w:val="24"/>
          <w:szCs w:val="24"/>
          <w:lang w:eastAsia="ar-SA"/>
        </w:rPr>
        <w:t xml:space="preserve">4.7.2.  Порядок формирования цены Договора. </w:t>
      </w:r>
    </w:p>
    <w:p w:rsidR="004D0ADA" w:rsidRDefault="004A5EBA" w:rsidP="00F74732">
      <w:pPr>
        <w:spacing w:after="0" w:line="240" w:lineRule="auto"/>
        <w:jc w:val="both"/>
        <w:rPr>
          <w:rFonts w:ascii="Times New Roman" w:eastAsia="Times New Roman" w:hAnsi="Times New Roman" w:cs="Times New Roman"/>
          <w:sz w:val="24"/>
          <w:szCs w:val="24"/>
          <w:lang w:eastAsia="ar-SA"/>
        </w:rPr>
      </w:pPr>
      <w:proofErr w:type="gramStart"/>
      <w:r w:rsidRPr="0072365D">
        <w:rPr>
          <w:rFonts w:ascii="Times New Roman" w:eastAsia="Times New Roman" w:hAnsi="Times New Roman" w:cs="Times New Roman"/>
          <w:sz w:val="24"/>
          <w:szCs w:val="24"/>
          <w:lang w:eastAsia="ar-SA"/>
        </w:rPr>
        <w:t xml:space="preserve">Начальная (максимальная) цена договора </w:t>
      </w:r>
      <w:r w:rsidR="00F74732" w:rsidRPr="00F74732">
        <w:rPr>
          <w:rFonts w:ascii="Times New Roman" w:eastAsia="Times New Roman" w:hAnsi="Times New Roman" w:cs="Times New Roman"/>
          <w:bCs/>
          <w:sz w:val="24"/>
          <w:szCs w:val="24"/>
          <w:lang w:eastAsia="ar-SA"/>
        </w:rPr>
        <w:t>состоит из размера полученного кредита в виде овердрафт и предусмотренных договором процентов за пользование им, определяется процентной ставкой за пользование кредитом в виде овердрафт (включая все комиссии), устанавливаемой, исходя из 14,7 (Четырнадцать целых семь десятых) процента годовых, в том числе: процентная ставка за пользование кредитом в виде овердрафт от суммы фактической задолженности по кредиту, комиссия за</w:t>
      </w:r>
      <w:proofErr w:type="gramEnd"/>
      <w:r w:rsidR="00F74732" w:rsidRPr="00F74732">
        <w:rPr>
          <w:rFonts w:ascii="Times New Roman" w:eastAsia="Times New Roman" w:hAnsi="Times New Roman" w:cs="Times New Roman"/>
          <w:bCs/>
          <w:sz w:val="24"/>
          <w:szCs w:val="24"/>
          <w:lang w:eastAsia="ar-SA"/>
        </w:rPr>
        <w:t xml:space="preserve"> поддержание лимита.</w:t>
      </w:r>
    </w:p>
    <w:p w:rsidR="007E2E60" w:rsidRPr="00CF4A24" w:rsidRDefault="00AE533C" w:rsidP="004A5EBA">
      <w:pPr>
        <w:tabs>
          <w:tab w:val="left" w:pos="0"/>
          <w:tab w:val="left" w:pos="709"/>
        </w:tabs>
        <w:suppressAutoHyphens/>
        <w:spacing w:after="0" w:line="240" w:lineRule="auto"/>
        <w:jc w:val="both"/>
        <w:rPr>
          <w:rFonts w:ascii="Times New Roman" w:eastAsia="Times New Roman" w:hAnsi="Times New Roman" w:cs="Times New Roman"/>
          <w:sz w:val="24"/>
          <w:szCs w:val="24"/>
          <w:lang w:eastAsia="ar-SA"/>
        </w:rPr>
      </w:pPr>
      <w:bookmarkStart w:id="44" w:name="_Toc386464002"/>
      <w:r w:rsidRPr="00416D3C">
        <w:rPr>
          <w:rFonts w:ascii="Times New Roman" w:eastAsia="Times New Roman" w:hAnsi="Times New Roman" w:cs="Times New Roman"/>
          <w:sz w:val="24"/>
          <w:szCs w:val="24"/>
          <w:lang w:eastAsia="ar-SA"/>
        </w:rPr>
        <w:t>4.7.</w:t>
      </w:r>
      <w:r w:rsidR="00F74732">
        <w:rPr>
          <w:rFonts w:ascii="Times New Roman" w:eastAsia="Times New Roman" w:hAnsi="Times New Roman" w:cs="Times New Roman"/>
          <w:sz w:val="24"/>
          <w:szCs w:val="24"/>
          <w:lang w:eastAsia="ar-SA"/>
        </w:rPr>
        <w:t>3</w:t>
      </w:r>
      <w:r w:rsidRPr="00416D3C">
        <w:rPr>
          <w:rFonts w:ascii="Times New Roman" w:eastAsia="Times New Roman" w:hAnsi="Times New Roman" w:cs="Times New Roman"/>
          <w:sz w:val="24"/>
          <w:szCs w:val="24"/>
          <w:lang w:eastAsia="ar-SA"/>
        </w:rPr>
        <w:t xml:space="preserve">. </w:t>
      </w:r>
      <w:r w:rsidR="007E2E60" w:rsidRPr="00416D3C">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4F1CE9">
        <w:rPr>
          <w:rFonts w:ascii="Times New Roman" w:eastAsia="Times New Roman" w:hAnsi="Times New Roman" w:cs="Times New Roman"/>
          <w:sz w:val="24"/>
          <w:szCs w:val="24"/>
          <w:lang w:eastAsia="ar-SA"/>
        </w:rPr>
        <w:t>оказываемых</w:t>
      </w:r>
      <w:r w:rsidR="007E2E60" w:rsidRPr="00416D3C">
        <w:rPr>
          <w:rFonts w:ascii="Times New Roman" w:eastAsia="Times New Roman" w:hAnsi="Times New Roman" w:cs="Times New Roman"/>
          <w:sz w:val="24"/>
          <w:szCs w:val="24"/>
          <w:lang w:eastAsia="ar-SA"/>
        </w:rPr>
        <w:t xml:space="preserve"> </w:t>
      </w:r>
      <w:r w:rsidR="004F1CE9">
        <w:rPr>
          <w:rFonts w:ascii="Times New Roman" w:eastAsia="Times New Roman" w:hAnsi="Times New Roman" w:cs="Times New Roman"/>
          <w:sz w:val="24"/>
          <w:szCs w:val="24"/>
          <w:lang w:eastAsia="ar-SA"/>
        </w:rPr>
        <w:t>У</w:t>
      </w:r>
      <w:r w:rsidR="004E751D" w:rsidRPr="00416D3C">
        <w:rPr>
          <w:rFonts w:ascii="Times New Roman" w:eastAsia="Times New Roman" w:hAnsi="Times New Roman" w:cs="Times New Roman"/>
          <w:sz w:val="24"/>
          <w:szCs w:val="24"/>
          <w:lang w:eastAsia="ar-SA"/>
        </w:rPr>
        <w:t>слуг</w:t>
      </w:r>
      <w:r w:rsidR="007E2E60" w:rsidRPr="00416D3C">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007E2E60" w:rsidRPr="00416D3C">
        <w:rPr>
          <w:rFonts w:ascii="Times New Roman" w:eastAsia="Times New Roman" w:hAnsi="Times New Roman" w:cs="Times New Roman"/>
          <w:b/>
          <w:bCs/>
          <w:sz w:val="24"/>
          <w:szCs w:val="24"/>
          <w:lang w:eastAsia="ar-SA"/>
        </w:rPr>
        <w:t>(</w:t>
      </w:r>
      <w:r w:rsidR="007E2E60" w:rsidRPr="00416D3C">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7E2E60" w:rsidRPr="00416D3C">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45" w:name="_Toc403634878"/>
      <w:bookmarkStart w:id="46" w:name="_Toc403725262"/>
      <w:bookmarkStart w:id="47" w:name="_Toc403725333"/>
      <w:bookmarkStart w:id="48" w:name="_Toc411497382"/>
      <w:r w:rsidRPr="00244A6A">
        <w:rPr>
          <w:rFonts w:ascii="Times New Roman" w:eastAsia="Times New Roman" w:hAnsi="Times New Roman" w:cs="Times New Roman"/>
          <w:b/>
          <w:sz w:val="24"/>
          <w:szCs w:val="24"/>
          <w:lang w:eastAsia="ar-SA"/>
        </w:rPr>
        <w:t xml:space="preserve">4.8. Порядок предоставления заявок на участие в </w:t>
      </w:r>
      <w:r w:rsidRPr="00244A6A">
        <w:rPr>
          <w:rFonts w:ascii="Times New Roman" w:eastAsia="Times New Roman" w:hAnsi="Times New Roman" w:cs="Times New Roman"/>
          <w:b/>
          <w:bCs/>
          <w:iCs/>
          <w:sz w:val="24"/>
          <w:szCs w:val="24"/>
          <w:lang w:eastAsia="ar-SA"/>
        </w:rPr>
        <w:t>запросе предложений</w:t>
      </w:r>
      <w:bookmarkEnd w:id="44"/>
      <w:bookmarkEnd w:id="45"/>
      <w:bookmarkEnd w:id="46"/>
      <w:bookmarkEnd w:id="47"/>
      <w:bookmarkEnd w:id="48"/>
    </w:p>
    <w:p w:rsidR="00E847AA" w:rsidRPr="003D3B8E" w:rsidRDefault="00E847AA" w:rsidP="00E847AA">
      <w:pPr>
        <w:widowControl w:val="0"/>
        <w:suppressAutoHyphens/>
        <w:autoSpaceDE w:val="0"/>
        <w:spacing w:after="0" w:line="240" w:lineRule="auto"/>
        <w:ind w:right="-20"/>
        <w:jc w:val="both"/>
        <w:rPr>
          <w:rFonts w:ascii="Times New Roman" w:eastAsia="Times New Roman" w:hAnsi="Times New Roman" w:cs="Times New Roman"/>
          <w:sz w:val="24"/>
          <w:szCs w:val="24"/>
          <w:lang w:eastAsia="ar-SA"/>
        </w:rPr>
      </w:pPr>
      <w:bookmarkStart w:id="49" w:name="_Toc386464003"/>
      <w:bookmarkStart w:id="50" w:name="_Toc403634879"/>
      <w:bookmarkStart w:id="51" w:name="_Toc403725263"/>
      <w:bookmarkStart w:id="52" w:name="_Toc403725334"/>
      <w:bookmarkStart w:id="53" w:name="_Toc411497383"/>
      <w:r w:rsidRPr="003D3B8E">
        <w:rPr>
          <w:rFonts w:ascii="Times New Roman" w:eastAsia="Calibri" w:hAnsi="Times New Roman" w:cs="Times New Roman"/>
          <w:sz w:val="24"/>
          <w:szCs w:val="24"/>
          <w:lang w:eastAsia="ar-SA"/>
        </w:rPr>
        <w:t xml:space="preserve">Участник обязан подать заявку на участие в </w:t>
      </w:r>
      <w:r w:rsidRPr="003D3B8E">
        <w:rPr>
          <w:rFonts w:ascii="Times New Roman" w:eastAsia="Times New Roman" w:hAnsi="Times New Roman" w:cs="Times New Roman"/>
          <w:sz w:val="24"/>
          <w:szCs w:val="24"/>
          <w:lang w:eastAsia="ar-SA"/>
        </w:rPr>
        <w:t>запросе предложений</w:t>
      </w:r>
      <w:r w:rsidRPr="003D3B8E">
        <w:rPr>
          <w:rFonts w:ascii="Times New Roman" w:eastAsia="Calibri" w:hAnsi="Times New Roman" w:cs="Times New Roman"/>
          <w:sz w:val="24"/>
          <w:szCs w:val="24"/>
          <w:lang w:eastAsia="ar-SA"/>
        </w:rPr>
        <w:t xml:space="preserve"> в период </w:t>
      </w:r>
      <w:r w:rsidR="00F74732">
        <w:rPr>
          <w:rFonts w:ascii="Times New Roman" w:eastAsia="Calibri" w:hAnsi="Times New Roman" w:cs="Times New Roman"/>
          <w:b/>
          <w:sz w:val="24"/>
          <w:szCs w:val="24"/>
          <w:lang w:eastAsia="ar-SA"/>
        </w:rPr>
        <w:t>с 08 часов 30 минут (</w:t>
      </w:r>
      <w:proofErr w:type="gramStart"/>
      <w:r w:rsidR="00F74732">
        <w:rPr>
          <w:rFonts w:ascii="Times New Roman" w:eastAsia="Calibri" w:hAnsi="Times New Roman" w:cs="Times New Roman"/>
          <w:b/>
          <w:sz w:val="24"/>
          <w:szCs w:val="24"/>
          <w:lang w:eastAsia="ar-SA"/>
        </w:rPr>
        <w:t>МСК</w:t>
      </w:r>
      <w:proofErr w:type="gramEnd"/>
      <w:r w:rsidR="00F74732">
        <w:rPr>
          <w:rFonts w:ascii="Times New Roman" w:eastAsia="Calibri" w:hAnsi="Times New Roman" w:cs="Times New Roman"/>
          <w:b/>
          <w:sz w:val="24"/>
          <w:szCs w:val="24"/>
          <w:lang w:eastAsia="ar-SA"/>
        </w:rPr>
        <w:t>) 05 августа</w:t>
      </w:r>
      <w:r w:rsidRPr="003D3B8E">
        <w:rPr>
          <w:rFonts w:ascii="Times New Roman" w:eastAsia="Calibri" w:hAnsi="Times New Roman" w:cs="Times New Roman"/>
          <w:b/>
          <w:sz w:val="24"/>
          <w:szCs w:val="24"/>
          <w:lang w:eastAsia="ar-SA"/>
        </w:rPr>
        <w:t xml:space="preserve"> 2015 г. по 16 часов 42 минуты (МСК) </w:t>
      </w:r>
      <w:r w:rsidR="00F74732">
        <w:rPr>
          <w:rFonts w:ascii="Times New Roman" w:eastAsia="Calibri" w:hAnsi="Times New Roman" w:cs="Times New Roman"/>
          <w:b/>
          <w:sz w:val="24"/>
          <w:szCs w:val="24"/>
          <w:lang w:eastAsia="ar-SA"/>
        </w:rPr>
        <w:t>11</w:t>
      </w:r>
      <w:r w:rsidRPr="003D3B8E">
        <w:rPr>
          <w:rFonts w:ascii="Times New Roman" w:eastAsia="Calibri" w:hAnsi="Times New Roman" w:cs="Times New Roman"/>
          <w:b/>
          <w:sz w:val="24"/>
          <w:szCs w:val="24"/>
          <w:lang w:eastAsia="ar-SA"/>
        </w:rPr>
        <w:t xml:space="preserve"> августа 2015 г.</w:t>
      </w:r>
      <w:r w:rsidRPr="003D3B8E">
        <w:rPr>
          <w:rFonts w:ascii="Times New Roman" w:eastAsia="Calibri" w:hAnsi="Times New Roman" w:cs="Times New Roman"/>
          <w:sz w:val="24"/>
          <w:szCs w:val="24"/>
          <w:lang w:eastAsia="ar-SA"/>
        </w:rPr>
        <w:t xml:space="preserve"> в письменной форме.</w:t>
      </w:r>
      <w:r w:rsidRPr="003D3B8E">
        <w:rPr>
          <w:rFonts w:ascii="Times New Roman" w:eastAsia="Times New Roman" w:hAnsi="Times New Roman" w:cs="Times New Roman"/>
          <w:sz w:val="24"/>
          <w:szCs w:val="24"/>
          <w:lang w:eastAsia="ar-SA"/>
        </w:rPr>
        <w:t xml:space="preserve"> </w:t>
      </w:r>
    </w:p>
    <w:p w:rsidR="00E847AA" w:rsidRPr="003D3B8E" w:rsidRDefault="00E847AA" w:rsidP="00E847AA">
      <w:pPr>
        <w:widowControl w:val="0"/>
        <w:suppressAutoHyphens/>
        <w:autoSpaceDE w:val="0"/>
        <w:spacing w:after="0" w:line="240" w:lineRule="auto"/>
        <w:ind w:right="-20"/>
        <w:jc w:val="both"/>
        <w:rPr>
          <w:rFonts w:ascii="Times New Roman" w:eastAsia="Times New Roman" w:hAnsi="Times New Roman" w:cs="Times New Roman"/>
          <w:sz w:val="24"/>
          <w:szCs w:val="24"/>
          <w:lang w:eastAsia="ar-SA"/>
        </w:rPr>
      </w:pPr>
      <w:r w:rsidRPr="003D3B8E">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п. 4.4.8 </w:t>
      </w:r>
      <w:r w:rsidRPr="003D3B8E">
        <w:rPr>
          <w:rFonts w:ascii="Times New Roman" w:eastAsia="Times New Roman" w:hAnsi="Times New Roman" w:cs="Times New Roman"/>
          <w:sz w:val="24"/>
          <w:szCs w:val="24"/>
          <w:lang w:eastAsia="ar-SA"/>
        </w:rPr>
        <w:lastRenderedPageBreak/>
        <w:t xml:space="preserve">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E847AA" w:rsidRPr="003D3B8E" w:rsidRDefault="00E847AA" w:rsidP="00E847AA">
      <w:pPr>
        <w:widowControl w:val="0"/>
        <w:suppressAutoHyphens/>
        <w:autoSpaceDE w:val="0"/>
        <w:spacing w:before="71" w:after="0" w:line="240" w:lineRule="auto"/>
        <w:ind w:right="50"/>
        <w:jc w:val="both"/>
        <w:rPr>
          <w:rFonts w:ascii="Times New Roman" w:eastAsia="Times New Roman" w:hAnsi="Times New Roman" w:cs="Times New Roman"/>
          <w:sz w:val="24"/>
          <w:szCs w:val="24"/>
          <w:lang w:eastAsia="ar-SA"/>
        </w:rPr>
      </w:pPr>
      <w:r w:rsidRPr="003D3B8E">
        <w:rPr>
          <w:rFonts w:ascii="Times New Roman" w:eastAsia="Times New Roman" w:hAnsi="Times New Roman" w:cs="Times New Roman"/>
          <w:sz w:val="24"/>
          <w:szCs w:val="24"/>
          <w:lang w:eastAsia="ar-SA"/>
        </w:rPr>
        <w:t>Запечатанные конверты с заявками на участие в запросе предложений должны быть предоставлены заказчику по адресу, указанному в п.2.3. Информационной карты Документации.</w:t>
      </w:r>
    </w:p>
    <w:p w:rsidR="00E847AA" w:rsidRPr="003D3B8E" w:rsidRDefault="00E847AA" w:rsidP="00E847AA">
      <w:pPr>
        <w:widowControl w:val="0"/>
        <w:suppressAutoHyphens/>
        <w:autoSpaceDE w:val="0"/>
        <w:spacing w:before="71" w:after="0" w:line="240" w:lineRule="auto"/>
        <w:ind w:right="50"/>
        <w:jc w:val="both"/>
        <w:rPr>
          <w:rFonts w:ascii="Times New Roman" w:eastAsia="Times New Roman" w:hAnsi="Times New Roman" w:cs="Times New Roman"/>
          <w:sz w:val="24"/>
          <w:szCs w:val="24"/>
          <w:lang w:eastAsia="ar-SA"/>
        </w:rPr>
      </w:pPr>
      <w:r w:rsidRPr="003D3B8E">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E847AA" w:rsidRPr="003D3B8E" w:rsidRDefault="00E847AA" w:rsidP="00E847AA">
      <w:pPr>
        <w:widowControl w:val="0"/>
        <w:suppressAutoHyphens/>
        <w:autoSpaceDE w:val="0"/>
        <w:spacing w:before="71" w:after="0" w:line="240" w:lineRule="auto"/>
        <w:ind w:right="50"/>
        <w:jc w:val="both"/>
        <w:rPr>
          <w:rFonts w:ascii="Times New Roman" w:eastAsia="Times New Roman" w:hAnsi="Times New Roman" w:cs="Times New Roman"/>
          <w:sz w:val="24"/>
          <w:szCs w:val="24"/>
          <w:lang w:eastAsia="ar-SA"/>
        </w:rPr>
      </w:pPr>
      <w:r w:rsidRPr="003D3B8E">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552553" w:rsidRPr="003D3B8E" w:rsidRDefault="00E847AA" w:rsidP="00E847AA">
      <w:pPr>
        <w:jc w:val="both"/>
        <w:rPr>
          <w:rFonts w:ascii="Times New Roman" w:hAnsi="Times New Roman" w:cs="Times New Roman"/>
          <w:sz w:val="24"/>
          <w:szCs w:val="24"/>
          <w:lang w:eastAsia="ar-SA"/>
        </w:rPr>
      </w:pPr>
      <w:r w:rsidRPr="003D3B8E">
        <w:rPr>
          <w:rFonts w:ascii="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3D3B8E">
        <w:rPr>
          <w:rFonts w:ascii="Times New Roman" w:eastAsia="Calibri" w:hAnsi="Times New Roman" w:cs="Times New Roman"/>
          <w:sz w:val="24"/>
          <w:szCs w:val="24"/>
          <w:lang w:eastAsia="ar-SA"/>
        </w:rPr>
        <w:t>(заявок на участие)</w:t>
      </w:r>
      <w:r w:rsidRPr="003D3B8E">
        <w:rPr>
          <w:rFonts w:ascii="Times New Roman" w:hAnsi="Times New Roman" w:cs="Times New Roman"/>
          <w:sz w:val="24"/>
          <w:szCs w:val="24"/>
          <w:lang w:eastAsia="ar-SA"/>
        </w:rPr>
        <w:t>.</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b/>
          <w:bCs/>
          <w:iCs/>
          <w:sz w:val="24"/>
          <w:szCs w:val="24"/>
          <w:lang w:eastAsia="ar-SA"/>
        </w:rPr>
        <w:t>4.9. Отзыв заявок на участие в запросе предложений</w:t>
      </w:r>
      <w:bookmarkEnd w:id="49"/>
      <w:bookmarkEnd w:id="50"/>
      <w:bookmarkEnd w:id="51"/>
      <w:bookmarkEnd w:id="52"/>
      <w:bookmarkEnd w:id="53"/>
    </w:p>
    <w:p w:rsidR="00174F7C"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4.9.1. </w:t>
      </w:r>
      <w:r w:rsidR="00174F7C" w:rsidRPr="00174F7C">
        <w:rPr>
          <w:rFonts w:ascii="Times New Roman" w:eastAsia="Times New Roman" w:hAnsi="Times New Roman" w:cs="Times New Roman"/>
          <w:sz w:val="24"/>
          <w:szCs w:val="24"/>
          <w:lang w:eastAsia="ar-SA"/>
        </w:rPr>
        <w:t>Участник до окончания срока подачи заявок имеет право изменить или отозвать свою заявку, направив в адрес Заказчика соответствующее официальное заявление.</w:t>
      </w:r>
    </w:p>
    <w:p w:rsidR="00244A6A" w:rsidRPr="00244A6A" w:rsidRDefault="00174F7C"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4.9.2. </w:t>
      </w:r>
      <w:r w:rsidR="00244A6A" w:rsidRPr="00244A6A">
        <w:rPr>
          <w:rFonts w:ascii="Times New Roman" w:eastAsia="Times New Roman" w:hAnsi="Times New Roman" w:cs="Times New Roman"/>
          <w:sz w:val="24"/>
          <w:szCs w:val="24"/>
          <w:lang w:eastAsia="ar-SA"/>
        </w:rPr>
        <w:t xml:space="preserve">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244A6A" w:rsidRPr="00244A6A" w:rsidRDefault="00174F7C"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4.9.3</w:t>
      </w:r>
      <w:r w:rsidR="00244A6A" w:rsidRPr="00244A6A">
        <w:rPr>
          <w:rFonts w:ascii="Times New Roman" w:eastAsia="Times New Roman" w:hAnsi="Times New Roman" w:cs="Times New Roman"/>
          <w:sz w:val="24"/>
          <w:szCs w:val="24"/>
          <w:lang w:eastAsia="ar-SA"/>
        </w:rPr>
        <w:t xml:space="preserve">.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244A6A" w:rsidRPr="00244A6A" w:rsidRDefault="00174F7C" w:rsidP="00244A6A">
      <w:pPr>
        <w:tabs>
          <w:tab w:val="left" w:pos="1276"/>
        </w:tabs>
        <w:suppressAutoHyphens/>
        <w:spacing w:after="120" w:line="240" w:lineRule="auto"/>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sz w:val="24"/>
          <w:szCs w:val="24"/>
          <w:lang w:eastAsia="ar-SA"/>
        </w:rPr>
        <w:t>4.9.4</w:t>
      </w:r>
      <w:r w:rsidR="00244A6A" w:rsidRPr="00244A6A">
        <w:rPr>
          <w:rFonts w:ascii="Times New Roman" w:eastAsia="Times New Roman" w:hAnsi="Times New Roman" w:cs="Times New Roman"/>
          <w:sz w:val="24"/>
          <w:szCs w:val="24"/>
          <w:lang w:eastAsia="ar-SA"/>
        </w:rPr>
        <w:t>.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244A6A" w:rsidRPr="00244A6A" w:rsidRDefault="00244A6A" w:rsidP="00244A6A">
      <w:pPr>
        <w:keepNext/>
        <w:suppressAutoHyphens/>
        <w:spacing w:before="240" w:after="60" w:line="240" w:lineRule="auto"/>
        <w:outlineLvl w:val="1"/>
        <w:rPr>
          <w:rFonts w:ascii="Times New Roman" w:eastAsia="Times New Roman" w:hAnsi="Times New Roman" w:cs="Arial"/>
          <w:b/>
          <w:bCs/>
          <w:iCs/>
          <w:sz w:val="24"/>
          <w:szCs w:val="24"/>
          <w:lang w:eastAsia="ar-SA"/>
        </w:rPr>
      </w:pPr>
      <w:bookmarkStart w:id="54" w:name="_Toc386464004"/>
      <w:bookmarkStart w:id="55" w:name="_Toc403634880"/>
      <w:bookmarkStart w:id="56" w:name="_Toc403725264"/>
      <w:bookmarkStart w:id="57" w:name="_Toc403725335"/>
      <w:bookmarkStart w:id="58" w:name="_Toc411497384"/>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54"/>
      <w:bookmarkEnd w:id="55"/>
      <w:bookmarkEnd w:id="56"/>
      <w:bookmarkEnd w:id="57"/>
      <w:bookmarkEnd w:id="58"/>
      <w:r w:rsidRPr="00244A6A">
        <w:rPr>
          <w:rFonts w:ascii="Times New Roman" w:eastAsia="Times New Roman" w:hAnsi="Times New Roman" w:cs="Arial"/>
          <w:b/>
          <w:sz w:val="24"/>
          <w:szCs w:val="24"/>
          <w:lang w:eastAsia="ar-SA"/>
        </w:rPr>
        <w:t xml:space="preserve">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bookmarkStart w:id="59" w:name="_Ref125771274"/>
      <w:r w:rsidRPr="00244A6A">
        <w:rPr>
          <w:rFonts w:ascii="Times New Roman" w:eastAsia="Times New Roman" w:hAnsi="Times New Roman" w:cs="Times New Roman"/>
          <w:sz w:val="24"/>
          <w:szCs w:val="24"/>
          <w:lang w:eastAsia="ar-SA"/>
        </w:rPr>
        <w:t>4.10.1. Процедура публичного вскрытия заявок на бумажном носителе по данному запросу предложений не предусматривается.</w:t>
      </w:r>
    </w:p>
    <w:p w:rsidR="00552553" w:rsidRPr="00552553" w:rsidRDefault="00244A6A"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4.10.2. </w:t>
      </w:r>
      <w:bookmarkEnd w:id="59"/>
      <w:r w:rsidR="00552553" w:rsidRPr="00552553">
        <w:rPr>
          <w:rFonts w:ascii="Times New Roman" w:eastAsia="Times New Roman" w:hAnsi="Times New Roman" w:cs="Times New Roman"/>
          <w:sz w:val="24"/>
          <w:szCs w:val="24"/>
          <w:lang w:eastAsia="ar-SA"/>
        </w:rPr>
        <w:t xml:space="preserve">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г) наличие существенных ошибок в данных при расчётах;</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д) имеют ли заявки законченный вид;</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lastRenderedPageBreak/>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 xml:space="preserve">   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w:t>
      </w:r>
    </w:p>
    <w:p w:rsidR="009E4C8F" w:rsidRPr="009E4C8F" w:rsidRDefault="00244A6A"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4.10.3. </w:t>
      </w:r>
      <w:r w:rsidR="009E4C8F" w:rsidRPr="009E4C8F">
        <w:rPr>
          <w:rFonts w:ascii="Times New Roman" w:eastAsia="Times New Roman" w:hAnsi="Times New Roman" w:cs="Times New Roman"/>
          <w:sz w:val="24"/>
          <w:szCs w:val="24"/>
          <w:lang w:eastAsia="ar-SA"/>
        </w:rPr>
        <w:t xml:space="preserve">Комиссия по закупке не рассматривает отозванные в установленном порядке заявки на участие в запросе </w:t>
      </w:r>
      <w:r w:rsidR="009E4C8F">
        <w:rPr>
          <w:rFonts w:ascii="Times New Roman" w:eastAsia="Times New Roman" w:hAnsi="Times New Roman" w:cs="Times New Roman"/>
          <w:sz w:val="24"/>
          <w:szCs w:val="24"/>
          <w:lang w:eastAsia="ar-SA"/>
        </w:rPr>
        <w:t>предложений</w:t>
      </w:r>
      <w:r w:rsidR="009E4C8F" w:rsidRPr="009E4C8F">
        <w:rPr>
          <w:rFonts w:ascii="Times New Roman" w:eastAsia="Times New Roman" w:hAnsi="Times New Roman" w:cs="Times New Roman"/>
          <w:sz w:val="24"/>
          <w:szCs w:val="24"/>
          <w:lang w:eastAsia="ar-SA"/>
        </w:rPr>
        <w:t xml:space="preserve">.  </w:t>
      </w:r>
    </w:p>
    <w:p w:rsidR="00244A6A" w:rsidRPr="003D3B8E" w:rsidRDefault="009E4C8F" w:rsidP="001213D5">
      <w:pPr>
        <w:pStyle w:val="2"/>
        <w:numPr>
          <w:ilvl w:val="0"/>
          <w:numId w:val="0"/>
        </w:numPr>
        <w:ind w:left="1134" w:hanging="1134"/>
        <w:rPr>
          <w:rFonts w:ascii="Times New Roman" w:hAnsi="Times New Roman" w:cs="Times New Roman"/>
          <w:i w:val="0"/>
          <w:sz w:val="24"/>
          <w:szCs w:val="24"/>
        </w:rPr>
      </w:pPr>
      <w:bookmarkStart w:id="60" w:name="_Toc386464005"/>
      <w:bookmarkStart w:id="61" w:name="_Toc403634881"/>
      <w:bookmarkStart w:id="62" w:name="_Toc403725265"/>
      <w:bookmarkStart w:id="63" w:name="_Toc403725336"/>
      <w:bookmarkStart w:id="64" w:name="_Toc411497385"/>
      <w:r w:rsidRPr="003D3B8E">
        <w:rPr>
          <w:rFonts w:ascii="Times New Roman" w:hAnsi="Times New Roman" w:cs="Times New Roman"/>
          <w:i w:val="0"/>
          <w:sz w:val="24"/>
          <w:szCs w:val="24"/>
        </w:rPr>
        <w:t xml:space="preserve">4.11. </w:t>
      </w:r>
      <w:r w:rsidR="00244A6A" w:rsidRPr="003D3B8E">
        <w:rPr>
          <w:rFonts w:ascii="Times New Roman" w:hAnsi="Times New Roman" w:cs="Times New Roman"/>
          <w:i w:val="0"/>
          <w:sz w:val="24"/>
          <w:szCs w:val="24"/>
        </w:rPr>
        <w:t>Опоздавшие заявки на участие в запросе предложений</w:t>
      </w:r>
      <w:bookmarkEnd w:id="60"/>
      <w:bookmarkEnd w:id="61"/>
      <w:bookmarkEnd w:id="62"/>
      <w:bookmarkEnd w:id="63"/>
      <w:bookmarkEnd w:id="64"/>
    </w:p>
    <w:p w:rsidR="0063216E" w:rsidRPr="0063216E" w:rsidRDefault="009E4C8F" w:rsidP="0063216E">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E4C8F">
        <w:rPr>
          <w:rFonts w:ascii="Times New Roman" w:eastAsia="Times New Roman" w:hAnsi="Times New Roman" w:cs="Times New Roman"/>
          <w:sz w:val="24"/>
          <w:szCs w:val="24"/>
          <w:lang w:eastAsia="ar-SA"/>
        </w:rPr>
        <w:t>З</w:t>
      </w:r>
      <w:bookmarkStart w:id="65" w:name="_Toc386464006"/>
      <w:bookmarkStart w:id="66" w:name="_Toc403634882"/>
      <w:r w:rsidR="0063216E" w:rsidRPr="0063216E">
        <w:rPr>
          <w:rFonts w:ascii="Times New Roman" w:eastAsia="Times New Roman" w:hAnsi="Times New Roman" w:cs="Times New Roman"/>
          <w:sz w:val="24"/>
          <w:szCs w:val="24"/>
          <w:lang w:eastAsia="ar-SA"/>
        </w:rPr>
        <w:t xml:space="preserve">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63216E" w:rsidRDefault="0063216E" w:rsidP="0063216E">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3216E">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p>
    <w:p w:rsidR="00244A6A" w:rsidRPr="003D3B8E" w:rsidRDefault="0063216E" w:rsidP="001213D5">
      <w:pPr>
        <w:pStyle w:val="2"/>
        <w:numPr>
          <w:ilvl w:val="0"/>
          <w:numId w:val="0"/>
        </w:numPr>
        <w:ind w:left="1134" w:hanging="1134"/>
        <w:rPr>
          <w:rFonts w:ascii="Times New Roman" w:hAnsi="Times New Roman" w:cs="Times New Roman"/>
          <w:i w:val="0"/>
          <w:sz w:val="24"/>
          <w:szCs w:val="24"/>
        </w:rPr>
      </w:pPr>
      <w:r w:rsidRPr="003D3B8E">
        <w:rPr>
          <w:rFonts w:ascii="Times New Roman" w:hAnsi="Times New Roman" w:cs="Times New Roman"/>
          <w:i w:val="0"/>
          <w:sz w:val="24"/>
          <w:szCs w:val="24"/>
        </w:rPr>
        <w:t xml:space="preserve">4.12. </w:t>
      </w:r>
      <w:r w:rsidR="00F04ECF" w:rsidRPr="003D3B8E">
        <w:rPr>
          <w:rFonts w:ascii="Times New Roman" w:hAnsi="Times New Roman" w:cs="Times New Roman"/>
          <w:i w:val="0"/>
          <w:sz w:val="24"/>
          <w:szCs w:val="24"/>
        </w:rPr>
        <w:t xml:space="preserve"> </w:t>
      </w:r>
      <w:bookmarkStart w:id="67" w:name="_Toc403725266"/>
      <w:bookmarkStart w:id="68" w:name="_Toc403725337"/>
      <w:bookmarkStart w:id="69" w:name="_Toc411497386"/>
      <w:r w:rsidR="00244A6A" w:rsidRPr="003D3B8E">
        <w:rPr>
          <w:rFonts w:ascii="Times New Roman" w:hAnsi="Times New Roman" w:cs="Times New Roman"/>
          <w:i w:val="0"/>
          <w:sz w:val="24"/>
          <w:szCs w:val="24"/>
        </w:rPr>
        <w:t>Отбор участников и оформление окончательного решения</w:t>
      </w:r>
      <w:bookmarkEnd w:id="65"/>
      <w:bookmarkEnd w:id="66"/>
      <w:bookmarkEnd w:id="67"/>
      <w:bookmarkEnd w:id="68"/>
      <w:bookmarkEnd w:id="69"/>
    </w:p>
    <w:p w:rsidR="00552553" w:rsidRPr="00552553" w:rsidRDefault="00244A6A" w:rsidP="00552553">
      <w:pPr>
        <w:suppressAutoHyphens/>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4.12.1.</w:t>
      </w:r>
      <w:r w:rsidRPr="00244A6A">
        <w:rPr>
          <w:rFonts w:ascii="Times New Roman" w:eastAsia="Times New Roman" w:hAnsi="Times New Roman" w:cs="Times New Roman"/>
          <w:b/>
          <w:sz w:val="24"/>
          <w:szCs w:val="24"/>
          <w:lang w:eastAsia="ar-SA"/>
        </w:rPr>
        <w:t xml:space="preserve"> </w:t>
      </w:r>
      <w:r w:rsidR="00552553" w:rsidRPr="00552553">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00552553" w:rsidRPr="00552553">
        <w:rPr>
          <w:rFonts w:ascii="Times New Roman" w:eastAsia="Times New Roman" w:hAnsi="Times New Roman" w:cs="Times New Roman"/>
          <w:sz w:val="24"/>
          <w:szCs w:val="24"/>
          <w:lang w:eastAsia="ar-SA"/>
        </w:rPr>
        <w:t xml:space="preserve"> </w:t>
      </w:r>
      <w:r w:rsidR="00552553" w:rsidRPr="00552553">
        <w:rPr>
          <w:rFonts w:ascii="Times New Roman" w:eastAsia="Times New Roman" w:hAnsi="Times New Roman" w:cs="Times New Roman"/>
          <w:bCs/>
          <w:sz w:val="24"/>
          <w:szCs w:val="24"/>
          <w:lang w:eastAsia="ar-SA"/>
        </w:rPr>
        <w:t>по закупке.</w:t>
      </w:r>
    </w:p>
    <w:p w:rsidR="00552553" w:rsidRPr="00552553" w:rsidRDefault="00552553" w:rsidP="00552553">
      <w:pPr>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 xml:space="preserve">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 </w:t>
      </w:r>
    </w:p>
    <w:tbl>
      <w:tblPr>
        <w:tblW w:w="0" w:type="auto"/>
        <w:tblInd w:w="108" w:type="dxa"/>
        <w:tblLayout w:type="fixed"/>
        <w:tblLook w:val="0000" w:firstRow="0" w:lastRow="0" w:firstColumn="0" w:lastColumn="0" w:noHBand="0" w:noVBand="0"/>
      </w:tblPr>
      <w:tblGrid>
        <w:gridCol w:w="993"/>
        <w:gridCol w:w="2551"/>
        <w:gridCol w:w="6531"/>
      </w:tblGrid>
      <w:tr w:rsidR="004A5EBA" w:rsidRPr="005A2BCA" w:rsidTr="004A5EBA">
        <w:trPr>
          <w:trHeight w:val="390"/>
        </w:trPr>
        <w:tc>
          <w:tcPr>
            <w:tcW w:w="993" w:type="dxa"/>
            <w:tcBorders>
              <w:top w:val="single" w:sz="4" w:space="0" w:color="000000"/>
              <w:left w:val="single" w:sz="4" w:space="0" w:color="000000"/>
              <w:bottom w:val="single" w:sz="4" w:space="0" w:color="000000"/>
            </w:tcBorders>
            <w:shd w:val="clear" w:color="auto" w:fill="auto"/>
          </w:tcPr>
          <w:p w:rsidR="004A5EBA" w:rsidRPr="001763FE" w:rsidRDefault="004A5EBA" w:rsidP="008F3CB3">
            <w:pPr>
              <w:spacing w:after="0" w:line="240" w:lineRule="auto"/>
              <w:jc w:val="center"/>
              <w:rPr>
                <w:rFonts w:ascii="Times New Roman" w:eastAsia="Times New Roman" w:hAnsi="Times New Roman"/>
                <w:sz w:val="24"/>
                <w:szCs w:val="24"/>
              </w:rPr>
            </w:pPr>
            <w:r w:rsidRPr="001763FE">
              <w:rPr>
                <w:rFonts w:ascii="Times New Roman" w:eastAsia="Times New Roman" w:hAnsi="Times New Roman"/>
                <w:sz w:val="24"/>
                <w:szCs w:val="24"/>
              </w:rPr>
              <w:t>Номер</w:t>
            </w:r>
          </w:p>
          <w:p w:rsidR="004A5EBA" w:rsidRPr="001763FE" w:rsidRDefault="004A5EBA" w:rsidP="008F3CB3">
            <w:pPr>
              <w:spacing w:after="0" w:line="240" w:lineRule="auto"/>
              <w:jc w:val="center"/>
              <w:rPr>
                <w:rFonts w:ascii="Times New Roman" w:eastAsia="Times New Roman" w:hAnsi="Times New Roman"/>
                <w:sz w:val="24"/>
                <w:szCs w:val="24"/>
              </w:rPr>
            </w:pPr>
            <w:r w:rsidRPr="001763FE">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4A5EBA" w:rsidRPr="001763FE" w:rsidRDefault="004A5EBA" w:rsidP="008F3CB3">
            <w:pPr>
              <w:spacing w:after="0" w:line="240" w:lineRule="auto"/>
              <w:jc w:val="center"/>
              <w:rPr>
                <w:rFonts w:ascii="Times New Roman" w:eastAsia="Times New Roman" w:hAnsi="Times New Roman"/>
                <w:sz w:val="24"/>
                <w:szCs w:val="24"/>
              </w:rPr>
            </w:pPr>
            <w:r w:rsidRPr="001763FE">
              <w:rPr>
                <w:rFonts w:ascii="Times New Roman" w:eastAsia="Times New Roman" w:hAnsi="Times New Roman"/>
                <w:sz w:val="24"/>
                <w:szCs w:val="24"/>
              </w:rPr>
              <w:t>Критерии оценка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5A2BCA" w:rsidRDefault="004A5EBA" w:rsidP="008F3CB3">
            <w:pPr>
              <w:spacing w:after="0" w:line="240" w:lineRule="auto"/>
              <w:jc w:val="center"/>
              <w:rPr>
                <w:highlight w:val="yellow"/>
              </w:rPr>
            </w:pPr>
            <w:r w:rsidRPr="001763FE">
              <w:rPr>
                <w:rFonts w:ascii="Times New Roman" w:eastAsia="Times New Roman" w:hAnsi="Times New Roman"/>
                <w:sz w:val="24"/>
                <w:szCs w:val="24"/>
              </w:rPr>
              <w:t>Порядок оценки:</w:t>
            </w:r>
          </w:p>
        </w:tc>
      </w:tr>
      <w:tr w:rsidR="004A5EBA" w:rsidRPr="005A2BCA" w:rsidTr="004A5EBA">
        <w:trPr>
          <w:trHeight w:val="236"/>
        </w:trPr>
        <w:tc>
          <w:tcPr>
            <w:tcW w:w="993" w:type="dxa"/>
            <w:tcBorders>
              <w:top w:val="single" w:sz="4" w:space="0" w:color="000000"/>
              <w:left w:val="single" w:sz="4" w:space="0" w:color="000000"/>
              <w:bottom w:val="single" w:sz="4" w:space="0" w:color="000000"/>
            </w:tcBorders>
            <w:shd w:val="clear" w:color="auto" w:fill="auto"/>
          </w:tcPr>
          <w:p w:rsidR="004A5EBA" w:rsidRPr="001763FE" w:rsidRDefault="004A5EBA" w:rsidP="008F3CB3">
            <w:pPr>
              <w:spacing w:after="0" w:line="240" w:lineRule="auto"/>
              <w:jc w:val="both"/>
              <w:rPr>
                <w:rFonts w:ascii="Times New Roman" w:eastAsia="Times New Roman" w:hAnsi="Times New Roman"/>
                <w:b/>
                <w:sz w:val="24"/>
                <w:szCs w:val="24"/>
              </w:rPr>
            </w:pPr>
            <w:r w:rsidRPr="001763FE">
              <w:rPr>
                <w:rFonts w:ascii="Times New Roman" w:eastAsia="Times New Roman" w:hAnsi="Times New Roman"/>
                <w:b/>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4A5EBA" w:rsidRPr="001763FE" w:rsidRDefault="004A5EBA" w:rsidP="00580F67">
            <w:pPr>
              <w:spacing w:after="0" w:line="240" w:lineRule="auto"/>
              <w:jc w:val="both"/>
              <w:rPr>
                <w:rFonts w:ascii="Times New Roman" w:hAnsi="Times New Roman"/>
                <w:sz w:val="24"/>
                <w:szCs w:val="24"/>
              </w:rPr>
            </w:pPr>
            <w:r w:rsidRPr="001763FE">
              <w:rPr>
                <w:rFonts w:ascii="Times New Roman" w:eastAsia="Times New Roman" w:hAnsi="Times New Roman"/>
                <w:b/>
                <w:sz w:val="24"/>
                <w:szCs w:val="24"/>
              </w:rPr>
              <w:t>Цена договора</w:t>
            </w:r>
            <w:r w:rsidRPr="001763FE">
              <w:rPr>
                <w:rFonts w:ascii="Times New Roman" w:eastAsia="Times New Roman" w:hAnsi="Times New Roman"/>
                <w:sz w:val="24"/>
                <w:szCs w:val="24"/>
              </w:rPr>
              <w:t xml:space="preserve"> (</w:t>
            </w:r>
            <w:r w:rsidR="00580F67">
              <w:rPr>
                <w:rFonts w:ascii="Times New Roman" w:eastAsia="Times New Roman" w:hAnsi="Times New Roman"/>
                <w:sz w:val="24"/>
                <w:szCs w:val="24"/>
              </w:rPr>
              <w:t>7</w:t>
            </w:r>
            <w:r w:rsidRPr="001763FE">
              <w:rPr>
                <w:rFonts w:ascii="Times New Roman" w:eastAsia="Times New Roman" w:hAnsi="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1763FE" w:rsidRDefault="00047613" w:rsidP="00047613">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4A5EBA" w:rsidRPr="001763FE">
              <w:rPr>
                <w:rFonts w:ascii="Times New Roman" w:eastAsia="Times New Roman" w:hAnsi="Times New Roman"/>
                <w:sz w:val="24"/>
                <w:szCs w:val="24"/>
              </w:rPr>
              <w:t xml:space="preserve">Оценка заявок по критерию «Цена договора», определяется на основании поданных Участниками закупки коммерческих предложений.  При этом заявке, содержащей </w:t>
            </w:r>
            <w:r w:rsidR="004A5EBA" w:rsidRPr="001763FE">
              <w:rPr>
                <w:rFonts w:ascii="Times New Roman" w:eastAsia="Times New Roman" w:hAnsi="Times New Roman"/>
                <w:sz w:val="24"/>
                <w:szCs w:val="24"/>
              </w:rPr>
              <w:lastRenderedPageBreak/>
              <w:t>самую низкую цену, присуждается 5 баллов, цену вторую по привлекательности – 4 балла, и так далее по мере уменьшения степени привлекательности.</w:t>
            </w:r>
          </w:p>
          <w:p w:rsidR="004A5EBA" w:rsidRPr="005A2BCA" w:rsidRDefault="00047613" w:rsidP="003B0523">
            <w:pPr>
              <w:spacing w:after="0" w:line="240" w:lineRule="auto"/>
              <w:jc w:val="both"/>
              <w:rPr>
                <w:highlight w:val="yellow"/>
              </w:rPr>
            </w:pPr>
            <w:r>
              <w:rPr>
                <w:rFonts w:ascii="Times New Roman" w:eastAsia="Times New Roman" w:hAnsi="Times New Roman"/>
                <w:sz w:val="24"/>
                <w:szCs w:val="24"/>
              </w:rPr>
              <w:t xml:space="preserve">     </w:t>
            </w:r>
            <w:r w:rsidR="001763FE">
              <w:rPr>
                <w:rFonts w:ascii="Times New Roman" w:eastAsia="Times New Roman" w:hAnsi="Times New Roman"/>
                <w:sz w:val="24"/>
                <w:szCs w:val="24"/>
              </w:rPr>
              <w:t xml:space="preserve"> </w:t>
            </w:r>
            <w:r>
              <w:rPr>
                <w:rFonts w:ascii="Times New Roman" w:eastAsia="Times New Roman" w:hAnsi="Times New Roman"/>
                <w:sz w:val="24"/>
                <w:szCs w:val="24"/>
              </w:rPr>
              <w:t xml:space="preserve"> </w:t>
            </w:r>
            <w:r w:rsidR="004A5EBA" w:rsidRPr="001763FE">
              <w:rPr>
                <w:rFonts w:ascii="Times New Roman" w:eastAsia="Times New Roman" w:hAnsi="Times New Roman"/>
                <w:sz w:val="24"/>
                <w:szCs w:val="24"/>
              </w:rPr>
              <w:t xml:space="preserve">В соответствии со ст. 171 НК РФ Заказчик имеет право применить налоговый вычет НДС в отношении </w:t>
            </w:r>
            <w:r w:rsidR="004F1CE9">
              <w:rPr>
                <w:rFonts w:ascii="Times New Roman" w:eastAsia="Times New Roman" w:hAnsi="Times New Roman"/>
                <w:sz w:val="24"/>
                <w:szCs w:val="24"/>
              </w:rPr>
              <w:t>оказываемых У</w:t>
            </w:r>
            <w:r w:rsidR="004A5EBA" w:rsidRPr="001763FE">
              <w:rPr>
                <w:rFonts w:ascii="Times New Roman" w:eastAsia="Times New Roman" w:hAnsi="Times New Roman"/>
                <w:sz w:val="24"/>
                <w:szCs w:val="24"/>
              </w:rPr>
              <w:t>слуг.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w:t>
            </w:r>
            <w:r w:rsidR="004A5EBA" w:rsidRPr="001763FE">
              <w:rPr>
                <w:rFonts w:ascii="Times New Roman" w:eastAsia="Times New Roman" w:hAnsi="Times New Roman"/>
                <w:bCs/>
                <w:sz w:val="24"/>
                <w:szCs w:val="24"/>
              </w:rPr>
              <w:t xml:space="preserve">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4A5EBA" w:rsidRPr="001763FE">
              <w:rPr>
                <w:rFonts w:ascii="Times New Roman" w:eastAsia="Times New Roman" w:hAnsi="Times New Roman"/>
                <w:sz w:val="24"/>
                <w:szCs w:val="24"/>
              </w:rPr>
              <w:t>).</w:t>
            </w:r>
            <w:r w:rsidR="001763FE">
              <w:t xml:space="preserve"> </w:t>
            </w:r>
            <w:r>
              <w:rPr>
                <w:rFonts w:ascii="Times New Roman" w:hAnsi="Times New Roman" w:cs="Times New Roman"/>
                <w:sz w:val="24"/>
                <w:szCs w:val="24"/>
              </w:rPr>
              <w:t xml:space="preserve">       </w:t>
            </w:r>
            <w:r w:rsidR="001763FE" w:rsidRPr="001763FE">
              <w:rPr>
                <w:rFonts w:ascii="Times New Roman" w:hAnsi="Times New Roman" w:cs="Times New Roman"/>
                <w:sz w:val="24"/>
                <w:szCs w:val="24"/>
              </w:rPr>
              <w:t xml:space="preserve"> </w:t>
            </w:r>
          </w:p>
        </w:tc>
      </w:tr>
      <w:tr w:rsidR="004A5EBA" w:rsidRPr="005A2BCA" w:rsidTr="004A5EBA">
        <w:trPr>
          <w:trHeight w:val="370"/>
        </w:trPr>
        <w:tc>
          <w:tcPr>
            <w:tcW w:w="993" w:type="dxa"/>
            <w:tcBorders>
              <w:top w:val="single" w:sz="4" w:space="0" w:color="000000"/>
              <w:left w:val="single" w:sz="4" w:space="0" w:color="000000"/>
              <w:bottom w:val="single" w:sz="4" w:space="0" w:color="000000"/>
            </w:tcBorders>
            <w:shd w:val="clear" w:color="auto" w:fill="auto"/>
          </w:tcPr>
          <w:p w:rsidR="004A5EBA" w:rsidRPr="00C12E0D" w:rsidRDefault="004A5EBA" w:rsidP="008F3CB3">
            <w:pPr>
              <w:spacing w:after="0" w:line="240" w:lineRule="auto"/>
              <w:jc w:val="both"/>
              <w:rPr>
                <w:rFonts w:ascii="Times New Roman" w:eastAsia="Times New Roman" w:hAnsi="Times New Roman"/>
                <w:sz w:val="24"/>
                <w:szCs w:val="24"/>
              </w:rPr>
            </w:pPr>
            <w:r w:rsidRPr="00C12E0D">
              <w:rPr>
                <w:rFonts w:ascii="Times New Roman" w:eastAsia="Times New Roman" w:hAnsi="Times New Roman"/>
                <w:b/>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4A5EBA" w:rsidRPr="00C12E0D" w:rsidRDefault="00580F67" w:rsidP="00580F67">
            <w:pPr>
              <w:spacing w:after="0" w:line="240" w:lineRule="auto"/>
              <w:rPr>
                <w:rFonts w:ascii="Times New Roman" w:eastAsia="Times New Roman" w:hAnsi="Times New Roman"/>
                <w:sz w:val="24"/>
                <w:szCs w:val="24"/>
              </w:rPr>
            </w:pPr>
            <w:r w:rsidRPr="00580F67">
              <w:rPr>
                <w:rFonts w:ascii="Times New Roman" w:eastAsia="Times New Roman" w:hAnsi="Times New Roman"/>
                <w:b/>
                <w:sz w:val="24"/>
                <w:szCs w:val="24"/>
              </w:rPr>
              <w:t>Опыт оказания банковских услуг (полных лет)</w:t>
            </w:r>
            <w:r w:rsidR="004A5EBA" w:rsidRPr="00C12E0D">
              <w:rPr>
                <w:rFonts w:ascii="Times New Roman" w:eastAsia="Times New Roman" w:hAnsi="Times New Roman"/>
                <w:b/>
                <w:sz w:val="24"/>
                <w:szCs w:val="24"/>
              </w:rPr>
              <w:t xml:space="preserve"> </w:t>
            </w:r>
            <w:r w:rsidR="004A5EBA" w:rsidRPr="00C12E0D">
              <w:rPr>
                <w:rFonts w:ascii="Times New Roman" w:eastAsia="Times New Roman" w:hAnsi="Times New Roman"/>
                <w:sz w:val="24"/>
                <w:szCs w:val="24"/>
              </w:rPr>
              <w:t>(</w:t>
            </w:r>
            <w:r>
              <w:rPr>
                <w:rFonts w:ascii="Times New Roman" w:eastAsia="Times New Roman" w:hAnsi="Times New Roman"/>
                <w:sz w:val="24"/>
                <w:szCs w:val="24"/>
              </w:rPr>
              <w:t>20</w:t>
            </w:r>
            <w:r w:rsidR="004A5EBA" w:rsidRPr="00C12E0D">
              <w:rPr>
                <w:rFonts w:ascii="Times New Roman" w:eastAsia="Times New Roman" w:hAnsi="Times New Roman"/>
                <w:sz w:val="24"/>
                <w:szCs w:val="24"/>
              </w:rPr>
              <w:t xml:space="preserve">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580F67" w:rsidRPr="00580F67" w:rsidRDefault="004A5EBA" w:rsidP="00580F67">
            <w:pPr>
              <w:spacing w:after="0" w:line="240" w:lineRule="auto"/>
              <w:jc w:val="both"/>
              <w:rPr>
                <w:rFonts w:ascii="Times New Roman" w:eastAsia="Times New Roman" w:hAnsi="Times New Roman"/>
                <w:sz w:val="24"/>
                <w:szCs w:val="24"/>
              </w:rPr>
            </w:pPr>
            <w:r w:rsidRPr="00C12E0D">
              <w:rPr>
                <w:rFonts w:ascii="Times New Roman" w:eastAsia="Times New Roman" w:hAnsi="Times New Roman"/>
                <w:sz w:val="24"/>
                <w:szCs w:val="24"/>
              </w:rPr>
              <w:t>Оценка заявок по критерию «</w:t>
            </w:r>
            <w:r w:rsidR="00580F67" w:rsidRPr="004F1CE9">
              <w:rPr>
                <w:rFonts w:ascii="Times New Roman" w:eastAsia="Times New Roman" w:hAnsi="Times New Roman" w:cs="Times New Roman"/>
                <w:sz w:val="24"/>
                <w:szCs w:val="24"/>
                <w:lang w:eastAsia="ru-RU"/>
              </w:rPr>
              <w:t>Опыт оказания банковских услуг (полных лет)</w:t>
            </w:r>
            <w:r w:rsidRPr="00C12E0D">
              <w:rPr>
                <w:rFonts w:ascii="Times New Roman" w:eastAsia="Times New Roman" w:hAnsi="Times New Roman"/>
                <w:sz w:val="24"/>
                <w:szCs w:val="24"/>
              </w:rPr>
              <w:t xml:space="preserve">» </w:t>
            </w:r>
            <w:r w:rsidR="00580F67">
              <w:rPr>
                <w:rFonts w:ascii="Times New Roman" w:eastAsia="Times New Roman" w:hAnsi="Times New Roman"/>
                <w:sz w:val="24"/>
                <w:szCs w:val="24"/>
              </w:rPr>
              <w:t>п</w:t>
            </w:r>
            <w:r w:rsidR="00580F67" w:rsidRPr="00580F67">
              <w:rPr>
                <w:rFonts w:ascii="Times New Roman" w:eastAsia="Times New Roman" w:hAnsi="Times New Roman"/>
                <w:sz w:val="24"/>
                <w:szCs w:val="24"/>
              </w:rPr>
              <w:t>одтверждается копией первой выданной Центральным Банком Российской Федерации лицензии на осуществления банковских операций:</w:t>
            </w:r>
          </w:p>
          <w:p w:rsidR="00580F67" w:rsidRPr="00580F67" w:rsidRDefault="00580F67" w:rsidP="00580F67">
            <w:pPr>
              <w:spacing w:after="0" w:line="240" w:lineRule="auto"/>
              <w:jc w:val="both"/>
              <w:rPr>
                <w:rFonts w:ascii="Times New Roman" w:eastAsia="Times New Roman" w:hAnsi="Times New Roman"/>
                <w:bCs/>
                <w:sz w:val="24"/>
                <w:szCs w:val="24"/>
              </w:rPr>
            </w:pPr>
            <w:r w:rsidRPr="00580F67">
              <w:rPr>
                <w:rFonts w:ascii="Times New Roman" w:eastAsia="Times New Roman" w:hAnsi="Times New Roman"/>
                <w:sz w:val="24"/>
                <w:szCs w:val="24"/>
              </w:rPr>
              <w:t>- Опыт оказания банковских услуг менее 1 года – 0 баллов;</w:t>
            </w:r>
          </w:p>
          <w:p w:rsidR="00580F67" w:rsidRPr="00580F67" w:rsidRDefault="00580F67" w:rsidP="00580F67">
            <w:pPr>
              <w:spacing w:after="0" w:line="240" w:lineRule="auto"/>
              <w:jc w:val="both"/>
              <w:rPr>
                <w:rFonts w:ascii="Times New Roman" w:eastAsia="Times New Roman" w:hAnsi="Times New Roman"/>
                <w:bCs/>
                <w:sz w:val="24"/>
                <w:szCs w:val="24"/>
              </w:rPr>
            </w:pPr>
            <w:r w:rsidRPr="00580F67">
              <w:rPr>
                <w:rFonts w:ascii="Times New Roman" w:eastAsia="Times New Roman" w:hAnsi="Times New Roman"/>
                <w:bCs/>
                <w:sz w:val="24"/>
                <w:szCs w:val="24"/>
              </w:rPr>
              <w:t xml:space="preserve">- </w:t>
            </w:r>
            <w:r w:rsidRPr="00580F67">
              <w:rPr>
                <w:rFonts w:ascii="Times New Roman" w:eastAsia="Times New Roman" w:hAnsi="Times New Roman"/>
                <w:sz w:val="24"/>
                <w:szCs w:val="24"/>
              </w:rPr>
              <w:t>Опыт оказания банковских услуг</w:t>
            </w:r>
            <w:r w:rsidRPr="00580F67">
              <w:rPr>
                <w:rFonts w:ascii="Times New Roman" w:eastAsia="Times New Roman" w:hAnsi="Times New Roman"/>
                <w:bCs/>
                <w:sz w:val="24"/>
                <w:szCs w:val="24"/>
              </w:rPr>
              <w:t xml:space="preserve"> от 1 (включительно) года до 2 лет – 1 баллов;</w:t>
            </w:r>
          </w:p>
          <w:p w:rsidR="00580F67" w:rsidRPr="00580F67" w:rsidRDefault="00580F67" w:rsidP="00580F67">
            <w:pPr>
              <w:spacing w:after="0" w:line="240" w:lineRule="auto"/>
              <w:jc w:val="both"/>
              <w:rPr>
                <w:rFonts w:ascii="Times New Roman" w:eastAsia="Times New Roman" w:hAnsi="Times New Roman"/>
                <w:bCs/>
                <w:sz w:val="24"/>
                <w:szCs w:val="24"/>
              </w:rPr>
            </w:pPr>
            <w:r w:rsidRPr="00580F67">
              <w:rPr>
                <w:rFonts w:ascii="Times New Roman" w:eastAsia="Times New Roman" w:hAnsi="Times New Roman"/>
                <w:bCs/>
                <w:sz w:val="24"/>
                <w:szCs w:val="24"/>
              </w:rPr>
              <w:t xml:space="preserve">- </w:t>
            </w:r>
            <w:r w:rsidRPr="00580F67">
              <w:rPr>
                <w:rFonts w:ascii="Times New Roman" w:eastAsia="Times New Roman" w:hAnsi="Times New Roman"/>
                <w:sz w:val="24"/>
                <w:szCs w:val="24"/>
              </w:rPr>
              <w:t>Опыт оказания банковских услуг</w:t>
            </w:r>
            <w:r w:rsidRPr="00580F67">
              <w:rPr>
                <w:rFonts w:ascii="Times New Roman" w:eastAsia="Times New Roman" w:hAnsi="Times New Roman"/>
                <w:bCs/>
                <w:sz w:val="24"/>
                <w:szCs w:val="24"/>
              </w:rPr>
              <w:t xml:space="preserve"> от 2 (включительно) лет до 3 лет – 2 балла;</w:t>
            </w:r>
          </w:p>
          <w:p w:rsidR="00580F67" w:rsidRPr="00580F67" w:rsidRDefault="00580F67" w:rsidP="00580F67">
            <w:pPr>
              <w:spacing w:after="0" w:line="240" w:lineRule="auto"/>
              <w:jc w:val="both"/>
              <w:rPr>
                <w:rFonts w:ascii="Times New Roman" w:eastAsia="Times New Roman" w:hAnsi="Times New Roman"/>
                <w:bCs/>
                <w:sz w:val="24"/>
                <w:szCs w:val="24"/>
              </w:rPr>
            </w:pPr>
            <w:r w:rsidRPr="00580F67">
              <w:rPr>
                <w:rFonts w:ascii="Times New Roman" w:eastAsia="Times New Roman" w:hAnsi="Times New Roman"/>
                <w:bCs/>
                <w:sz w:val="24"/>
                <w:szCs w:val="24"/>
              </w:rPr>
              <w:t>- Опыт оказания банковских услуг от 3 (включительно) лет до 4 лет – 3 балла;</w:t>
            </w:r>
          </w:p>
          <w:p w:rsidR="00580F67" w:rsidRPr="00580F67" w:rsidRDefault="00580F67" w:rsidP="00580F67">
            <w:pPr>
              <w:spacing w:after="0" w:line="240" w:lineRule="auto"/>
              <w:jc w:val="both"/>
              <w:rPr>
                <w:rFonts w:ascii="Times New Roman" w:eastAsia="Times New Roman" w:hAnsi="Times New Roman"/>
                <w:bCs/>
                <w:sz w:val="24"/>
                <w:szCs w:val="24"/>
              </w:rPr>
            </w:pPr>
            <w:r w:rsidRPr="00580F67">
              <w:rPr>
                <w:rFonts w:ascii="Times New Roman" w:eastAsia="Times New Roman" w:hAnsi="Times New Roman"/>
                <w:bCs/>
                <w:sz w:val="24"/>
                <w:szCs w:val="24"/>
              </w:rPr>
              <w:t>- Опыт оказания банковских услуг от 4 (включительно) лет до 5 лет – 4 балла;</w:t>
            </w:r>
          </w:p>
          <w:p w:rsidR="00A11290" w:rsidRPr="00C12E0D" w:rsidRDefault="00580F67" w:rsidP="00580F67">
            <w:pPr>
              <w:spacing w:after="0" w:line="240" w:lineRule="auto"/>
              <w:jc w:val="both"/>
            </w:pPr>
            <w:r w:rsidRPr="00580F67">
              <w:rPr>
                <w:rFonts w:ascii="Times New Roman" w:eastAsia="Times New Roman" w:hAnsi="Times New Roman"/>
                <w:bCs/>
                <w:sz w:val="24"/>
                <w:szCs w:val="24"/>
              </w:rPr>
              <w:t xml:space="preserve">- </w:t>
            </w:r>
            <w:r w:rsidRPr="00580F67">
              <w:rPr>
                <w:rFonts w:ascii="Times New Roman" w:eastAsia="Times New Roman" w:hAnsi="Times New Roman"/>
                <w:sz w:val="24"/>
                <w:szCs w:val="24"/>
              </w:rPr>
              <w:t>Опыт оказания банковских услуг</w:t>
            </w:r>
            <w:r w:rsidRPr="00580F67">
              <w:rPr>
                <w:rFonts w:ascii="Times New Roman" w:eastAsia="Times New Roman" w:hAnsi="Times New Roman"/>
                <w:bCs/>
                <w:sz w:val="24"/>
                <w:szCs w:val="24"/>
              </w:rPr>
              <w:t xml:space="preserve"> более 5 лет – 5 баллов</w:t>
            </w:r>
            <w:r>
              <w:rPr>
                <w:rFonts w:ascii="Times New Roman" w:eastAsia="Times New Roman" w:hAnsi="Times New Roman"/>
                <w:bCs/>
                <w:sz w:val="24"/>
                <w:szCs w:val="24"/>
              </w:rPr>
              <w:t>.</w:t>
            </w:r>
          </w:p>
        </w:tc>
      </w:tr>
      <w:tr w:rsidR="004A5EBA" w:rsidTr="004A5EBA">
        <w:trPr>
          <w:trHeight w:val="632"/>
        </w:trPr>
        <w:tc>
          <w:tcPr>
            <w:tcW w:w="993" w:type="dxa"/>
            <w:tcBorders>
              <w:top w:val="single" w:sz="4" w:space="0" w:color="000000"/>
              <w:left w:val="single" w:sz="4" w:space="0" w:color="000000"/>
              <w:bottom w:val="single" w:sz="4" w:space="0" w:color="000000"/>
            </w:tcBorders>
            <w:shd w:val="clear" w:color="auto" w:fill="auto"/>
          </w:tcPr>
          <w:p w:rsidR="004A5EBA" w:rsidRPr="00C12E0D" w:rsidRDefault="004A5EBA" w:rsidP="008F3CB3">
            <w:pPr>
              <w:spacing w:after="0" w:line="240" w:lineRule="auto"/>
              <w:jc w:val="both"/>
              <w:rPr>
                <w:rFonts w:ascii="Times New Roman" w:eastAsia="Times New Roman" w:hAnsi="Times New Roman"/>
                <w:b/>
                <w:bCs/>
                <w:sz w:val="24"/>
                <w:szCs w:val="24"/>
              </w:rPr>
            </w:pPr>
            <w:r w:rsidRPr="00C12E0D">
              <w:rPr>
                <w:rFonts w:ascii="Times New Roman" w:eastAsia="Times New Roman" w:hAnsi="Times New Roman"/>
                <w:b/>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4A5EBA" w:rsidRPr="00C12E0D" w:rsidRDefault="00580F67" w:rsidP="00580F67">
            <w:pPr>
              <w:spacing w:after="0" w:line="240" w:lineRule="auto"/>
              <w:rPr>
                <w:rFonts w:ascii="Times New Roman" w:hAnsi="Times New Roman"/>
                <w:sz w:val="24"/>
                <w:szCs w:val="24"/>
              </w:rPr>
            </w:pPr>
            <w:r w:rsidRPr="00580F67">
              <w:rPr>
                <w:rFonts w:ascii="Times New Roman" w:hAnsi="Times New Roman"/>
                <w:b/>
                <w:sz w:val="24"/>
                <w:szCs w:val="24"/>
              </w:rPr>
              <w:t>Присутствие Банка на территории г. Мурманска</w:t>
            </w:r>
            <w:r w:rsidR="004A5EBA" w:rsidRPr="00C12E0D">
              <w:rPr>
                <w:rFonts w:ascii="Times New Roman" w:hAnsi="Times New Roman"/>
                <w:b/>
                <w:sz w:val="24"/>
                <w:szCs w:val="24"/>
              </w:rPr>
              <w:t xml:space="preserve"> </w:t>
            </w:r>
            <w:r>
              <w:rPr>
                <w:rFonts w:ascii="Times New Roman" w:hAnsi="Times New Roman"/>
                <w:sz w:val="24"/>
                <w:szCs w:val="24"/>
              </w:rPr>
              <w:t>(10</w:t>
            </w:r>
            <w:r w:rsidR="004A5EBA" w:rsidRPr="00C12E0D">
              <w:rPr>
                <w:rFonts w:ascii="Times New Roman" w:hAnsi="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580F67" w:rsidRDefault="00FB1D5C" w:rsidP="00580F67">
            <w:pPr>
              <w:spacing w:after="0" w:line="240" w:lineRule="auto"/>
              <w:jc w:val="both"/>
              <w:rPr>
                <w:rFonts w:ascii="Times New Roman" w:eastAsia="Calibri" w:hAnsi="Times New Roman" w:cs="Times New Roman"/>
                <w:color w:val="000000" w:themeColor="text1"/>
                <w:sz w:val="24"/>
                <w:szCs w:val="24"/>
                <w:lang w:eastAsia="ar-SA"/>
              </w:rPr>
            </w:pPr>
            <w:r w:rsidRPr="00C12E0D">
              <w:rPr>
                <w:rFonts w:ascii="Times New Roman" w:eastAsia="Times New Roman" w:hAnsi="Times New Roman"/>
                <w:sz w:val="24"/>
                <w:szCs w:val="24"/>
                <w:lang w:eastAsia="ru-RU"/>
              </w:rPr>
              <w:t>Оценка заявок по критерию</w:t>
            </w:r>
            <w:r w:rsidRPr="00C12E0D">
              <w:rPr>
                <w:rFonts w:ascii="Times New Roman" w:eastAsia="Times New Roman" w:hAnsi="Times New Roman"/>
                <w:color w:val="000000"/>
                <w:sz w:val="24"/>
                <w:szCs w:val="24"/>
                <w:shd w:val="clear" w:color="auto" w:fill="FFFFFF"/>
                <w:lang w:eastAsia="ru-RU"/>
              </w:rPr>
              <w:t xml:space="preserve"> «</w:t>
            </w:r>
            <w:r w:rsidR="00580F67" w:rsidRPr="004F1CE9">
              <w:rPr>
                <w:rFonts w:ascii="Times New Roman" w:eastAsia="Times New Roman" w:hAnsi="Times New Roman" w:cs="Times New Roman"/>
                <w:color w:val="000000"/>
                <w:sz w:val="24"/>
                <w:szCs w:val="24"/>
                <w:lang w:eastAsia="ru-RU"/>
              </w:rPr>
              <w:t>Присутствие Банка на территории г. Мурманска</w:t>
            </w:r>
            <w:r w:rsidRPr="00C12E0D">
              <w:rPr>
                <w:rFonts w:ascii="Times New Roman" w:eastAsia="Times New Roman" w:hAnsi="Times New Roman"/>
                <w:color w:val="000000"/>
                <w:sz w:val="24"/>
                <w:szCs w:val="24"/>
                <w:shd w:val="clear" w:color="auto" w:fill="FFFFFF"/>
                <w:lang w:eastAsia="ru-RU"/>
              </w:rPr>
              <w:t xml:space="preserve">» </w:t>
            </w:r>
            <w:r w:rsidRPr="00C12E0D">
              <w:rPr>
                <w:rFonts w:ascii="Times New Roman" w:eastAsia="Times New Roman" w:hAnsi="Times New Roman"/>
                <w:sz w:val="24"/>
                <w:szCs w:val="24"/>
                <w:lang w:eastAsia="ru-RU"/>
              </w:rPr>
              <w:t>определяется на основе предоставленн</w:t>
            </w:r>
            <w:r w:rsidR="00580F67">
              <w:rPr>
                <w:rFonts w:ascii="Times New Roman" w:eastAsia="Times New Roman" w:hAnsi="Times New Roman"/>
                <w:sz w:val="24"/>
                <w:szCs w:val="24"/>
                <w:lang w:eastAsia="ru-RU"/>
              </w:rPr>
              <w:t>ого</w:t>
            </w:r>
            <w:r w:rsidRPr="00C12E0D">
              <w:rPr>
                <w:rFonts w:ascii="Times New Roman" w:eastAsia="Times New Roman" w:hAnsi="Times New Roman"/>
                <w:sz w:val="24"/>
                <w:szCs w:val="24"/>
                <w:lang w:eastAsia="ru-RU"/>
              </w:rPr>
              <w:t xml:space="preserve"> пис</w:t>
            </w:r>
            <w:r w:rsidR="00580F67">
              <w:rPr>
                <w:rFonts w:ascii="Times New Roman" w:eastAsia="Times New Roman" w:hAnsi="Times New Roman"/>
                <w:sz w:val="24"/>
                <w:szCs w:val="24"/>
                <w:lang w:eastAsia="ru-RU"/>
              </w:rPr>
              <w:t xml:space="preserve">ьма в произвольной форме </w:t>
            </w:r>
            <w:r w:rsidRPr="00C12E0D">
              <w:rPr>
                <w:rFonts w:ascii="Times New Roman" w:eastAsia="Times New Roman" w:hAnsi="Times New Roman"/>
                <w:sz w:val="24"/>
                <w:szCs w:val="24"/>
                <w:lang w:eastAsia="ru-RU"/>
              </w:rPr>
              <w:t xml:space="preserve"> </w:t>
            </w:r>
            <w:r w:rsidR="00580F67" w:rsidRPr="00B81D13">
              <w:rPr>
                <w:rFonts w:ascii="Times New Roman" w:eastAsia="Calibri" w:hAnsi="Times New Roman" w:cs="Times New Roman"/>
                <w:sz w:val="24"/>
                <w:szCs w:val="24"/>
                <w:lang w:eastAsia="ar-SA"/>
              </w:rPr>
              <w:t>за</w:t>
            </w:r>
            <w:r w:rsidR="00580F67">
              <w:rPr>
                <w:rFonts w:ascii="Times New Roman" w:eastAsia="Calibri" w:hAnsi="Times New Roman" w:cs="Times New Roman"/>
                <w:sz w:val="24"/>
                <w:szCs w:val="24"/>
                <w:lang w:eastAsia="ar-SA"/>
              </w:rPr>
              <w:t>веренно</w:t>
            </w:r>
            <w:r w:rsidR="00580F67" w:rsidRPr="00E34909">
              <w:rPr>
                <w:rFonts w:ascii="Times New Roman" w:eastAsia="Calibri" w:hAnsi="Times New Roman" w:cs="Times New Roman"/>
                <w:sz w:val="24"/>
                <w:szCs w:val="24"/>
                <w:lang w:eastAsia="ar-SA"/>
              </w:rPr>
              <w:t>е уполномоченным лицом Участника закупки</w:t>
            </w:r>
            <w:r w:rsidR="00580F67">
              <w:rPr>
                <w:rFonts w:ascii="Times New Roman" w:eastAsia="Calibri" w:hAnsi="Times New Roman" w:cs="Times New Roman"/>
                <w:sz w:val="24"/>
                <w:szCs w:val="24"/>
                <w:lang w:eastAsia="ar-SA"/>
              </w:rPr>
              <w:t>, о п</w:t>
            </w:r>
            <w:r w:rsidR="00580F67" w:rsidRPr="00B81D13">
              <w:rPr>
                <w:rFonts w:ascii="Times New Roman" w:eastAsia="Calibri" w:hAnsi="Times New Roman" w:cs="Times New Roman"/>
                <w:color w:val="000000" w:themeColor="text1"/>
                <w:sz w:val="24"/>
                <w:szCs w:val="24"/>
                <w:lang w:eastAsia="ar-SA"/>
              </w:rPr>
              <w:t>рисутстви</w:t>
            </w:r>
            <w:r w:rsidR="00580F67">
              <w:rPr>
                <w:rFonts w:ascii="Times New Roman" w:eastAsia="Calibri" w:hAnsi="Times New Roman" w:cs="Times New Roman"/>
                <w:color w:val="000000" w:themeColor="text1"/>
                <w:sz w:val="24"/>
                <w:szCs w:val="24"/>
                <w:lang w:eastAsia="ar-SA"/>
              </w:rPr>
              <w:t>и</w:t>
            </w:r>
            <w:r w:rsidR="00580F67" w:rsidRPr="00B81D13">
              <w:rPr>
                <w:rFonts w:ascii="Times New Roman" w:eastAsia="Calibri" w:hAnsi="Times New Roman" w:cs="Times New Roman"/>
                <w:color w:val="000000" w:themeColor="text1"/>
                <w:sz w:val="24"/>
                <w:szCs w:val="24"/>
                <w:lang w:eastAsia="ar-SA"/>
              </w:rPr>
              <w:t xml:space="preserve"> </w:t>
            </w:r>
            <w:r w:rsidR="00580F67">
              <w:rPr>
                <w:rFonts w:ascii="Times New Roman" w:eastAsia="Calibri" w:hAnsi="Times New Roman" w:cs="Times New Roman"/>
                <w:color w:val="000000" w:themeColor="text1"/>
                <w:sz w:val="24"/>
                <w:szCs w:val="24"/>
                <w:lang w:eastAsia="ar-SA"/>
              </w:rPr>
              <w:t>(с указанием адреса) /отсутствии</w:t>
            </w:r>
            <w:r w:rsidR="00580F67" w:rsidRPr="00B81D13">
              <w:rPr>
                <w:rFonts w:ascii="Times New Roman" w:eastAsia="Calibri" w:hAnsi="Times New Roman" w:cs="Times New Roman"/>
                <w:color w:val="000000" w:themeColor="text1"/>
                <w:sz w:val="24"/>
                <w:szCs w:val="24"/>
                <w:lang w:eastAsia="ar-SA"/>
              </w:rPr>
              <w:t xml:space="preserve"> Банка на территории г. Мурманска</w:t>
            </w:r>
            <w:r w:rsidR="00580F67">
              <w:rPr>
                <w:rFonts w:ascii="Times New Roman" w:eastAsia="Calibri" w:hAnsi="Times New Roman" w:cs="Times New Roman"/>
                <w:color w:val="000000" w:themeColor="text1"/>
                <w:sz w:val="24"/>
                <w:szCs w:val="24"/>
                <w:lang w:eastAsia="ar-SA"/>
              </w:rPr>
              <w:t>:</w:t>
            </w:r>
          </w:p>
          <w:p w:rsidR="00580F67" w:rsidRPr="00580F67" w:rsidRDefault="00580F67" w:rsidP="00580F67">
            <w:pPr>
              <w:spacing w:after="0" w:line="240" w:lineRule="auto"/>
              <w:jc w:val="both"/>
              <w:rPr>
                <w:rFonts w:ascii="Times New Roman" w:hAnsi="Times New Roman" w:cs="Times New Roman"/>
                <w:sz w:val="24"/>
                <w:szCs w:val="24"/>
              </w:rPr>
            </w:pPr>
            <w:r w:rsidRPr="00580F67">
              <w:rPr>
                <w:rFonts w:ascii="Times New Roman" w:hAnsi="Times New Roman" w:cs="Times New Roman"/>
                <w:sz w:val="24"/>
                <w:szCs w:val="24"/>
              </w:rPr>
              <w:t>присутствует – 5 баллов;</w:t>
            </w:r>
          </w:p>
          <w:p w:rsidR="00C12E0D" w:rsidRPr="00C12E0D" w:rsidRDefault="00580F67" w:rsidP="00580F67">
            <w:pPr>
              <w:spacing w:after="0" w:line="240" w:lineRule="auto"/>
              <w:jc w:val="both"/>
              <w:rPr>
                <w:rFonts w:ascii="Times New Roman" w:hAnsi="Times New Roman" w:cs="Times New Roman"/>
                <w:sz w:val="24"/>
                <w:szCs w:val="24"/>
              </w:rPr>
            </w:pPr>
            <w:r w:rsidRPr="00580F67">
              <w:rPr>
                <w:rFonts w:ascii="Times New Roman" w:hAnsi="Times New Roman" w:cs="Times New Roman"/>
                <w:sz w:val="24"/>
                <w:szCs w:val="24"/>
              </w:rPr>
              <w:t>отсутствует – 0 баллов.</w:t>
            </w:r>
          </w:p>
        </w:tc>
      </w:tr>
    </w:tbl>
    <w:p w:rsidR="00244A6A" w:rsidRP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552553" w:rsidRPr="00552553" w:rsidRDefault="00552553" w:rsidP="00552553">
      <w:pPr>
        <w:suppressAutoHyphens/>
        <w:spacing w:after="0" w:line="240" w:lineRule="auto"/>
        <w:jc w:val="both"/>
        <w:rPr>
          <w:rFonts w:ascii="Times New Roman" w:eastAsia="Calibri" w:hAnsi="Times New Roman" w:cs="Times New Roman"/>
          <w:sz w:val="24"/>
          <w:szCs w:val="24"/>
          <w:lang w:eastAsia="ar-SA"/>
        </w:rPr>
      </w:pPr>
      <w:r w:rsidRPr="00552553">
        <w:rPr>
          <w:rFonts w:ascii="Times New Roman" w:eastAsia="Calibri" w:hAnsi="Times New Roman" w:cs="Times New Roman"/>
          <w:sz w:val="24"/>
          <w:szCs w:val="24"/>
          <w:lang w:eastAsia="ar-SA"/>
        </w:rPr>
        <w:t>Оценка заявок осуществляется в следующем порядке:</w:t>
      </w:r>
    </w:p>
    <w:p w:rsidR="00552553" w:rsidRPr="00552553" w:rsidRDefault="00552553" w:rsidP="001878AA">
      <w:pPr>
        <w:numPr>
          <w:ilvl w:val="0"/>
          <w:numId w:val="34"/>
        </w:numPr>
        <w:suppressAutoHyphens/>
        <w:spacing w:after="0" w:line="240" w:lineRule="auto"/>
        <w:ind w:left="0" w:firstLine="357"/>
        <w:jc w:val="both"/>
        <w:rPr>
          <w:rFonts w:ascii="Times New Roman" w:eastAsia="Calibri" w:hAnsi="Times New Roman" w:cs="Times New Roman"/>
          <w:sz w:val="24"/>
          <w:szCs w:val="24"/>
          <w:lang w:eastAsia="ar-SA"/>
        </w:rPr>
      </w:pPr>
      <w:r w:rsidRPr="00552553">
        <w:rPr>
          <w:rFonts w:ascii="Times New Roman" w:eastAsia="Calibri" w:hAnsi="Times New Roman" w:cs="Times New Roman"/>
          <w:sz w:val="24"/>
          <w:szCs w:val="24"/>
          <w:lang w:eastAsia="ar-SA"/>
        </w:rPr>
        <w:t>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552553" w:rsidRPr="00552553" w:rsidRDefault="00552553" w:rsidP="001878AA">
      <w:pPr>
        <w:numPr>
          <w:ilvl w:val="0"/>
          <w:numId w:val="34"/>
        </w:numPr>
        <w:suppressAutoHyphens/>
        <w:spacing w:after="0" w:line="240" w:lineRule="auto"/>
        <w:ind w:left="0" w:firstLine="357"/>
        <w:jc w:val="both"/>
        <w:rPr>
          <w:rFonts w:ascii="Times New Roman" w:eastAsia="Calibri" w:hAnsi="Times New Roman" w:cs="Times New Roman"/>
          <w:sz w:val="24"/>
          <w:szCs w:val="24"/>
          <w:lang w:eastAsia="ar-SA"/>
        </w:rPr>
      </w:pPr>
      <w:r w:rsidRPr="00552553">
        <w:rPr>
          <w:rFonts w:ascii="Times New Roman" w:eastAsia="Calibri" w:hAnsi="Times New Roman" w:cs="Times New Roman"/>
          <w:sz w:val="24"/>
          <w:szCs w:val="24"/>
          <w:lang w:eastAsia="ar-SA"/>
        </w:rPr>
        <w:t>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552553" w:rsidRDefault="00552553" w:rsidP="001878AA">
      <w:pPr>
        <w:numPr>
          <w:ilvl w:val="0"/>
          <w:numId w:val="34"/>
        </w:numPr>
        <w:suppressAutoHyphens/>
        <w:spacing w:after="0" w:line="240" w:lineRule="auto"/>
        <w:ind w:left="0" w:firstLine="357"/>
        <w:jc w:val="both"/>
        <w:rPr>
          <w:rFonts w:ascii="Times New Roman" w:eastAsia="Calibri" w:hAnsi="Times New Roman" w:cs="Times New Roman"/>
          <w:sz w:val="24"/>
          <w:szCs w:val="24"/>
          <w:lang w:eastAsia="ar-SA"/>
        </w:rPr>
      </w:pPr>
      <w:r w:rsidRPr="00552553">
        <w:rPr>
          <w:rFonts w:ascii="Times New Roman" w:eastAsia="Calibri" w:hAnsi="Times New Roman" w:cs="Times New Roman"/>
          <w:sz w:val="24"/>
          <w:szCs w:val="24"/>
          <w:lang w:eastAsia="ar-SA"/>
        </w:rPr>
        <w:t xml:space="preserve">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п.4.3.3. Документации  дата регистрации заявки определяется по дате </w:t>
      </w:r>
      <w:r w:rsidRPr="00552553">
        <w:rPr>
          <w:rFonts w:ascii="Times New Roman" w:eastAsia="Calibri" w:hAnsi="Times New Roman" w:cs="Times New Roman"/>
          <w:sz w:val="24"/>
          <w:szCs w:val="24"/>
          <w:lang w:eastAsia="ar-SA"/>
        </w:rPr>
        <w:lastRenderedPageBreak/>
        <w:t>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552553" w:rsidRPr="00552553" w:rsidRDefault="00552553" w:rsidP="001878AA">
      <w:pPr>
        <w:numPr>
          <w:ilvl w:val="0"/>
          <w:numId w:val="34"/>
        </w:numPr>
        <w:suppressAutoHyphens/>
        <w:spacing w:after="0" w:line="240" w:lineRule="auto"/>
        <w:ind w:left="0" w:firstLine="357"/>
        <w:jc w:val="both"/>
        <w:rPr>
          <w:rFonts w:ascii="Times New Roman" w:eastAsia="Calibri" w:hAnsi="Times New Roman" w:cs="Times New Roman"/>
          <w:sz w:val="24"/>
          <w:szCs w:val="24"/>
          <w:lang w:eastAsia="ar-SA"/>
        </w:rPr>
      </w:pPr>
      <w:r w:rsidRPr="00552553">
        <w:rPr>
          <w:rFonts w:ascii="Times New Roman" w:eastAsia="Calibri"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552553" w:rsidRPr="00552553" w:rsidRDefault="00552553" w:rsidP="00552553">
      <w:pPr>
        <w:suppressAutoHyphens/>
        <w:spacing w:after="0" w:line="240" w:lineRule="auto"/>
        <w:jc w:val="both"/>
        <w:rPr>
          <w:rFonts w:ascii="Times New Roman" w:eastAsia="Calibri" w:hAnsi="Times New Roman" w:cs="Times New Roman"/>
          <w:sz w:val="24"/>
          <w:szCs w:val="24"/>
          <w:lang w:eastAsia="ar-SA"/>
        </w:rPr>
      </w:pPr>
      <w:r w:rsidRPr="00552553">
        <w:rPr>
          <w:rFonts w:ascii="Times New Roman" w:eastAsia="Calibri"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552553" w:rsidRPr="00552553" w:rsidRDefault="00244A6A" w:rsidP="00552553">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4.12.</w:t>
      </w:r>
      <w:r w:rsidRPr="00DC46C1">
        <w:rPr>
          <w:rFonts w:ascii="Times New Roman" w:eastAsia="Times New Roman" w:hAnsi="Times New Roman" w:cs="Times New Roman"/>
          <w:sz w:val="24"/>
          <w:szCs w:val="24"/>
          <w:lang w:eastAsia="ar-SA"/>
        </w:rPr>
        <w:t xml:space="preserve">2. </w:t>
      </w:r>
      <w:r w:rsidR="00552553" w:rsidRPr="00552553">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p>
    <w:p w:rsidR="00552553" w:rsidRPr="00552553" w:rsidRDefault="00552553" w:rsidP="00552553">
      <w:pPr>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настоящей Документации о закупке,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закупке,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на официальном сайте не позднее чем через три дня со дня подписания такого протокола.</w:t>
      </w:r>
    </w:p>
    <w:p w:rsidR="00552553" w:rsidRPr="00552553" w:rsidRDefault="00552553" w:rsidP="00552553">
      <w:pPr>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5E48F3" w:rsidRPr="00122BE0" w:rsidRDefault="005E48F3" w:rsidP="0055255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4.12.3. </w:t>
      </w:r>
      <w:r w:rsidRPr="005E48F3">
        <w:rPr>
          <w:rFonts w:ascii="Times New Roman" w:eastAsia="Times New Roman" w:hAnsi="Times New Roman" w:cs="Times New Roman"/>
          <w:sz w:val="24"/>
          <w:szCs w:val="24"/>
          <w:lang w:eastAsia="ar-SA"/>
        </w:rPr>
        <w:t xml:space="preserve">В случае, если по запросу </w:t>
      </w:r>
      <w:r w:rsidR="00123C19">
        <w:rPr>
          <w:rFonts w:ascii="Times New Roman" w:eastAsia="Times New Roman" w:hAnsi="Times New Roman" w:cs="Times New Roman"/>
          <w:sz w:val="24"/>
          <w:szCs w:val="24"/>
          <w:lang w:eastAsia="ar-SA"/>
        </w:rPr>
        <w:t>предложений</w:t>
      </w:r>
      <w:r w:rsidRPr="005E48F3">
        <w:rPr>
          <w:rFonts w:ascii="Times New Roman" w:eastAsia="Times New Roman" w:hAnsi="Times New Roman" w:cs="Times New Roman"/>
          <w:sz w:val="24"/>
          <w:szCs w:val="24"/>
          <w:lang w:eastAsia="ar-SA"/>
        </w:rPr>
        <w:t xml:space="preserve"> не подана ни одна заявка на участие или подана только одна заявка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запрос </w:t>
      </w:r>
      <w:r w:rsidR="00123C19">
        <w:rPr>
          <w:rFonts w:ascii="Times New Roman" w:eastAsia="Times New Roman" w:hAnsi="Times New Roman" w:cs="Times New Roman"/>
          <w:sz w:val="24"/>
          <w:szCs w:val="24"/>
          <w:lang w:eastAsia="ar-SA"/>
        </w:rPr>
        <w:t>предложений</w:t>
      </w:r>
      <w:r w:rsidRPr="005E48F3">
        <w:rPr>
          <w:rFonts w:ascii="Times New Roman" w:eastAsia="Times New Roman" w:hAnsi="Times New Roman" w:cs="Times New Roman"/>
          <w:sz w:val="24"/>
          <w:szCs w:val="24"/>
          <w:lang w:eastAsia="ar-SA"/>
        </w:rPr>
        <w:t xml:space="preserve"> признается несостоявшимся. При наличии единственного Участника запроса </w:t>
      </w:r>
      <w:r w:rsidR="00123C19">
        <w:rPr>
          <w:rFonts w:ascii="Times New Roman" w:eastAsia="Times New Roman" w:hAnsi="Times New Roman" w:cs="Times New Roman"/>
          <w:sz w:val="24"/>
          <w:szCs w:val="24"/>
          <w:lang w:eastAsia="ar-SA"/>
        </w:rPr>
        <w:t>предложений</w:t>
      </w:r>
      <w:r w:rsidRPr="005E48F3">
        <w:rPr>
          <w:rFonts w:ascii="Times New Roman" w:eastAsia="Times New Roman" w:hAnsi="Times New Roman" w:cs="Times New Roman"/>
          <w:sz w:val="24"/>
          <w:szCs w:val="24"/>
          <w:lang w:eastAsia="ar-SA"/>
        </w:rPr>
        <w:t xml:space="preserve"> его заявка рассматривается, и в случае соответствия заявки и Участника запроса </w:t>
      </w:r>
      <w:r w:rsidR="00123C19">
        <w:rPr>
          <w:rFonts w:ascii="Times New Roman" w:eastAsia="Times New Roman" w:hAnsi="Times New Roman" w:cs="Times New Roman"/>
          <w:sz w:val="24"/>
          <w:szCs w:val="24"/>
          <w:lang w:eastAsia="ar-SA"/>
        </w:rPr>
        <w:t>предложений</w:t>
      </w:r>
      <w:r w:rsidRPr="005E48F3">
        <w:rPr>
          <w:rFonts w:ascii="Times New Roman" w:eastAsia="Times New Roman" w:hAnsi="Times New Roman" w:cs="Times New Roman"/>
          <w:sz w:val="24"/>
          <w:szCs w:val="24"/>
          <w:lang w:eastAsia="ar-SA"/>
        </w:rPr>
        <w:t xml:space="preserve"> требованиям Документации о закупке, с таким Участником запроса </w:t>
      </w:r>
      <w:r w:rsidR="00123C19">
        <w:rPr>
          <w:rFonts w:ascii="Times New Roman" w:eastAsia="Times New Roman" w:hAnsi="Times New Roman" w:cs="Times New Roman"/>
          <w:sz w:val="24"/>
          <w:szCs w:val="24"/>
          <w:lang w:eastAsia="ar-SA"/>
        </w:rPr>
        <w:t>предложений</w:t>
      </w:r>
      <w:r w:rsidRPr="005E48F3">
        <w:rPr>
          <w:rFonts w:ascii="Times New Roman" w:eastAsia="Times New Roman" w:hAnsi="Times New Roman" w:cs="Times New Roman"/>
          <w:sz w:val="24"/>
          <w:szCs w:val="24"/>
          <w:lang w:eastAsia="ar-SA"/>
        </w:rPr>
        <w:t xml:space="preserve"> Заказчик вправе (но не обязан) заключить договор. Указанный договор будет считаться заключенным по результатам проведения запроса </w:t>
      </w:r>
      <w:r w:rsidR="00123C19">
        <w:rPr>
          <w:rFonts w:ascii="Times New Roman" w:eastAsia="Times New Roman" w:hAnsi="Times New Roman" w:cs="Times New Roman"/>
          <w:sz w:val="24"/>
          <w:szCs w:val="24"/>
          <w:lang w:eastAsia="ar-SA"/>
        </w:rPr>
        <w:t>предложений</w:t>
      </w:r>
      <w:r w:rsidRPr="005E48F3">
        <w:rPr>
          <w:rFonts w:ascii="Times New Roman" w:eastAsia="Times New Roman" w:hAnsi="Times New Roman" w:cs="Times New Roman"/>
          <w:sz w:val="24"/>
          <w:szCs w:val="24"/>
          <w:lang w:eastAsia="ar-SA"/>
        </w:rPr>
        <w:t>. Решение Заказчика принимается представителем Заказчика и отражается в протоколе.</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F247F4">
      <w:pPr>
        <w:suppressAutoHyphens/>
        <w:spacing w:after="0"/>
        <w:outlineLvl w:val="1"/>
        <w:rPr>
          <w:rFonts w:ascii="Times New Roman" w:eastAsia="Times New Roman" w:hAnsi="Times New Roman" w:cs="Times New Roman"/>
          <w:sz w:val="24"/>
          <w:szCs w:val="24"/>
          <w:lang w:eastAsia="ar-SA"/>
        </w:rPr>
      </w:pPr>
      <w:bookmarkStart w:id="70" w:name="_Toc386464007"/>
      <w:bookmarkStart w:id="71" w:name="_Toc403634883"/>
      <w:bookmarkStart w:id="72" w:name="_Toc403725267"/>
      <w:bookmarkStart w:id="73" w:name="_Toc403725338"/>
      <w:bookmarkStart w:id="74" w:name="_Toc411497387"/>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70"/>
      <w:bookmarkEnd w:id="71"/>
      <w:bookmarkEnd w:id="72"/>
      <w:bookmarkEnd w:id="73"/>
      <w:bookmarkEnd w:id="74"/>
    </w:p>
    <w:p w:rsidR="0063216E" w:rsidRPr="0063216E" w:rsidRDefault="0063216E" w:rsidP="0063216E">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63216E">
        <w:rPr>
          <w:rFonts w:ascii="Times New Roman" w:eastAsia="Times New Roman" w:hAnsi="Times New Roman" w:cs="Times New Roman"/>
          <w:sz w:val="24"/>
          <w:szCs w:val="24"/>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63216E" w:rsidRPr="0063216E" w:rsidRDefault="0063216E" w:rsidP="0063216E">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63216E">
        <w:rPr>
          <w:rFonts w:ascii="Times New Roman" w:eastAsia="Times New Roman" w:hAnsi="Times New Roman" w:cs="Times New Roman"/>
          <w:sz w:val="24"/>
          <w:szCs w:val="24"/>
          <w:lang w:eastAsia="ar-SA"/>
        </w:rPr>
        <w:t>4.13.2. Участник закупки, признанный Победителем, либо иное лицо, с которым заключается Договор в соответствии с п.4.1</w:t>
      </w:r>
      <w:r w:rsidR="003D3B8E">
        <w:rPr>
          <w:rFonts w:ascii="Times New Roman" w:eastAsia="Times New Roman" w:hAnsi="Times New Roman" w:cs="Times New Roman"/>
          <w:sz w:val="24"/>
          <w:szCs w:val="24"/>
          <w:lang w:eastAsia="ar-SA"/>
        </w:rPr>
        <w:t>2</w:t>
      </w:r>
      <w:r w:rsidRPr="0063216E">
        <w:rPr>
          <w:rFonts w:ascii="Times New Roman" w:eastAsia="Times New Roman" w:hAnsi="Times New Roman" w:cs="Times New Roman"/>
          <w:sz w:val="24"/>
          <w:szCs w:val="24"/>
          <w:lang w:eastAsia="ar-SA"/>
        </w:rPr>
        <w:t>.3., обязан заключить Договор, являющийся приложением № 4 к Документации, с учетом существенных условий, указанных в протоколе Комиссии по закупке.</w:t>
      </w:r>
    </w:p>
    <w:p w:rsidR="0063216E" w:rsidRPr="0063216E" w:rsidRDefault="0063216E" w:rsidP="0063216E">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63216E">
        <w:rPr>
          <w:rFonts w:ascii="Times New Roman" w:eastAsia="Times New Roman" w:hAnsi="Times New Roman" w:cs="Times New Roman"/>
          <w:sz w:val="24"/>
          <w:szCs w:val="24"/>
          <w:lang w:eastAsia="ar-SA"/>
        </w:rPr>
        <w:t xml:space="preserve">4.13.3. Договор, являющийся приложением № 4 к Документации, заключается между Заказчиком и Участником закупки (согласно п.4.13.2.) в срок не позднее 10 дней со дня подписания протокола. </w:t>
      </w:r>
      <w:proofErr w:type="gramStart"/>
      <w:r w:rsidRPr="0063216E">
        <w:rPr>
          <w:rFonts w:ascii="Times New Roman" w:eastAsia="Times New Roman" w:hAnsi="Times New Roman" w:cs="Times New Roman"/>
          <w:sz w:val="24"/>
          <w:szCs w:val="24"/>
          <w:lang w:eastAsia="ar-SA"/>
        </w:rPr>
        <w:t>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в течение 3 (Трех) рабочих дней со дня подписания протокола</w:t>
      </w:r>
      <w:r w:rsidR="000E4818">
        <w:rPr>
          <w:rFonts w:ascii="Times New Roman" w:eastAsia="Times New Roman" w:hAnsi="Times New Roman" w:cs="Times New Roman"/>
          <w:sz w:val="24"/>
          <w:szCs w:val="24"/>
          <w:lang w:eastAsia="ar-SA"/>
        </w:rPr>
        <w:t xml:space="preserve"> (в</w:t>
      </w:r>
      <w:r w:rsidR="000E4818" w:rsidRPr="000E4818">
        <w:rPr>
          <w:rFonts w:ascii="Times New Roman" w:eastAsia="Times New Roman" w:hAnsi="Times New Roman" w:cs="Times New Roman"/>
          <w:sz w:val="24"/>
          <w:szCs w:val="24"/>
          <w:lang w:eastAsia="ar-SA"/>
        </w:rPr>
        <w:t xml:space="preserve"> случае, если между Заказчиком и Участником запроса предложений уже заключен договор на открытие </w:t>
      </w:r>
      <w:r w:rsidR="000E4818" w:rsidRPr="000E4818">
        <w:rPr>
          <w:rFonts w:ascii="Times New Roman" w:eastAsia="Times New Roman" w:hAnsi="Times New Roman" w:cs="Times New Roman"/>
          <w:sz w:val="24"/>
          <w:szCs w:val="24"/>
          <w:lang w:eastAsia="ar-SA"/>
        </w:rPr>
        <w:lastRenderedPageBreak/>
        <w:t>банковского счета, повторного заключения договора не требуется, в этом случае между Заказчиком и</w:t>
      </w:r>
      <w:proofErr w:type="gramEnd"/>
      <w:r w:rsidR="000E4818" w:rsidRPr="000E4818">
        <w:rPr>
          <w:rFonts w:ascii="Times New Roman" w:eastAsia="Times New Roman" w:hAnsi="Times New Roman" w:cs="Times New Roman"/>
          <w:sz w:val="24"/>
          <w:szCs w:val="24"/>
          <w:lang w:eastAsia="ar-SA"/>
        </w:rPr>
        <w:t xml:space="preserve"> </w:t>
      </w:r>
      <w:proofErr w:type="gramStart"/>
      <w:r w:rsidR="000E4818" w:rsidRPr="000E4818">
        <w:rPr>
          <w:rFonts w:ascii="Times New Roman" w:eastAsia="Times New Roman" w:hAnsi="Times New Roman" w:cs="Times New Roman"/>
          <w:sz w:val="24"/>
          <w:szCs w:val="24"/>
          <w:lang w:eastAsia="ar-SA"/>
        </w:rPr>
        <w:t>Участником запроса предложений заключается дополнительное соглашение к договору банковского счета</w:t>
      </w:r>
      <w:r w:rsidR="000E4818">
        <w:rPr>
          <w:rFonts w:ascii="Times New Roman" w:eastAsia="Times New Roman" w:hAnsi="Times New Roman" w:cs="Times New Roman"/>
          <w:sz w:val="24"/>
          <w:szCs w:val="24"/>
          <w:lang w:eastAsia="ar-SA"/>
        </w:rPr>
        <w:t>)</w:t>
      </w:r>
      <w:r w:rsidRPr="0063216E">
        <w:rPr>
          <w:rFonts w:ascii="Times New Roman" w:eastAsia="Times New Roman" w:hAnsi="Times New Roman" w:cs="Times New Roman"/>
          <w:sz w:val="24"/>
          <w:szCs w:val="24"/>
          <w:lang w:eastAsia="ar-SA"/>
        </w:rPr>
        <w:t>.</w:t>
      </w:r>
      <w:proofErr w:type="gramEnd"/>
    </w:p>
    <w:p w:rsidR="0063216E" w:rsidRPr="0063216E" w:rsidRDefault="0063216E" w:rsidP="0063216E">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63216E">
        <w:rPr>
          <w:rFonts w:ascii="Times New Roman" w:eastAsia="Times New Roman" w:hAnsi="Times New Roman" w:cs="Times New Roman"/>
          <w:sz w:val="24"/>
          <w:szCs w:val="24"/>
          <w:lang w:eastAsia="ar-SA"/>
        </w:rPr>
        <w:t xml:space="preserve">4.13.4. В случае, если Участник закупки (согласно п.4.13.2.), обязанный заключить Договор,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закупки признается Заказчиком уклонившимся от заключения Договора. </w:t>
      </w:r>
    </w:p>
    <w:p w:rsidR="0063216E" w:rsidRPr="0063216E" w:rsidRDefault="0063216E" w:rsidP="0063216E">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63216E">
        <w:rPr>
          <w:rFonts w:ascii="Times New Roman" w:eastAsia="Times New Roman" w:hAnsi="Times New Roman" w:cs="Times New Roman"/>
          <w:sz w:val="24"/>
          <w:szCs w:val="24"/>
          <w:lang w:eastAsia="ar-SA"/>
        </w:rPr>
        <w:t>4.13.5.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 настоящей Документации. В случае, если Победитель и Участники закупки, обязанные заключить договор, признаны уклонившимися от заключения договора, закупка признается несостоявшейся.</w:t>
      </w:r>
    </w:p>
    <w:p w:rsidR="0063216E" w:rsidRPr="0063216E" w:rsidRDefault="0063216E" w:rsidP="0063216E">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63216E">
        <w:rPr>
          <w:rFonts w:ascii="Times New Roman" w:eastAsia="Times New Roman" w:hAnsi="Times New Roman" w:cs="Times New Roman"/>
          <w:sz w:val="24"/>
          <w:szCs w:val="24"/>
          <w:lang w:eastAsia="ar-SA"/>
        </w:rPr>
        <w:t>4.13.6.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являющемся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п.4.13.7. Документации.</w:t>
      </w:r>
    </w:p>
    <w:p w:rsidR="0063216E" w:rsidRPr="0063216E" w:rsidRDefault="0063216E" w:rsidP="0063216E">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63216E">
        <w:rPr>
          <w:rFonts w:ascii="Times New Roman" w:eastAsia="Times New Roman" w:hAnsi="Times New Roman" w:cs="Times New Roman"/>
          <w:sz w:val="24"/>
          <w:szCs w:val="24"/>
          <w:lang w:eastAsia="ar-SA"/>
        </w:rPr>
        <w:t>4.13.7. При заключении договора в сроки, указанные в пункте 4.13.3.Документации,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закупки уклонившимся от заключения договора.</w:t>
      </w:r>
    </w:p>
    <w:p w:rsidR="00A25752" w:rsidRPr="00244A6A" w:rsidRDefault="00A25752" w:rsidP="001A23F5">
      <w:pPr>
        <w:tabs>
          <w:tab w:val="left" w:pos="709"/>
        </w:tabs>
        <w:suppressAutoHyphens/>
        <w:spacing w:after="0" w:line="240" w:lineRule="auto"/>
        <w:jc w:val="both"/>
        <w:rPr>
          <w:rFonts w:ascii="Times New Roman" w:eastAsia="Calibri" w:hAnsi="Times New Roman" w:cs="Times New Roman"/>
          <w:b/>
          <w:lang w:eastAsia="ar-SA"/>
        </w:rPr>
      </w:pPr>
    </w:p>
    <w:p w:rsidR="00244A6A" w:rsidRPr="00244A6A" w:rsidRDefault="00244A6A" w:rsidP="00244A6A">
      <w:pPr>
        <w:suppressAutoHyphens/>
        <w:spacing w:after="60"/>
        <w:outlineLvl w:val="1"/>
        <w:rPr>
          <w:rFonts w:ascii="Times New Roman" w:eastAsia="Times New Roman" w:hAnsi="Times New Roman" w:cs="Times New Roman"/>
          <w:sz w:val="24"/>
          <w:szCs w:val="24"/>
          <w:lang w:eastAsia="ar-SA"/>
        </w:rPr>
      </w:pPr>
      <w:bookmarkStart w:id="75" w:name="_Toc386464008"/>
      <w:bookmarkStart w:id="76" w:name="_Toc403634884"/>
      <w:bookmarkStart w:id="77" w:name="_Toc403725268"/>
      <w:bookmarkStart w:id="78" w:name="_Toc403725339"/>
      <w:bookmarkStart w:id="79" w:name="_Toc411497388"/>
      <w:r w:rsidRPr="00244A6A">
        <w:rPr>
          <w:rFonts w:ascii="Times New Roman" w:eastAsia="Times New Roman" w:hAnsi="Times New Roman" w:cs="Times New Roman"/>
          <w:b/>
          <w:sz w:val="24"/>
          <w:szCs w:val="24"/>
          <w:lang w:eastAsia="ar-SA"/>
        </w:rPr>
        <w:t>4.14.</w:t>
      </w:r>
      <w:r w:rsidRPr="00244A6A">
        <w:rPr>
          <w:rFonts w:ascii="Times New Roman" w:eastAsia="Times New Roman" w:hAnsi="Times New Roman" w:cs="Times New Roman"/>
          <w:b/>
          <w:sz w:val="24"/>
          <w:szCs w:val="24"/>
          <w:lang w:eastAsia="ar-SA"/>
        </w:rPr>
        <w:tab/>
        <w:t xml:space="preserve">Уведомление Участников о результатах </w:t>
      </w:r>
      <w:r w:rsidRPr="00244A6A">
        <w:rPr>
          <w:rFonts w:ascii="Times New Roman" w:eastAsia="Times New Roman" w:hAnsi="Times New Roman" w:cs="Times New Roman"/>
          <w:b/>
          <w:bCs/>
          <w:sz w:val="24"/>
          <w:szCs w:val="24"/>
          <w:lang w:eastAsia="ar-SA"/>
        </w:rPr>
        <w:t>запроса предложений</w:t>
      </w:r>
      <w:bookmarkEnd w:id="75"/>
      <w:bookmarkEnd w:id="76"/>
      <w:bookmarkEnd w:id="77"/>
      <w:bookmarkEnd w:id="78"/>
      <w:bookmarkEnd w:id="79"/>
    </w:p>
    <w:p w:rsidR="00244A6A" w:rsidRDefault="00244A6A" w:rsidP="001A23F5">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публикует сведения о результатах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или о том, что процедура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не состоялась на официальном Интернет – сайте по адресу: </w:t>
      </w:r>
      <w:hyperlink r:id="rId27"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A25752" w:rsidRPr="00244A6A" w:rsidRDefault="00A25752" w:rsidP="001A23F5">
      <w:pPr>
        <w:suppressAutoHyphens/>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C91D04">
      <w:pPr>
        <w:suppressAutoHyphens/>
        <w:spacing w:after="0" w:line="240" w:lineRule="auto"/>
        <w:outlineLvl w:val="1"/>
        <w:rPr>
          <w:rFonts w:ascii="Times New Roman" w:eastAsia="Times New Roman" w:hAnsi="Times New Roman" w:cs="Times New Roman"/>
          <w:bCs/>
          <w:sz w:val="24"/>
          <w:szCs w:val="24"/>
          <w:lang w:eastAsia="ar-SA"/>
        </w:rPr>
      </w:pPr>
      <w:bookmarkStart w:id="80" w:name="_Toc386464009"/>
      <w:bookmarkStart w:id="81" w:name="_Toc403634885"/>
      <w:bookmarkStart w:id="82" w:name="_Toc403725269"/>
      <w:bookmarkStart w:id="83" w:name="_Toc403725340"/>
      <w:bookmarkStart w:id="84" w:name="_Toc411497389"/>
      <w:r w:rsidRPr="00244A6A">
        <w:rPr>
          <w:rFonts w:ascii="Times New Roman" w:eastAsia="Times New Roman" w:hAnsi="Times New Roman" w:cs="Times New Roman"/>
          <w:b/>
          <w:sz w:val="24"/>
          <w:szCs w:val="24"/>
          <w:lang w:eastAsia="ar-SA"/>
        </w:rPr>
        <w:t>4.15.   Обеспечение заявки.</w:t>
      </w:r>
      <w:bookmarkEnd w:id="80"/>
      <w:bookmarkEnd w:id="81"/>
      <w:bookmarkEnd w:id="82"/>
      <w:bookmarkEnd w:id="83"/>
      <w:bookmarkEnd w:id="84"/>
    </w:p>
    <w:p w:rsidR="00916E11" w:rsidRPr="005B2F57" w:rsidRDefault="000E4818" w:rsidP="003D3B8E">
      <w:pPr>
        <w:spacing w:after="0" w:line="240" w:lineRule="auto"/>
        <w:jc w:val="both"/>
        <w:rPr>
          <w:rFonts w:ascii="Times New Roman" w:eastAsia="Times New Roman" w:hAnsi="Times New Roman" w:cs="Times New Roman"/>
          <w:bCs/>
          <w:sz w:val="24"/>
          <w:szCs w:val="24"/>
          <w:lang w:eastAsia="ar-SA"/>
        </w:rPr>
      </w:pPr>
      <w:bookmarkStart w:id="85" w:name="_Toc386464010"/>
      <w:bookmarkStart w:id="86" w:name="_Toc403634886"/>
      <w:bookmarkStart w:id="87" w:name="_Toc403725270"/>
      <w:bookmarkStart w:id="88" w:name="_Toc403725341"/>
      <w:r w:rsidRPr="000E4818">
        <w:rPr>
          <w:rFonts w:ascii="Times New Roman" w:eastAsia="Times New Roman" w:hAnsi="Times New Roman" w:cs="Times New Roman"/>
          <w:bCs/>
          <w:sz w:val="24"/>
          <w:szCs w:val="24"/>
          <w:lang w:eastAsia="ar-SA"/>
        </w:rPr>
        <w:t>Заказчиком в рам</w:t>
      </w:r>
      <w:r>
        <w:rPr>
          <w:rFonts w:ascii="Times New Roman" w:eastAsia="Times New Roman" w:hAnsi="Times New Roman" w:cs="Times New Roman"/>
          <w:bCs/>
          <w:sz w:val="24"/>
          <w:szCs w:val="24"/>
          <w:lang w:eastAsia="ar-SA"/>
        </w:rPr>
        <w:t>ках Документации не устанавливаю</w:t>
      </w:r>
      <w:r w:rsidRPr="000E4818">
        <w:rPr>
          <w:rFonts w:ascii="Times New Roman" w:eastAsia="Times New Roman" w:hAnsi="Times New Roman" w:cs="Times New Roman"/>
          <w:bCs/>
          <w:sz w:val="24"/>
          <w:szCs w:val="24"/>
          <w:lang w:eastAsia="ar-SA"/>
        </w:rPr>
        <w:t>тся требовани</w:t>
      </w:r>
      <w:r>
        <w:rPr>
          <w:rFonts w:ascii="Times New Roman" w:eastAsia="Times New Roman" w:hAnsi="Times New Roman" w:cs="Times New Roman"/>
          <w:bCs/>
          <w:sz w:val="24"/>
          <w:szCs w:val="24"/>
          <w:lang w:eastAsia="ar-SA"/>
        </w:rPr>
        <w:t>я по обеспечению заявки.</w:t>
      </w:r>
      <w:r w:rsidRPr="000E4818">
        <w:rPr>
          <w:rFonts w:ascii="Times New Roman" w:eastAsia="Times New Roman" w:hAnsi="Times New Roman" w:cs="Times New Roman"/>
          <w:bCs/>
          <w:sz w:val="24"/>
          <w:szCs w:val="24"/>
          <w:lang w:eastAsia="ar-SA"/>
        </w:rPr>
        <w:t xml:space="preserve"> </w:t>
      </w:r>
    </w:p>
    <w:p w:rsidR="00244A6A" w:rsidRPr="00244A6A" w:rsidRDefault="00244A6A" w:rsidP="00B30C28">
      <w:pPr>
        <w:spacing w:before="240"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4.16.  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85"/>
      <w:bookmarkEnd w:id="86"/>
      <w:bookmarkEnd w:id="87"/>
      <w:bookmarkEnd w:id="88"/>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4.16.1. Закупка, проводимая в соответствии с настоящей Документацией, регулируется Положением о закупке товаров, работ, услуг ОАО «</w:t>
      </w:r>
      <w:proofErr w:type="spellStart"/>
      <w:r w:rsidRPr="00244A6A">
        <w:rPr>
          <w:rFonts w:ascii="Times New Roman" w:eastAsia="Times New Roman" w:hAnsi="Times New Roman" w:cs="Times New Roman"/>
          <w:sz w:val="24"/>
          <w:szCs w:val="24"/>
          <w:lang w:eastAsia="ar-SA"/>
        </w:rPr>
        <w:t>Мурманэнергосбыт</w:t>
      </w:r>
      <w:proofErr w:type="spellEnd"/>
      <w:r w:rsidRPr="00244A6A">
        <w:rPr>
          <w:rFonts w:ascii="Times New Roman" w:eastAsia="Times New Roman" w:hAnsi="Times New Roman" w:cs="Times New Roman"/>
          <w:sz w:val="24"/>
          <w:szCs w:val="24"/>
          <w:lang w:eastAsia="ar-SA"/>
        </w:rPr>
        <w:t>»</w:t>
      </w:r>
      <w:r w:rsidR="004F1CE9">
        <w:rPr>
          <w:rFonts w:ascii="Times New Roman" w:eastAsia="Times New Roman" w:hAnsi="Times New Roman" w:cs="Times New Roman"/>
          <w:sz w:val="24"/>
          <w:szCs w:val="24"/>
          <w:lang w:eastAsia="ar-SA"/>
        </w:rPr>
        <w:t xml:space="preserve"> </w:t>
      </w:r>
      <w:r w:rsidR="004F1CE9" w:rsidRPr="004F1CE9">
        <w:rPr>
          <w:rFonts w:ascii="Times New Roman" w:eastAsia="Times New Roman" w:hAnsi="Times New Roman" w:cs="Times New Roman"/>
          <w:sz w:val="24"/>
          <w:szCs w:val="24"/>
          <w:lang w:eastAsia="ar-SA"/>
        </w:rPr>
        <w:t>(ИНН 5190907139, ОГРН 1095190009111)</w:t>
      </w:r>
      <w:r w:rsidRPr="00244A6A">
        <w:rPr>
          <w:rFonts w:ascii="Times New Roman" w:eastAsia="Times New Roman" w:hAnsi="Times New Roman" w:cs="Times New Roman"/>
          <w:sz w:val="24"/>
          <w:szCs w:val="24"/>
          <w:lang w:eastAsia="ar-SA"/>
        </w:rPr>
        <w:t xml:space="preserve"> и действующим законодательством. </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C66052"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244A6A">
        <w:rPr>
          <w:rFonts w:ascii="Times New Roman" w:eastAsia="Times New Roman" w:hAnsi="Times New Roman" w:cs="Times New Roman"/>
          <w:sz w:val="24"/>
          <w:szCs w:val="24"/>
          <w:lang w:eastAsia="ar-SA"/>
        </w:rPr>
        <w:t>4.16.3.</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Л</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 xml:space="preserve">бые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оры,</w:t>
      </w:r>
      <w:r w:rsidRPr="00244A6A">
        <w:rPr>
          <w:rFonts w:ascii="Times New Roman" w:eastAsia="Times New Roman" w:hAnsi="Times New Roman" w:cs="Times New Roman"/>
          <w:spacing w:val="4"/>
          <w:sz w:val="24"/>
          <w:szCs w:val="24"/>
          <w:lang w:eastAsia="ar-SA"/>
        </w:rPr>
        <w:t xml:space="preserve"> </w:t>
      </w:r>
      <w:r w:rsidRPr="00244A6A">
        <w:rPr>
          <w:rFonts w:ascii="Times New Roman" w:eastAsia="Times New Roman" w:hAnsi="Times New Roman" w:cs="Times New Roman"/>
          <w:sz w:val="24"/>
          <w:szCs w:val="24"/>
          <w:lang w:eastAsia="ar-SA"/>
        </w:rPr>
        <w:t>о</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т</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щ</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pacing w:val="-1"/>
          <w:sz w:val="24"/>
          <w:szCs w:val="24"/>
          <w:lang w:eastAsia="ar-SA"/>
        </w:rPr>
        <w:t>ес</w:t>
      </w:r>
      <w:r w:rsidRPr="00244A6A">
        <w:rPr>
          <w:rFonts w:ascii="Times New Roman" w:eastAsia="Times New Roman" w:hAnsi="Times New Roman" w:cs="Times New Roman"/>
          <w:sz w:val="24"/>
          <w:szCs w:val="24"/>
          <w:lang w:eastAsia="ar-SA"/>
        </w:rPr>
        <w:t>я</w:t>
      </w:r>
      <w:r w:rsidRPr="00244A6A">
        <w:rPr>
          <w:rFonts w:ascii="Times New Roman" w:eastAsia="Times New Roman" w:hAnsi="Times New Roman" w:cs="Times New Roman"/>
          <w:spacing w:val="1"/>
          <w:sz w:val="24"/>
          <w:szCs w:val="24"/>
          <w:lang w:eastAsia="ar-SA"/>
        </w:rPr>
        <w:t xml:space="preserve"> н</w:t>
      </w:r>
      <w:r w:rsidRPr="00244A6A">
        <w:rPr>
          <w:rFonts w:ascii="Times New Roman" w:eastAsia="Times New Roman" w:hAnsi="Times New Roman" w:cs="Times New Roman"/>
          <w:spacing w:val="4"/>
          <w:sz w:val="24"/>
          <w:szCs w:val="24"/>
          <w:lang w:eastAsia="ar-SA"/>
        </w:rPr>
        <w:t>е</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5"/>
          <w:sz w:val="24"/>
          <w:szCs w:val="24"/>
          <w:lang w:eastAsia="ar-SA"/>
        </w:rPr>
        <w:t>г</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3"/>
          <w:sz w:val="24"/>
          <w:szCs w:val="24"/>
          <w:lang w:eastAsia="ar-SA"/>
        </w:rPr>
        <w:t>л</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z w:val="24"/>
          <w:szCs w:val="24"/>
          <w:lang w:eastAsia="ar-SA"/>
        </w:rPr>
        <w:t>ров</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нн</w:t>
      </w:r>
      <w:r w:rsidRPr="00244A6A">
        <w:rPr>
          <w:rFonts w:ascii="Times New Roman" w:eastAsia="Times New Roman" w:hAnsi="Times New Roman" w:cs="Times New Roman"/>
          <w:sz w:val="24"/>
          <w:szCs w:val="24"/>
          <w:lang w:eastAsia="ar-SA"/>
        </w:rPr>
        <w:t>ы</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и</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z w:val="24"/>
          <w:szCs w:val="24"/>
          <w:lang w:eastAsia="ar-SA"/>
        </w:rPr>
        <w:t>во</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в</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2"/>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з</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ш</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ют</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z w:val="24"/>
          <w:szCs w:val="24"/>
          <w:lang w:eastAsia="ar-SA"/>
        </w:rPr>
        <w:t xml:space="preserve">я в </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2"/>
          <w:sz w:val="24"/>
          <w:szCs w:val="24"/>
          <w:lang w:eastAsia="ar-SA"/>
        </w:rPr>
        <w:t>о</w:t>
      </w:r>
      <w:r w:rsidRPr="00244A6A">
        <w:rPr>
          <w:rFonts w:ascii="Times New Roman" w:eastAsia="Times New Roman" w:hAnsi="Times New Roman" w:cs="Times New Roman"/>
          <w:sz w:val="24"/>
          <w:szCs w:val="24"/>
          <w:lang w:eastAsia="ar-SA"/>
        </w:rPr>
        <w:t>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xml:space="preserve"> в Арб</w:t>
      </w:r>
      <w:r w:rsidRPr="00244A6A">
        <w:rPr>
          <w:rFonts w:ascii="Times New Roman" w:eastAsia="Times New Roman" w:hAnsi="Times New Roman" w:cs="Times New Roman"/>
          <w:spacing w:val="1"/>
          <w:sz w:val="24"/>
          <w:szCs w:val="24"/>
          <w:lang w:eastAsia="ar-SA"/>
        </w:rPr>
        <w:t>ит</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де</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z w:val="24"/>
          <w:szCs w:val="24"/>
          <w:lang w:eastAsia="ar-SA"/>
        </w:rPr>
        <w:t>ой</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обл</w:t>
      </w:r>
      <w:r w:rsidRPr="00244A6A">
        <w:rPr>
          <w:rFonts w:ascii="Times New Roman" w:eastAsia="Times New Roman" w:hAnsi="Times New Roman" w:cs="Times New Roman"/>
          <w:spacing w:val="-1"/>
          <w:sz w:val="24"/>
          <w:szCs w:val="24"/>
          <w:lang w:eastAsia="ar-SA"/>
        </w:rPr>
        <w:t>ас</w:t>
      </w:r>
      <w:r w:rsidRPr="00244A6A">
        <w:rPr>
          <w:rFonts w:ascii="Times New Roman" w:eastAsia="Times New Roman" w:hAnsi="Times New Roman" w:cs="Times New Roman"/>
          <w:spacing w:val="1"/>
          <w:sz w:val="24"/>
          <w:szCs w:val="24"/>
          <w:lang w:eastAsia="ar-SA"/>
        </w:rPr>
        <w:t>ти.</w:t>
      </w:r>
    </w:p>
    <w:p w:rsidR="00D342DA" w:rsidRDefault="00D342D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p>
    <w:p w:rsidR="00C66052" w:rsidRDefault="00C66052"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p>
    <w:p w:rsidR="00244A6A" w:rsidRDefault="00244A6A" w:rsidP="004A5EBA">
      <w:pPr>
        <w:keepNext/>
        <w:suppressAutoHyphens/>
        <w:spacing w:line="240" w:lineRule="auto"/>
        <w:jc w:val="center"/>
        <w:outlineLvl w:val="0"/>
        <w:rPr>
          <w:rFonts w:ascii="Times New Roman" w:eastAsia="Times New Roman" w:hAnsi="Times New Roman" w:cs="Times New Roman"/>
          <w:b/>
          <w:iCs/>
          <w:sz w:val="24"/>
          <w:szCs w:val="24"/>
          <w:lang w:val="x-none" w:eastAsia="ar-SA"/>
        </w:rPr>
      </w:pPr>
      <w:bookmarkStart w:id="89" w:name="_Toc411497390"/>
      <w:r w:rsidRPr="007F5320">
        <w:rPr>
          <w:rFonts w:ascii="Times New Roman" w:eastAsia="Times New Roman" w:hAnsi="Times New Roman" w:cs="Times New Roman"/>
          <w:b/>
          <w:iCs/>
          <w:sz w:val="24"/>
          <w:szCs w:val="24"/>
          <w:lang w:eastAsia="ar-SA"/>
        </w:rPr>
        <w:lastRenderedPageBreak/>
        <w:t xml:space="preserve">5. </w:t>
      </w:r>
      <w:r w:rsidRPr="007F5320">
        <w:rPr>
          <w:rFonts w:ascii="Times New Roman" w:eastAsia="Times New Roman" w:hAnsi="Times New Roman" w:cs="Times New Roman"/>
          <w:b/>
          <w:iCs/>
          <w:sz w:val="24"/>
          <w:szCs w:val="24"/>
          <w:lang w:val="x-none" w:eastAsia="ar-SA"/>
        </w:rPr>
        <w:t>Техническое задание</w:t>
      </w:r>
      <w:bookmarkEnd w:id="89"/>
    </w:p>
    <w:p w:rsidR="00FE02B0" w:rsidRPr="000433C1" w:rsidRDefault="00FE02B0" w:rsidP="00FE02B0">
      <w:pPr>
        <w:tabs>
          <w:tab w:val="left" w:pos="425"/>
          <w:tab w:val="left" w:pos="567"/>
          <w:tab w:val="left" w:pos="709"/>
        </w:tabs>
        <w:suppressAutoHyphens/>
        <w:spacing w:after="0" w:line="240" w:lineRule="auto"/>
        <w:ind w:right="283"/>
        <w:rPr>
          <w:rFonts w:ascii="Times New Roman" w:eastAsia="Times New Roman" w:hAnsi="Times New Roman" w:cs="Times New Roman"/>
          <w:b/>
          <w:strike/>
          <w:color w:val="FF0000"/>
          <w:sz w:val="28"/>
          <w:szCs w:val="28"/>
          <w:lang w:eastAsia="ar-SA"/>
        </w:rPr>
      </w:pPr>
      <w:bookmarkStart w:id="90" w:name="_Приложение_№_1_1"/>
      <w:bookmarkStart w:id="91" w:name="_Toc411497391"/>
      <w:bookmarkStart w:id="92" w:name="_Ref55336310"/>
      <w:bookmarkStart w:id="93" w:name="_Ref93265116"/>
      <w:bookmarkStart w:id="94" w:name="_Ref93264992"/>
      <w:bookmarkStart w:id="95" w:name="_Ref89649494"/>
      <w:bookmarkStart w:id="96" w:name="_Ref34763774"/>
      <w:bookmarkEnd w:id="90"/>
    </w:p>
    <w:p w:rsidR="00FE02B0" w:rsidRPr="00FE02B0" w:rsidRDefault="00FE02B0" w:rsidP="00FE02B0">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z w:val="24"/>
          <w:szCs w:val="24"/>
          <w:lang w:eastAsia="ru-RU"/>
        </w:rPr>
      </w:pPr>
      <w:bookmarkStart w:id="97" w:name="_Toc339531947"/>
      <w:bookmarkStart w:id="98" w:name="_Toc348353688"/>
      <w:r w:rsidRPr="00FE02B0">
        <w:rPr>
          <w:rFonts w:ascii="Times New Roman" w:eastAsia="Times New Roman" w:hAnsi="Times New Roman" w:cs="Times New Roman"/>
          <w:b/>
          <w:sz w:val="24"/>
          <w:szCs w:val="24"/>
          <w:lang w:eastAsia="ru-RU"/>
        </w:rPr>
        <w:t xml:space="preserve">Цель </w:t>
      </w:r>
      <w:bookmarkEnd w:id="97"/>
      <w:r w:rsidRPr="00FE02B0">
        <w:rPr>
          <w:rFonts w:ascii="Times New Roman" w:eastAsia="Times New Roman" w:hAnsi="Times New Roman" w:cs="Times New Roman"/>
          <w:b/>
          <w:sz w:val="24"/>
          <w:szCs w:val="24"/>
          <w:lang w:eastAsia="ru-RU"/>
        </w:rPr>
        <w:t xml:space="preserve">выполнения </w:t>
      </w:r>
      <w:bookmarkStart w:id="99" w:name="_Toc339531948"/>
      <w:bookmarkStart w:id="100" w:name="_Toc348353689"/>
      <w:bookmarkEnd w:id="98"/>
      <w:r w:rsidRPr="00FE02B0">
        <w:rPr>
          <w:rFonts w:ascii="Times New Roman" w:eastAsia="Times New Roman" w:hAnsi="Times New Roman" w:cs="Times New Roman"/>
          <w:b/>
          <w:sz w:val="24"/>
          <w:szCs w:val="24"/>
          <w:lang w:eastAsia="ru-RU"/>
        </w:rPr>
        <w:t>услуг</w:t>
      </w:r>
    </w:p>
    <w:p w:rsidR="00FE02B0" w:rsidRPr="00FE02B0" w:rsidRDefault="00FE02B0" w:rsidP="00FE02B0">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z w:val="24"/>
          <w:szCs w:val="24"/>
          <w:lang w:eastAsia="ru-RU"/>
        </w:rPr>
      </w:pPr>
    </w:p>
    <w:p w:rsidR="00FE02B0" w:rsidRPr="00FE02B0" w:rsidRDefault="00FE02B0" w:rsidP="00FE02B0">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ru-RU"/>
        </w:rPr>
      </w:pPr>
      <w:r w:rsidRPr="00FE02B0">
        <w:rPr>
          <w:rFonts w:ascii="Times New Roman" w:eastAsia="Times New Roman" w:hAnsi="Times New Roman" w:cs="Times New Roman"/>
          <w:sz w:val="24"/>
          <w:szCs w:val="24"/>
          <w:lang w:eastAsia="ar-SA"/>
        </w:rPr>
        <w:t>Оказание финансовых услуг по предоставлению ОАО «</w:t>
      </w:r>
      <w:proofErr w:type="spellStart"/>
      <w:r w:rsidRPr="00FE02B0">
        <w:rPr>
          <w:rFonts w:ascii="Times New Roman" w:eastAsia="Times New Roman" w:hAnsi="Times New Roman" w:cs="Times New Roman"/>
          <w:sz w:val="24"/>
          <w:szCs w:val="24"/>
          <w:lang w:eastAsia="ar-SA"/>
        </w:rPr>
        <w:t>Мурманэнергосбыт</w:t>
      </w:r>
      <w:proofErr w:type="spellEnd"/>
      <w:r w:rsidRPr="00FE02B0">
        <w:rPr>
          <w:rFonts w:ascii="Times New Roman" w:eastAsia="Times New Roman" w:hAnsi="Times New Roman" w:cs="Times New Roman"/>
          <w:sz w:val="24"/>
          <w:szCs w:val="24"/>
          <w:lang w:eastAsia="ar-SA"/>
        </w:rPr>
        <w:t>» кредитных сре</w:t>
      </w:r>
      <w:proofErr w:type="gramStart"/>
      <w:r w:rsidRPr="00FE02B0">
        <w:rPr>
          <w:rFonts w:ascii="Times New Roman" w:eastAsia="Times New Roman" w:hAnsi="Times New Roman" w:cs="Times New Roman"/>
          <w:sz w:val="24"/>
          <w:szCs w:val="24"/>
          <w:lang w:eastAsia="ar-SA"/>
        </w:rPr>
        <w:t>дств в в</w:t>
      </w:r>
      <w:proofErr w:type="gramEnd"/>
      <w:r w:rsidRPr="00FE02B0">
        <w:rPr>
          <w:rFonts w:ascii="Times New Roman" w:eastAsia="Times New Roman" w:hAnsi="Times New Roman" w:cs="Times New Roman"/>
          <w:sz w:val="24"/>
          <w:szCs w:val="24"/>
          <w:lang w:eastAsia="ar-SA"/>
        </w:rPr>
        <w:t>иде овердрафт</w:t>
      </w:r>
      <w:r w:rsidRPr="00FE02B0">
        <w:rPr>
          <w:rFonts w:ascii="Times New Roman" w:eastAsia="Times New Roman" w:hAnsi="Times New Roman" w:cs="Times New Roman"/>
          <w:bCs/>
          <w:sz w:val="24"/>
          <w:szCs w:val="24"/>
          <w:lang w:eastAsia="ar-SA"/>
        </w:rPr>
        <w:t>.</w:t>
      </w:r>
    </w:p>
    <w:p w:rsidR="00FE02B0" w:rsidRPr="00FE02B0" w:rsidRDefault="00FE02B0" w:rsidP="00FE02B0">
      <w:pPr>
        <w:tabs>
          <w:tab w:val="left" w:pos="425"/>
          <w:tab w:val="left" w:pos="567"/>
          <w:tab w:val="left" w:pos="709"/>
        </w:tabs>
        <w:suppressAutoHyphens/>
        <w:spacing w:after="0" w:line="240" w:lineRule="auto"/>
        <w:ind w:right="-2" w:firstLine="567"/>
        <w:jc w:val="both"/>
        <w:rPr>
          <w:rFonts w:ascii="Times New Roman" w:eastAsia="Times New Roman" w:hAnsi="Times New Roman" w:cs="Times New Roman"/>
          <w:b/>
          <w:sz w:val="24"/>
          <w:szCs w:val="24"/>
          <w:lang w:eastAsia="ar-SA"/>
        </w:rPr>
      </w:pPr>
    </w:p>
    <w:p w:rsidR="00FE02B0" w:rsidRPr="00FE02B0" w:rsidRDefault="00FE02B0" w:rsidP="00FE02B0">
      <w:pPr>
        <w:tabs>
          <w:tab w:val="left" w:pos="425"/>
          <w:tab w:val="left" w:pos="567"/>
          <w:tab w:val="left" w:pos="709"/>
        </w:tabs>
        <w:suppressAutoHyphens/>
        <w:spacing w:after="0" w:line="240" w:lineRule="auto"/>
        <w:ind w:right="567"/>
        <w:jc w:val="center"/>
        <w:rPr>
          <w:rFonts w:ascii="Times New Roman" w:eastAsia="Times New Roman" w:hAnsi="Times New Roman" w:cs="Times New Roman"/>
          <w:sz w:val="24"/>
          <w:szCs w:val="24"/>
          <w:lang w:eastAsia="ar-SA"/>
        </w:rPr>
      </w:pPr>
      <w:r w:rsidRPr="00FE02B0">
        <w:rPr>
          <w:rFonts w:ascii="Times New Roman" w:eastAsia="Times New Roman" w:hAnsi="Times New Roman" w:cs="Times New Roman"/>
          <w:b/>
          <w:bCs/>
          <w:sz w:val="24"/>
          <w:szCs w:val="24"/>
          <w:lang w:eastAsia="ru-RU"/>
        </w:rPr>
        <w:t xml:space="preserve">Состав и объем </w:t>
      </w:r>
      <w:bookmarkEnd w:id="99"/>
      <w:bookmarkEnd w:id="100"/>
      <w:r w:rsidRPr="00FE02B0">
        <w:rPr>
          <w:rFonts w:ascii="Times New Roman" w:eastAsia="Times New Roman" w:hAnsi="Times New Roman" w:cs="Times New Roman"/>
          <w:b/>
          <w:bCs/>
          <w:sz w:val="24"/>
          <w:szCs w:val="24"/>
          <w:lang w:eastAsia="ru-RU"/>
        </w:rPr>
        <w:t>услуг</w:t>
      </w:r>
    </w:p>
    <w:p w:rsidR="00FE02B0" w:rsidRPr="00FE02B0" w:rsidRDefault="00FE02B0" w:rsidP="00FE02B0">
      <w:pPr>
        <w:tabs>
          <w:tab w:val="left" w:pos="425"/>
          <w:tab w:val="left" w:pos="567"/>
          <w:tab w:val="left" w:pos="709"/>
          <w:tab w:val="left" w:pos="993"/>
        </w:tabs>
        <w:spacing w:after="0" w:line="240" w:lineRule="auto"/>
        <w:ind w:firstLine="709"/>
        <w:jc w:val="both"/>
        <w:rPr>
          <w:rFonts w:ascii="Times New Roman" w:eastAsia="Times New Roman" w:hAnsi="Times New Roman" w:cs="Times New Roman"/>
          <w:sz w:val="24"/>
          <w:szCs w:val="24"/>
          <w:lang w:eastAsia="ar-SA"/>
        </w:rPr>
      </w:pPr>
      <w:r w:rsidRPr="00FE02B0">
        <w:rPr>
          <w:rFonts w:ascii="Times New Roman" w:eastAsia="Times New Roman" w:hAnsi="Times New Roman" w:cs="Times New Roman"/>
          <w:sz w:val="24"/>
          <w:szCs w:val="24"/>
          <w:lang w:eastAsia="ar-SA"/>
        </w:rPr>
        <w:t>Кредитование необходимо выполнить в установленные сроки и в полном объеме исходя из потребностей Заказчика.</w:t>
      </w:r>
    </w:p>
    <w:p w:rsidR="00FE02B0" w:rsidRPr="00FE02B0" w:rsidRDefault="00FE02B0" w:rsidP="00FE02B0">
      <w:pPr>
        <w:tabs>
          <w:tab w:val="left" w:pos="0"/>
          <w:tab w:val="left" w:pos="425"/>
          <w:tab w:val="left" w:pos="567"/>
          <w:tab w:val="left" w:pos="709"/>
          <w:tab w:val="left" w:pos="1134"/>
        </w:tabs>
        <w:spacing w:after="0" w:line="240" w:lineRule="auto"/>
        <w:ind w:left="540" w:right="567"/>
        <w:jc w:val="center"/>
        <w:rPr>
          <w:rFonts w:ascii="Times New Roman" w:eastAsia="Times New Roman" w:hAnsi="Times New Roman" w:cs="Times New Roman"/>
          <w:b/>
          <w:sz w:val="24"/>
          <w:szCs w:val="24"/>
          <w:lang w:eastAsia="ar-SA"/>
        </w:rPr>
      </w:pPr>
      <w:bookmarkStart w:id="101" w:name="_Toc348353692"/>
    </w:p>
    <w:p w:rsidR="00FE02B0" w:rsidRPr="00FE02B0" w:rsidRDefault="00FE02B0" w:rsidP="00FE02B0">
      <w:pPr>
        <w:tabs>
          <w:tab w:val="left" w:pos="0"/>
          <w:tab w:val="left" w:pos="425"/>
          <w:tab w:val="left" w:pos="709"/>
          <w:tab w:val="left" w:pos="1134"/>
        </w:tabs>
        <w:spacing w:after="0" w:line="240" w:lineRule="auto"/>
        <w:ind w:right="567"/>
        <w:jc w:val="center"/>
        <w:rPr>
          <w:rFonts w:ascii="Times New Roman" w:eastAsia="Times New Roman" w:hAnsi="Times New Roman" w:cs="Times New Roman"/>
          <w:b/>
          <w:sz w:val="24"/>
          <w:szCs w:val="24"/>
          <w:lang w:eastAsia="ar-SA"/>
        </w:rPr>
      </w:pPr>
      <w:r w:rsidRPr="00FE02B0">
        <w:rPr>
          <w:rFonts w:ascii="Times New Roman" w:eastAsia="Times New Roman" w:hAnsi="Times New Roman" w:cs="Times New Roman"/>
          <w:b/>
          <w:sz w:val="24"/>
          <w:szCs w:val="24"/>
          <w:lang w:eastAsia="ar-SA"/>
        </w:rPr>
        <w:t>Основные требования</w:t>
      </w:r>
      <w:bookmarkEnd w:id="101"/>
    </w:p>
    <w:p w:rsidR="00FE02B0" w:rsidRPr="00FE02B0" w:rsidRDefault="00FE02B0" w:rsidP="00FE02B0">
      <w:pPr>
        <w:pStyle w:val="afff0"/>
        <w:spacing w:before="0" w:after="0"/>
        <w:jc w:val="both"/>
      </w:pPr>
      <w:r w:rsidRPr="00FE02B0">
        <w:t xml:space="preserve">- </w:t>
      </w:r>
      <w:r w:rsidRPr="00FE02B0">
        <w:rPr>
          <w:bCs/>
        </w:rPr>
        <w:t xml:space="preserve">Дополнительное соглашение к единому договору банковского счета заключается на срок 12 месяцев </w:t>
      </w:r>
      <w:proofErr w:type="gramStart"/>
      <w:r w:rsidRPr="00FE02B0">
        <w:rPr>
          <w:bCs/>
        </w:rPr>
        <w:t>с даты подписания</w:t>
      </w:r>
      <w:proofErr w:type="gramEnd"/>
      <w:r w:rsidRPr="00FE02B0">
        <w:rPr>
          <w:bCs/>
        </w:rPr>
        <w:t xml:space="preserve"> договора. </w:t>
      </w:r>
      <w:r w:rsidRPr="00FE02B0">
        <w:rPr>
          <w:bCs/>
          <w:iCs/>
        </w:rPr>
        <w:t xml:space="preserve">Кредитование банковского (расчетного) счета </w:t>
      </w:r>
      <w:r w:rsidRPr="00FE02B0">
        <w:rPr>
          <w:bCs/>
        </w:rPr>
        <w:t>Банком прекращается за 1 (Один) календарный день до окончания вышеуказанного срока</w:t>
      </w:r>
      <w:r w:rsidRPr="00FE02B0">
        <w:t>;</w:t>
      </w:r>
    </w:p>
    <w:p w:rsidR="00FE02B0" w:rsidRPr="00FE02B0" w:rsidRDefault="00FE02B0" w:rsidP="00FE02B0">
      <w:pPr>
        <w:pStyle w:val="afff0"/>
        <w:spacing w:before="0" w:after="0"/>
        <w:jc w:val="both"/>
      </w:pPr>
      <w:r w:rsidRPr="00FE02B0">
        <w:t>- отсутствие требований об обеспечении обязательств по кредиту в виде овердрафт;</w:t>
      </w:r>
    </w:p>
    <w:p w:rsidR="00FE02B0" w:rsidRPr="00FE02B0" w:rsidRDefault="00FE02B0" w:rsidP="00FE02B0">
      <w:pPr>
        <w:pStyle w:val="afff0"/>
        <w:spacing w:before="0" w:after="0"/>
        <w:jc w:val="both"/>
      </w:pPr>
      <w:r w:rsidRPr="00FE02B0">
        <w:t>- отсутствие платы за открытие лимита овердрафта, а также выдачу денежных средств по кредиту, досрочное погашение ссудной задолженности;</w:t>
      </w:r>
    </w:p>
    <w:p w:rsidR="00FE02B0" w:rsidRPr="00FE02B0" w:rsidRDefault="00FE02B0" w:rsidP="00FE02B0">
      <w:pPr>
        <w:pStyle w:val="afff0"/>
        <w:spacing w:before="0" w:after="0"/>
        <w:jc w:val="both"/>
      </w:pPr>
      <w:r w:rsidRPr="00FE02B0">
        <w:t>- выдача кредита осуществляется частями (траншами) на срок 30 (тридцать) календарных дней, каждая;</w:t>
      </w:r>
    </w:p>
    <w:p w:rsidR="00FE02B0" w:rsidRPr="00FE02B0" w:rsidRDefault="00FE02B0" w:rsidP="00FE02B0">
      <w:pPr>
        <w:pStyle w:val="afff0"/>
        <w:spacing w:before="0" w:after="0"/>
        <w:jc w:val="both"/>
      </w:pPr>
      <w:r w:rsidRPr="00FE02B0">
        <w:t>- отсутствие требований об уплате комиссий и иных платежей, связанных с предоставлением, обслуживанием и погашением кредита, открытием ссудного счета, страховых взносов, штрафов и иных платежей за исключением:</w:t>
      </w:r>
    </w:p>
    <w:p w:rsidR="00FE02B0" w:rsidRDefault="00FE02B0" w:rsidP="001878AA">
      <w:pPr>
        <w:pStyle w:val="afff0"/>
        <w:numPr>
          <w:ilvl w:val="0"/>
          <w:numId w:val="36"/>
        </w:numPr>
        <w:tabs>
          <w:tab w:val="left" w:pos="851"/>
        </w:tabs>
        <w:spacing w:before="0" w:after="0"/>
        <w:ind w:left="851" w:hanging="284"/>
        <w:jc w:val="both"/>
      </w:pPr>
      <w:r w:rsidRPr="00FE02B0">
        <w:t xml:space="preserve">процентной ставки за пользование </w:t>
      </w:r>
      <w:r w:rsidRPr="00FE02B0">
        <w:rPr>
          <w:bCs/>
        </w:rPr>
        <w:t>кредитом в виде овердрафт</w:t>
      </w:r>
      <w:r w:rsidRPr="00FE02B0">
        <w:t xml:space="preserve"> </w:t>
      </w:r>
    </w:p>
    <w:p w:rsidR="003D3B8E" w:rsidRPr="00FE02B0" w:rsidRDefault="00FE02B0" w:rsidP="001878AA">
      <w:pPr>
        <w:pStyle w:val="afff0"/>
        <w:numPr>
          <w:ilvl w:val="0"/>
          <w:numId w:val="36"/>
        </w:numPr>
        <w:tabs>
          <w:tab w:val="left" w:pos="851"/>
        </w:tabs>
        <w:spacing w:before="0" w:after="0"/>
        <w:ind w:left="851" w:hanging="284"/>
        <w:jc w:val="both"/>
        <w:rPr>
          <w:b/>
        </w:rPr>
      </w:pPr>
      <w:r>
        <w:t>к</w:t>
      </w:r>
      <w:r w:rsidRPr="00FE02B0">
        <w:t>омиссии за  поддержание лимита.</w:t>
      </w:r>
    </w:p>
    <w:p w:rsidR="00FE02B0" w:rsidRDefault="00FE02B0" w:rsidP="00FE02B0">
      <w:pPr>
        <w:pStyle w:val="afff0"/>
        <w:tabs>
          <w:tab w:val="left" w:pos="851"/>
        </w:tabs>
        <w:spacing w:before="0" w:after="0"/>
        <w:jc w:val="both"/>
      </w:pPr>
    </w:p>
    <w:p w:rsidR="00FE02B0" w:rsidRDefault="00FE02B0" w:rsidP="00FE02B0">
      <w:pPr>
        <w:pStyle w:val="afff0"/>
        <w:tabs>
          <w:tab w:val="left" w:pos="851"/>
        </w:tabs>
        <w:spacing w:before="0" w:after="0"/>
        <w:jc w:val="both"/>
      </w:pPr>
    </w:p>
    <w:p w:rsidR="00FE02B0" w:rsidRDefault="00FE02B0" w:rsidP="00FE02B0">
      <w:pPr>
        <w:pStyle w:val="afff0"/>
        <w:tabs>
          <w:tab w:val="left" w:pos="851"/>
        </w:tabs>
        <w:spacing w:before="0" w:after="0"/>
        <w:jc w:val="both"/>
      </w:pPr>
    </w:p>
    <w:p w:rsidR="00FE02B0" w:rsidRDefault="00FE02B0" w:rsidP="00FE02B0">
      <w:pPr>
        <w:pStyle w:val="afff0"/>
        <w:tabs>
          <w:tab w:val="left" w:pos="851"/>
        </w:tabs>
        <w:spacing w:before="0" w:after="0"/>
        <w:jc w:val="both"/>
      </w:pPr>
    </w:p>
    <w:p w:rsidR="00FE02B0" w:rsidRDefault="00FE02B0" w:rsidP="00FE02B0">
      <w:pPr>
        <w:pStyle w:val="afff0"/>
        <w:tabs>
          <w:tab w:val="left" w:pos="851"/>
        </w:tabs>
        <w:spacing w:before="0" w:after="0"/>
        <w:jc w:val="both"/>
      </w:pPr>
    </w:p>
    <w:p w:rsidR="00FE02B0" w:rsidRDefault="00FE02B0" w:rsidP="00FE02B0">
      <w:pPr>
        <w:pStyle w:val="afff0"/>
        <w:tabs>
          <w:tab w:val="left" w:pos="851"/>
        </w:tabs>
        <w:spacing w:before="0" w:after="0"/>
        <w:jc w:val="both"/>
      </w:pPr>
    </w:p>
    <w:p w:rsidR="00FE02B0" w:rsidRDefault="00FE02B0" w:rsidP="00FE02B0">
      <w:pPr>
        <w:pStyle w:val="afff0"/>
        <w:tabs>
          <w:tab w:val="left" w:pos="851"/>
        </w:tabs>
        <w:spacing w:before="0" w:after="0"/>
        <w:jc w:val="both"/>
      </w:pPr>
    </w:p>
    <w:p w:rsidR="00FE02B0" w:rsidRDefault="00FE02B0" w:rsidP="00FE02B0">
      <w:pPr>
        <w:pStyle w:val="afff0"/>
        <w:tabs>
          <w:tab w:val="left" w:pos="851"/>
        </w:tabs>
        <w:spacing w:before="0" w:after="0"/>
        <w:jc w:val="both"/>
      </w:pPr>
    </w:p>
    <w:p w:rsidR="00FE02B0" w:rsidRDefault="00FE02B0" w:rsidP="00FE02B0">
      <w:pPr>
        <w:pStyle w:val="afff0"/>
        <w:tabs>
          <w:tab w:val="left" w:pos="851"/>
        </w:tabs>
        <w:spacing w:before="0" w:after="0"/>
        <w:jc w:val="both"/>
      </w:pPr>
    </w:p>
    <w:p w:rsidR="00FE02B0" w:rsidRDefault="00FE02B0" w:rsidP="00FE02B0">
      <w:pPr>
        <w:pStyle w:val="afff0"/>
        <w:tabs>
          <w:tab w:val="left" w:pos="851"/>
        </w:tabs>
        <w:spacing w:before="0" w:after="0"/>
        <w:jc w:val="both"/>
      </w:pPr>
    </w:p>
    <w:p w:rsidR="00FE02B0" w:rsidRDefault="00FE02B0" w:rsidP="00FE02B0">
      <w:pPr>
        <w:pStyle w:val="afff0"/>
        <w:tabs>
          <w:tab w:val="left" w:pos="851"/>
        </w:tabs>
        <w:spacing w:before="0" w:after="0"/>
        <w:jc w:val="both"/>
      </w:pPr>
    </w:p>
    <w:p w:rsidR="00D342DA" w:rsidRDefault="00D342DA" w:rsidP="00FE02B0">
      <w:pPr>
        <w:pStyle w:val="afff0"/>
        <w:tabs>
          <w:tab w:val="left" w:pos="851"/>
        </w:tabs>
        <w:spacing w:before="0" w:after="0"/>
        <w:jc w:val="both"/>
      </w:pPr>
    </w:p>
    <w:p w:rsidR="00D342DA" w:rsidRDefault="00D342DA" w:rsidP="00FE02B0">
      <w:pPr>
        <w:pStyle w:val="afff0"/>
        <w:tabs>
          <w:tab w:val="left" w:pos="851"/>
        </w:tabs>
        <w:spacing w:before="0" w:after="0"/>
        <w:jc w:val="both"/>
      </w:pPr>
    </w:p>
    <w:p w:rsidR="00D342DA" w:rsidRDefault="00D342DA" w:rsidP="00FE02B0">
      <w:pPr>
        <w:pStyle w:val="afff0"/>
        <w:tabs>
          <w:tab w:val="left" w:pos="851"/>
        </w:tabs>
        <w:spacing w:before="0" w:after="0"/>
        <w:jc w:val="both"/>
      </w:pPr>
    </w:p>
    <w:p w:rsidR="00D342DA" w:rsidRDefault="00D342DA" w:rsidP="00FE02B0">
      <w:pPr>
        <w:pStyle w:val="afff0"/>
        <w:tabs>
          <w:tab w:val="left" w:pos="851"/>
        </w:tabs>
        <w:spacing w:before="0" w:after="0"/>
        <w:jc w:val="both"/>
      </w:pPr>
    </w:p>
    <w:p w:rsidR="00D342DA" w:rsidRDefault="00D342DA" w:rsidP="00FE02B0">
      <w:pPr>
        <w:pStyle w:val="afff0"/>
        <w:tabs>
          <w:tab w:val="left" w:pos="851"/>
        </w:tabs>
        <w:spacing w:before="0" w:after="0"/>
        <w:jc w:val="both"/>
      </w:pPr>
    </w:p>
    <w:p w:rsidR="00D342DA" w:rsidRDefault="00D342DA" w:rsidP="00FE02B0">
      <w:pPr>
        <w:pStyle w:val="afff0"/>
        <w:tabs>
          <w:tab w:val="left" w:pos="851"/>
        </w:tabs>
        <w:spacing w:before="0" w:after="0"/>
        <w:jc w:val="both"/>
      </w:pPr>
    </w:p>
    <w:p w:rsidR="00D342DA" w:rsidRDefault="00D342DA" w:rsidP="00FE02B0">
      <w:pPr>
        <w:pStyle w:val="afff0"/>
        <w:tabs>
          <w:tab w:val="left" w:pos="851"/>
        </w:tabs>
        <w:spacing w:before="0" w:after="0"/>
        <w:jc w:val="both"/>
      </w:pPr>
    </w:p>
    <w:p w:rsidR="00D342DA" w:rsidRDefault="00D342DA" w:rsidP="00FE02B0">
      <w:pPr>
        <w:pStyle w:val="afff0"/>
        <w:tabs>
          <w:tab w:val="left" w:pos="851"/>
        </w:tabs>
        <w:spacing w:before="0" w:after="0"/>
        <w:jc w:val="both"/>
      </w:pPr>
    </w:p>
    <w:p w:rsidR="00D342DA" w:rsidRDefault="00D342DA" w:rsidP="00FE02B0">
      <w:pPr>
        <w:pStyle w:val="afff0"/>
        <w:tabs>
          <w:tab w:val="left" w:pos="851"/>
        </w:tabs>
        <w:spacing w:before="0" w:after="0"/>
        <w:jc w:val="both"/>
      </w:pPr>
    </w:p>
    <w:p w:rsidR="00FE02B0" w:rsidRDefault="00FE02B0" w:rsidP="00FE02B0">
      <w:pPr>
        <w:pStyle w:val="afff0"/>
        <w:tabs>
          <w:tab w:val="left" w:pos="851"/>
        </w:tabs>
        <w:spacing w:before="0" w:after="0"/>
        <w:jc w:val="both"/>
      </w:pPr>
    </w:p>
    <w:p w:rsidR="00FE02B0" w:rsidRDefault="00FE02B0" w:rsidP="00FE02B0">
      <w:pPr>
        <w:pStyle w:val="afff0"/>
        <w:tabs>
          <w:tab w:val="left" w:pos="851"/>
        </w:tabs>
        <w:spacing w:before="0" w:after="0"/>
        <w:jc w:val="both"/>
      </w:pPr>
    </w:p>
    <w:p w:rsidR="00FE02B0" w:rsidRDefault="00FE02B0" w:rsidP="00FE02B0">
      <w:pPr>
        <w:pStyle w:val="afff0"/>
        <w:tabs>
          <w:tab w:val="left" w:pos="851"/>
        </w:tabs>
        <w:spacing w:before="0" w:after="0"/>
        <w:jc w:val="both"/>
      </w:pPr>
    </w:p>
    <w:p w:rsidR="00FE02B0" w:rsidRDefault="00FE02B0" w:rsidP="00FE02B0">
      <w:pPr>
        <w:pStyle w:val="afff0"/>
        <w:tabs>
          <w:tab w:val="left" w:pos="851"/>
        </w:tabs>
        <w:spacing w:before="0" w:after="0"/>
        <w:jc w:val="both"/>
      </w:pPr>
    </w:p>
    <w:p w:rsidR="00FE02B0" w:rsidRDefault="00FE02B0" w:rsidP="00FE02B0">
      <w:pPr>
        <w:pStyle w:val="afff0"/>
        <w:tabs>
          <w:tab w:val="left" w:pos="851"/>
        </w:tabs>
        <w:spacing w:before="0" w:after="0"/>
        <w:jc w:val="both"/>
      </w:pPr>
    </w:p>
    <w:p w:rsidR="00FE02B0" w:rsidRDefault="00FE02B0" w:rsidP="00FE02B0">
      <w:pPr>
        <w:pStyle w:val="afff0"/>
        <w:tabs>
          <w:tab w:val="left" w:pos="851"/>
        </w:tabs>
        <w:spacing w:before="0" w:after="0"/>
        <w:jc w:val="both"/>
      </w:pPr>
    </w:p>
    <w:p w:rsidR="00F247F4" w:rsidRPr="00C22313" w:rsidRDefault="00841174" w:rsidP="00C22313">
      <w:pPr>
        <w:pStyle w:val="1"/>
        <w:numPr>
          <w:ilvl w:val="0"/>
          <w:numId w:val="0"/>
        </w:numPr>
        <w:ind w:left="1134"/>
        <w:rPr>
          <w:rFonts w:eastAsia="Calibri"/>
          <w:b/>
        </w:rPr>
      </w:pPr>
      <w:r w:rsidRPr="00C22313">
        <w:rPr>
          <w:rFonts w:eastAsia="Calibri"/>
          <w:b/>
        </w:rPr>
        <w:lastRenderedPageBreak/>
        <w:t>Приложение № 1 к Документации</w:t>
      </w:r>
      <w:bookmarkEnd w:id="91"/>
      <w:r w:rsidRPr="00C22313">
        <w:rPr>
          <w:rFonts w:eastAsia="Calibri"/>
          <w:b/>
        </w:rPr>
        <w:t xml:space="preserve"> </w:t>
      </w:r>
    </w:p>
    <w:p w:rsidR="0009278E" w:rsidRDefault="00841174"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sidR="00F247F4">
        <w:rPr>
          <w:rFonts w:ascii="Times New Roman" w:eastAsia="Calibri" w:hAnsi="Times New Roman" w:cs="Times New Roman"/>
          <w:b/>
          <w:sz w:val="24"/>
          <w:szCs w:val="24"/>
          <w:lang w:eastAsia="ar-SA"/>
        </w:rPr>
        <w:t xml:space="preserve"> </w:t>
      </w:r>
      <w:r w:rsidR="00BB1C9D" w:rsidRPr="00BB1C9D">
        <w:rPr>
          <w:rFonts w:ascii="Times New Roman" w:eastAsia="Calibri" w:hAnsi="Times New Roman" w:cs="Times New Roman"/>
          <w:b/>
          <w:sz w:val="24"/>
          <w:szCs w:val="24"/>
          <w:lang w:eastAsia="ar-SA"/>
        </w:rPr>
        <w:t>открытого</w:t>
      </w:r>
      <w:r w:rsidR="0009278E">
        <w:rPr>
          <w:rFonts w:ascii="Times New Roman" w:eastAsia="Calibri" w:hAnsi="Times New Roman" w:cs="Times New Roman"/>
          <w:b/>
          <w:sz w:val="24"/>
          <w:szCs w:val="24"/>
          <w:lang w:eastAsia="ar-SA"/>
        </w:rPr>
        <w:t xml:space="preserve"> одноэтапного</w:t>
      </w:r>
      <w:r w:rsidR="00BB1C9D" w:rsidRPr="00BB1C9D">
        <w:rPr>
          <w:rFonts w:ascii="Times New Roman" w:eastAsia="Calibri" w:hAnsi="Times New Roman" w:cs="Times New Roman"/>
          <w:b/>
          <w:sz w:val="24"/>
          <w:szCs w:val="24"/>
          <w:lang w:eastAsia="ar-SA"/>
        </w:rPr>
        <w:t xml:space="preserve"> </w:t>
      </w:r>
      <w:r w:rsidR="0009278E">
        <w:rPr>
          <w:rFonts w:ascii="Times New Roman" w:eastAsia="Calibri" w:hAnsi="Times New Roman" w:cs="Times New Roman"/>
          <w:b/>
          <w:sz w:val="24"/>
          <w:szCs w:val="24"/>
          <w:lang w:eastAsia="ar-SA"/>
        </w:rPr>
        <w:t xml:space="preserve">запроса </w:t>
      </w:r>
    </w:p>
    <w:p w:rsidR="000C64E7" w:rsidRDefault="0089404D" w:rsidP="000C64E7">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w:t>
      </w:r>
      <w:r w:rsidR="0009278E">
        <w:rPr>
          <w:rFonts w:ascii="Times New Roman" w:eastAsia="Calibri" w:hAnsi="Times New Roman" w:cs="Times New Roman"/>
          <w:b/>
          <w:sz w:val="24"/>
          <w:szCs w:val="24"/>
          <w:lang w:eastAsia="ar-SA"/>
        </w:rPr>
        <w:t xml:space="preserve">      предложений</w:t>
      </w:r>
      <w:r w:rsidR="00BB1C9D" w:rsidRPr="00BB1C9D">
        <w:rPr>
          <w:rFonts w:ascii="Times New Roman" w:eastAsia="Calibri" w:hAnsi="Times New Roman" w:cs="Times New Roman"/>
          <w:b/>
          <w:sz w:val="24"/>
          <w:szCs w:val="24"/>
          <w:lang w:eastAsia="ar-SA"/>
        </w:rPr>
        <w:t xml:space="preserve"> </w:t>
      </w:r>
      <w:r w:rsidR="00F247F4" w:rsidRPr="00F247F4">
        <w:rPr>
          <w:rFonts w:ascii="Times New Roman" w:eastAsia="Times New Roman" w:hAnsi="Times New Roman" w:cs="Times New Roman"/>
          <w:b/>
          <w:sz w:val="24"/>
          <w:szCs w:val="24"/>
          <w:lang w:eastAsia="ar-SA"/>
        </w:rPr>
        <w:t>на право</w:t>
      </w:r>
      <w:r w:rsidR="00F247F4">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з</w:t>
      </w:r>
      <w:r w:rsidR="00F247F4" w:rsidRPr="00F247F4">
        <w:rPr>
          <w:rFonts w:ascii="Times New Roman" w:eastAsia="Times New Roman" w:hAnsi="Times New Roman" w:cs="Times New Roman"/>
          <w:b/>
          <w:sz w:val="24"/>
          <w:szCs w:val="24"/>
          <w:lang w:eastAsia="ar-SA"/>
        </w:rPr>
        <w:t>аключения договора</w:t>
      </w:r>
      <w:r w:rsidR="00C22313">
        <w:rPr>
          <w:rFonts w:ascii="Times New Roman" w:eastAsia="Times New Roman" w:hAnsi="Times New Roman" w:cs="Times New Roman"/>
          <w:b/>
          <w:sz w:val="24"/>
          <w:szCs w:val="24"/>
          <w:lang w:eastAsia="ar-SA"/>
        </w:rPr>
        <w:t xml:space="preserve"> </w:t>
      </w:r>
      <w:proofErr w:type="gramStart"/>
      <w:r w:rsidR="000C64E7" w:rsidRPr="000C64E7">
        <w:rPr>
          <w:rFonts w:ascii="Times New Roman" w:eastAsia="Times New Roman" w:hAnsi="Times New Roman" w:cs="Times New Roman"/>
          <w:b/>
          <w:sz w:val="24"/>
          <w:szCs w:val="24"/>
          <w:lang w:eastAsia="ar-SA"/>
        </w:rPr>
        <w:t>на</w:t>
      </w:r>
      <w:proofErr w:type="gramEnd"/>
    </w:p>
    <w:p w:rsidR="000C64E7" w:rsidRDefault="000C64E7" w:rsidP="000C64E7">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sidRPr="000C64E7">
        <w:rPr>
          <w:rFonts w:ascii="Times New Roman" w:eastAsia="Times New Roman" w:hAnsi="Times New Roman" w:cs="Times New Roman"/>
          <w:b/>
          <w:sz w:val="24"/>
          <w:szCs w:val="24"/>
          <w:lang w:eastAsia="ar-SA"/>
        </w:rPr>
        <w:t xml:space="preserve"> оказание финансовых услуг</w:t>
      </w:r>
      <w:r>
        <w:rPr>
          <w:rFonts w:ascii="Times New Roman" w:eastAsia="Times New Roman" w:hAnsi="Times New Roman" w:cs="Times New Roman"/>
          <w:b/>
          <w:sz w:val="24"/>
          <w:szCs w:val="24"/>
          <w:lang w:eastAsia="ar-SA"/>
        </w:rPr>
        <w:t xml:space="preserve"> </w:t>
      </w:r>
      <w:r w:rsidRPr="000C64E7">
        <w:rPr>
          <w:rFonts w:ascii="Times New Roman" w:eastAsia="Times New Roman" w:hAnsi="Times New Roman" w:cs="Times New Roman"/>
          <w:b/>
          <w:sz w:val="24"/>
          <w:szCs w:val="24"/>
          <w:lang w:eastAsia="ar-SA"/>
        </w:rPr>
        <w:t xml:space="preserve">по предоставлению </w:t>
      </w:r>
    </w:p>
    <w:p w:rsidR="00C22313" w:rsidRDefault="000C64E7" w:rsidP="000C64E7">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sidRPr="000C64E7">
        <w:rPr>
          <w:rFonts w:ascii="Times New Roman" w:eastAsia="Times New Roman" w:hAnsi="Times New Roman" w:cs="Times New Roman"/>
          <w:b/>
          <w:sz w:val="24"/>
          <w:szCs w:val="24"/>
          <w:lang w:eastAsia="ar-SA"/>
        </w:rPr>
        <w:t>ОАО «</w:t>
      </w:r>
      <w:proofErr w:type="spellStart"/>
      <w:r w:rsidRPr="000C64E7">
        <w:rPr>
          <w:rFonts w:ascii="Times New Roman" w:eastAsia="Times New Roman" w:hAnsi="Times New Roman" w:cs="Times New Roman"/>
          <w:b/>
          <w:sz w:val="24"/>
          <w:szCs w:val="24"/>
          <w:lang w:eastAsia="ar-SA"/>
        </w:rPr>
        <w:t>Мурманэнергосбыт</w:t>
      </w:r>
      <w:proofErr w:type="spellEnd"/>
      <w:r w:rsidRPr="000C64E7">
        <w:rPr>
          <w:rFonts w:ascii="Times New Roman" w:eastAsia="Times New Roman" w:hAnsi="Times New Roman" w:cs="Times New Roman"/>
          <w:b/>
          <w:sz w:val="24"/>
          <w:szCs w:val="24"/>
          <w:lang w:eastAsia="ar-SA"/>
        </w:rPr>
        <w:t xml:space="preserve">» кредитных </w:t>
      </w:r>
    </w:p>
    <w:p w:rsidR="00BB1C9D" w:rsidRDefault="000C64E7" w:rsidP="000C64E7">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sidRPr="000C64E7">
        <w:rPr>
          <w:rFonts w:ascii="Times New Roman" w:eastAsia="Times New Roman" w:hAnsi="Times New Roman" w:cs="Times New Roman"/>
          <w:b/>
          <w:sz w:val="24"/>
          <w:szCs w:val="24"/>
          <w:lang w:eastAsia="ar-SA"/>
        </w:rPr>
        <w:t>сре</w:t>
      </w:r>
      <w:proofErr w:type="gramStart"/>
      <w:r w:rsidRPr="000C64E7">
        <w:rPr>
          <w:rFonts w:ascii="Times New Roman" w:eastAsia="Times New Roman" w:hAnsi="Times New Roman" w:cs="Times New Roman"/>
          <w:b/>
          <w:sz w:val="24"/>
          <w:szCs w:val="24"/>
          <w:lang w:eastAsia="ar-SA"/>
        </w:rPr>
        <w:t>дств</w:t>
      </w:r>
      <w:r>
        <w:rPr>
          <w:rFonts w:ascii="Times New Roman" w:eastAsia="Times New Roman" w:hAnsi="Times New Roman" w:cs="Times New Roman"/>
          <w:b/>
          <w:sz w:val="24"/>
          <w:szCs w:val="24"/>
          <w:lang w:eastAsia="ar-SA"/>
        </w:rPr>
        <w:t xml:space="preserve"> </w:t>
      </w:r>
      <w:r w:rsidRPr="000C64E7">
        <w:rPr>
          <w:rFonts w:ascii="Times New Roman" w:eastAsia="Times New Roman" w:hAnsi="Times New Roman" w:cs="Times New Roman"/>
          <w:b/>
          <w:sz w:val="24"/>
          <w:szCs w:val="24"/>
          <w:lang w:eastAsia="ar-SA"/>
        </w:rPr>
        <w:t>в в</w:t>
      </w:r>
      <w:proofErr w:type="gramEnd"/>
      <w:r w:rsidRPr="000C64E7">
        <w:rPr>
          <w:rFonts w:ascii="Times New Roman" w:eastAsia="Times New Roman" w:hAnsi="Times New Roman" w:cs="Times New Roman"/>
          <w:b/>
          <w:sz w:val="24"/>
          <w:szCs w:val="24"/>
          <w:lang w:eastAsia="ar-SA"/>
        </w:rPr>
        <w:t>иде овердрафта</w:t>
      </w:r>
    </w:p>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p w:rsidR="00244A6A" w:rsidRPr="00244A6A" w:rsidRDefault="00244A6A" w:rsidP="00244A6A">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Письмо о подаче оферты</w:t>
      </w:r>
      <w:bookmarkEnd w:id="92"/>
    </w:p>
    <w:p w:rsidR="00244A6A" w:rsidRPr="00244A6A" w:rsidRDefault="00244A6A" w:rsidP="00244A6A">
      <w:pPr>
        <w:tabs>
          <w:tab w:val="left" w:pos="1494"/>
        </w:tabs>
        <w:suppressAutoHyphens/>
        <w:spacing w:after="120" w:line="360" w:lineRule="auto"/>
        <w:jc w:val="both"/>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244A6A" w:rsidRPr="00244A6A" w:rsidRDefault="00244A6A" w:rsidP="00244A6A">
      <w:pPr>
        <w:pBdr>
          <w:top w:val="single" w:sz="4" w:space="1" w:color="000000"/>
        </w:pBdr>
        <w:shd w:val="clear" w:color="auto" w:fill="FFFFFF"/>
        <w:suppressAutoHyphens/>
        <w:spacing w:after="0" w:line="240" w:lineRule="auto"/>
        <w:ind w:right="21"/>
        <w:jc w:val="center"/>
        <w:rPr>
          <w:rFonts w:ascii="Times New Roman" w:eastAsia="Times New Roman" w:hAnsi="Times New Roman" w:cs="Times New Roman"/>
          <w:sz w:val="24"/>
          <w:szCs w:val="20"/>
          <w:lang w:eastAsia="ar-SA"/>
        </w:rPr>
      </w:pPr>
      <w:r w:rsidRPr="00244A6A">
        <w:rPr>
          <w:rFonts w:ascii="Times New Roman" w:eastAsia="Times New Roman" w:hAnsi="Times New Roman" w:cs="Times New Roman"/>
          <w:b/>
          <w:spacing w:val="36"/>
          <w:sz w:val="24"/>
          <w:szCs w:val="20"/>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93"/>
    <w:bookmarkEnd w:id="94"/>
    <w:bookmarkEnd w:id="95"/>
    <w:bookmarkEnd w:id="96"/>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bookmarkStart w:id="102" w:name="_Ref96861029"/>
      <w:r w:rsidRPr="00244A6A">
        <w:rPr>
          <w:rFonts w:ascii="Times New Roman" w:eastAsia="Times New Roman" w:hAnsi="Times New Roman" w:cs="Times New Roman"/>
          <w:sz w:val="24"/>
          <w:szCs w:val="24"/>
          <w:lang w:eastAsia="ar-SA"/>
        </w:rPr>
        <w:t>Уважаемые господа!</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244A6A" w:rsidP="0089404D">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28"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sz w:val="24"/>
          <w:szCs w:val="24"/>
          <w:lang w:eastAsia="ar-SA"/>
        </w:rPr>
        <w:t xml:space="preserve"> и Документацию</w:t>
      </w:r>
      <w:r w:rsidR="00E72ED4" w:rsidRPr="00E72ED4">
        <w:t xml:space="preserve"> </w:t>
      </w:r>
      <w:r w:rsidR="0089404D" w:rsidRPr="0089404D">
        <w:rPr>
          <w:rFonts w:ascii="Times New Roman" w:eastAsia="Times New Roman" w:hAnsi="Times New Roman" w:cs="Times New Roman"/>
          <w:sz w:val="24"/>
          <w:szCs w:val="24"/>
          <w:lang w:eastAsia="ar-SA"/>
        </w:rPr>
        <w:t>о проведении открытого одноэтапного запроса</w:t>
      </w:r>
      <w:r w:rsidR="0089404D">
        <w:rPr>
          <w:rFonts w:ascii="Times New Roman" w:eastAsia="Times New Roman" w:hAnsi="Times New Roman" w:cs="Times New Roman"/>
          <w:sz w:val="24"/>
          <w:szCs w:val="24"/>
          <w:lang w:eastAsia="ar-SA"/>
        </w:rPr>
        <w:t xml:space="preserve"> </w:t>
      </w:r>
      <w:r w:rsidR="0089404D" w:rsidRPr="0089404D">
        <w:rPr>
          <w:rFonts w:ascii="Times New Roman" w:eastAsia="Times New Roman" w:hAnsi="Times New Roman" w:cs="Times New Roman"/>
          <w:sz w:val="24"/>
          <w:szCs w:val="24"/>
          <w:lang w:eastAsia="ar-SA"/>
        </w:rPr>
        <w:t>предложений на право заключения договора</w:t>
      </w:r>
      <w:r w:rsidR="0089404D">
        <w:rPr>
          <w:rFonts w:ascii="Times New Roman" w:eastAsia="Times New Roman" w:hAnsi="Times New Roman" w:cs="Times New Roman"/>
          <w:sz w:val="24"/>
          <w:szCs w:val="24"/>
          <w:lang w:eastAsia="ar-SA"/>
        </w:rPr>
        <w:t xml:space="preserve"> </w:t>
      </w:r>
      <w:r w:rsidR="00292141" w:rsidRPr="00292141">
        <w:rPr>
          <w:rFonts w:ascii="Times New Roman" w:eastAsia="Times New Roman" w:hAnsi="Times New Roman" w:cs="Times New Roman"/>
          <w:sz w:val="24"/>
          <w:szCs w:val="24"/>
          <w:lang w:eastAsia="ar-SA"/>
        </w:rPr>
        <w:t xml:space="preserve">на оказание </w:t>
      </w:r>
      <w:r w:rsidR="00FA5C78" w:rsidRPr="00FA5C78">
        <w:rPr>
          <w:rFonts w:ascii="Times New Roman" w:eastAsia="Times New Roman" w:hAnsi="Times New Roman" w:cs="Times New Roman"/>
          <w:bCs/>
          <w:sz w:val="24"/>
          <w:szCs w:val="24"/>
          <w:lang w:eastAsia="ar-SA"/>
        </w:rPr>
        <w:t>финансовых услуг по предоставлению ОАО «</w:t>
      </w:r>
      <w:proofErr w:type="spellStart"/>
      <w:r w:rsidR="00FA5C78" w:rsidRPr="00FA5C78">
        <w:rPr>
          <w:rFonts w:ascii="Times New Roman" w:eastAsia="Times New Roman" w:hAnsi="Times New Roman" w:cs="Times New Roman"/>
          <w:bCs/>
          <w:sz w:val="24"/>
          <w:szCs w:val="24"/>
          <w:lang w:eastAsia="ar-SA"/>
        </w:rPr>
        <w:t>Мурманэнергосбыт</w:t>
      </w:r>
      <w:proofErr w:type="spellEnd"/>
      <w:r w:rsidR="00FA5C78" w:rsidRPr="00FA5C78">
        <w:rPr>
          <w:rFonts w:ascii="Times New Roman" w:eastAsia="Times New Roman" w:hAnsi="Times New Roman" w:cs="Times New Roman"/>
          <w:bCs/>
          <w:sz w:val="24"/>
          <w:szCs w:val="24"/>
          <w:lang w:eastAsia="ar-SA"/>
        </w:rPr>
        <w:t>» кредитных средств в виде овердрафт</w:t>
      </w:r>
      <w:r w:rsidRPr="00244A6A">
        <w:rPr>
          <w:rFonts w:ascii="Times New Roman" w:eastAsia="Times New Roman" w:hAnsi="Times New Roman" w:cs="Times New Roman"/>
          <w:sz w:val="24"/>
          <w:szCs w:val="24"/>
          <w:lang w:eastAsia="ar-SA"/>
        </w:rPr>
        <w:t>, и принимая установленные в них требования и условия открытого одноэтапного запроса предложений,</w:t>
      </w:r>
      <w:proofErr w:type="gramEnd"/>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зарегистрированное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80067D"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предлагает заключить Договор:</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16"/>
          <w:szCs w:val="16"/>
          <w:lang w:eastAsia="ar-SA"/>
        </w:rPr>
      </w:pPr>
      <w:r w:rsidRPr="00244A6A">
        <w:rPr>
          <w:rFonts w:ascii="Times New Roman" w:eastAsia="Times New Roman" w:hAnsi="Times New Roman" w:cs="Times New Roman"/>
          <w:sz w:val="24"/>
          <w:szCs w:val="24"/>
          <w:vertAlign w:val="superscript"/>
          <w:lang w:eastAsia="ar-SA"/>
        </w:rPr>
        <w:t xml:space="preserve">(краткое описание </w:t>
      </w:r>
      <w:r w:rsidR="004F1CE9">
        <w:rPr>
          <w:rFonts w:ascii="Times New Roman" w:eastAsia="Times New Roman" w:hAnsi="Times New Roman" w:cs="Times New Roman"/>
          <w:sz w:val="24"/>
          <w:szCs w:val="24"/>
          <w:vertAlign w:val="superscript"/>
          <w:lang w:eastAsia="ar-SA"/>
        </w:rPr>
        <w:t>оказываемых Услуг</w:t>
      </w:r>
      <w:r w:rsidRPr="00244A6A">
        <w:rPr>
          <w:rFonts w:ascii="Times New Roman" w:eastAsia="Times New Roman" w:hAnsi="Times New Roman" w:cs="Times New Roman"/>
          <w:sz w:val="24"/>
          <w:szCs w:val="24"/>
          <w:vertAlign w:val="superscript"/>
          <w:lang w:eastAsia="ar-SA"/>
        </w:rPr>
        <w:t>)</w:t>
      </w:r>
    </w:p>
    <w:p w:rsidR="00244A6A" w:rsidRPr="00244A6A" w:rsidRDefault="00244A6A" w:rsidP="00244A6A">
      <w:pPr>
        <w:suppressAutoHyphens/>
        <w:spacing w:after="0" w:line="240" w:lineRule="auto"/>
        <w:jc w:val="both"/>
        <w:rPr>
          <w:rFonts w:ascii="Times New Roman" w:eastAsia="Times New Roman" w:hAnsi="Times New Roman" w:cs="Times New Roman"/>
          <w:sz w:val="16"/>
          <w:szCs w:val="16"/>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 условиях и в соответствии с Коммерческим предложением, являющимся неотъемлемым приложени</w:t>
      </w:r>
      <w:r w:rsidR="00FA5C78">
        <w:rPr>
          <w:rFonts w:ascii="Times New Roman" w:eastAsia="Times New Roman" w:hAnsi="Times New Roman" w:cs="Times New Roman"/>
          <w:sz w:val="24"/>
          <w:szCs w:val="24"/>
          <w:lang w:eastAsia="ar-SA"/>
        </w:rPr>
        <w:t>е</w:t>
      </w:r>
      <w:r w:rsidRPr="00244A6A">
        <w:rPr>
          <w:rFonts w:ascii="Times New Roman" w:eastAsia="Times New Roman" w:hAnsi="Times New Roman" w:cs="Times New Roman"/>
          <w:sz w:val="24"/>
          <w:szCs w:val="24"/>
          <w:lang w:eastAsia="ar-SA"/>
        </w:rPr>
        <w:t xml:space="preserve">м 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44A6A" w:rsidRDefault="00244A6A" w:rsidP="00244A6A">
      <w:pPr>
        <w:suppressAutoHyphens/>
        <w:spacing w:after="0" w:line="240" w:lineRule="auto"/>
        <w:jc w:val="both"/>
        <w:rPr>
          <w:rFonts w:ascii="Times New Roman" w:eastAsia="Times New Roman" w:hAnsi="Times New Roman" w:cs="Times New Roman"/>
          <w:b/>
          <w:bCs/>
          <w:sz w:val="24"/>
          <w:szCs w:val="24"/>
          <w:lang w:eastAsia="ar-SA"/>
        </w:rPr>
      </w:pPr>
    </w:p>
    <w:p w:rsidR="001D2CAA"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244A6A" w:rsidRPr="00244A6A" w:rsidRDefault="00244A6A" w:rsidP="00244A6A">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Настоящее Предложение дополняется следующими документами, включая неотъемлемые приложения:</w:t>
      </w:r>
    </w:p>
    <w:p w:rsidR="00244A6A" w:rsidRPr="00244A6A" w:rsidRDefault="00244A6A" w:rsidP="001878AA">
      <w:pPr>
        <w:numPr>
          <w:ilvl w:val="0"/>
          <w:numId w:val="13"/>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t>Коммерческое предложение (форма 1) — на ____ л;</w:t>
      </w:r>
    </w:p>
    <w:p w:rsidR="00244A6A" w:rsidRPr="00244A6A" w:rsidRDefault="00244A6A" w:rsidP="001878AA">
      <w:pPr>
        <w:numPr>
          <w:ilvl w:val="0"/>
          <w:numId w:val="13"/>
        </w:numPr>
        <w:tabs>
          <w:tab w:val="left" w:pos="993"/>
        </w:tabs>
        <w:suppressAutoHyphens/>
        <w:spacing w:after="0" w:line="360" w:lineRule="auto"/>
        <w:jc w:val="both"/>
        <w:rPr>
          <w:rFonts w:ascii="Times New Roman" w:eastAsia="Calibri" w:hAnsi="Times New Roman" w:cs="Times New Roman"/>
          <w:lang w:eastAsia="ar-SA"/>
        </w:rPr>
      </w:pPr>
      <w:bookmarkStart w:id="103" w:name="_Ref214869451"/>
      <w:r w:rsidRPr="00244A6A">
        <w:rPr>
          <w:rFonts w:ascii="Times New Roman" w:eastAsia="Times New Roman" w:hAnsi="Times New Roman" w:cs="Times New Roman"/>
          <w:sz w:val="24"/>
          <w:szCs w:val="24"/>
          <w:lang w:eastAsia="ar-SA"/>
        </w:rPr>
        <w:t xml:space="preserve">Анкета участника (форма </w:t>
      </w:r>
      <w:r w:rsidR="0023437B">
        <w:rPr>
          <w:rFonts w:ascii="Times New Roman" w:eastAsia="Times New Roman" w:hAnsi="Times New Roman" w:cs="Times New Roman"/>
          <w:sz w:val="24"/>
          <w:szCs w:val="24"/>
          <w:lang w:eastAsia="ar-SA"/>
        </w:rPr>
        <w:t>2</w:t>
      </w:r>
      <w:r w:rsidRPr="00244A6A">
        <w:rPr>
          <w:rFonts w:ascii="Times New Roman" w:eastAsia="Times New Roman" w:hAnsi="Times New Roman" w:cs="Times New Roman"/>
          <w:sz w:val="24"/>
          <w:szCs w:val="24"/>
          <w:lang w:eastAsia="ar-SA"/>
        </w:rPr>
        <w:t xml:space="preserve">)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244A6A" w:rsidRPr="00244A6A" w:rsidRDefault="00244A6A" w:rsidP="001878AA">
      <w:pPr>
        <w:numPr>
          <w:ilvl w:val="0"/>
          <w:numId w:val="13"/>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04" w:name="_Ref55336334"/>
      <w:bookmarkStart w:id="105" w:name="_Ref55335818"/>
      <w:bookmarkEnd w:id="103"/>
      <w:r w:rsidRPr="00244A6A">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bookmarkStart w:id="106" w:name="_Ref55336359"/>
      <w:bookmarkStart w:id="107" w:name="_Ref55335823"/>
      <w:bookmarkEnd w:id="104"/>
      <w:bookmarkEnd w:id="105"/>
      <w:r w:rsidRPr="00244A6A">
        <w:rPr>
          <w:rFonts w:ascii="Times New Roman" w:eastAsia="Times New Roman" w:hAnsi="Times New Roman" w:cs="Times New Roman"/>
          <w:sz w:val="20"/>
          <w:szCs w:val="20"/>
          <w:lang w:eastAsia="ar-SA"/>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7F5320" w:rsidRDefault="00244A6A" w:rsidP="007F5320">
      <w:pPr>
        <w:suppressAutoHyphens/>
        <w:spacing w:after="0"/>
        <w:jc w:val="both"/>
        <w:rPr>
          <w:rFonts w:ascii="Times New Roman" w:eastAsia="Times New Roman" w:hAnsi="Times New Roman" w:cs="Times New Roman"/>
          <w:b/>
          <w:sz w:val="20"/>
          <w:szCs w:val="20"/>
          <w:u w:val="single"/>
          <w:lang w:eastAsia="ar-SA"/>
        </w:rPr>
      </w:pPr>
      <w:r w:rsidRPr="00244A6A">
        <w:rPr>
          <w:rFonts w:ascii="Times New Roman" w:eastAsia="Times New Roman" w:hAnsi="Times New Roman" w:cs="Times New Roman"/>
          <w:sz w:val="20"/>
          <w:szCs w:val="20"/>
          <w:lang w:eastAsia="ar-SA"/>
        </w:rPr>
        <w:t xml:space="preserve">3.Участник открытого одноэтапного запроса предложений должен указать стоимость поставки  цифрами и словами, в рублях, раздельно без НДС, величину НДС и вместе с НДС в соответствии со Сводной таблицей стоимости поставки (подраздел </w:t>
      </w:r>
      <w:r w:rsidRPr="00244A6A">
        <w:rPr>
          <w:rFonts w:ascii="Calibri" w:eastAsia="Calibri" w:hAnsi="Calibri" w:cs="Times New Roman"/>
          <w:sz w:val="20"/>
          <w:szCs w:val="20"/>
          <w:lang w:eastAsia="ar-SA"/>
        </w:rPr>
        <w:fldChar w:fldCharType="begin"/>
      </w:r>
      <w:r w:rsidRPr="00244A6A">
        <w:rPr>
          <w:rFonts w:ascii="Calibri" w:eastAsia="Calibri" w:hAnsi="Calibri" w:cs="Times New Roman"/>
          <w:sz w:val="20"/>
          <w:szCs w:val="20"/>
          <w:lang w:eastAsia="ar-SA"/>
        </w:rPr>
        <w:instrText xml:space="preserve"> REF _Ref55335818 \n \h </w:instrText>
      </w:r>
      <w:r w:rsidRPr="00244A6A">
        <w:rPr>
          <w:rFonts w:ascii="Calibri" w:eastAsia="Calibri" w:hAnsi="Calibri" w:cs="Times New Roman"/>
          <w:sz w:val="20"/>
          <w:szCs w:val="20"/>
          <w:lang w:eastAsia="ar-SA"/>
        </w:rPr>
      </w:r>
      <w:r w:rsidRPr="00244A6A">
        <w:rPr>
          <w:rFonts w:ascii="Calibri" w:eastAsia="Calibri" w:hAnsi="Calibri" w:cs="Times New Roman"/>
          <w:sz w:val="20"/>
          <w:szCs w:val="20"/>
          <w:lang w:eastAsia="ar-SA"/>
        </w:rPr>
        <w:fldChar w:fldCharType="separate"/>
      </w:r>
      <w:r w:rsidR="007A2186">
        <w:rPr>
          <w:rFonts w:ascii="Calibri" w:eastAsia="Calibri" w:hAnsi="Calibri" w:cs="Times New Roman"/>
          <w:sz w:val="20"/>
          <w:szCs w:val="20"/>
          <w:lang w:eastAsia="ar-SA"/>
        </w:rPr>
        <w:t>6</w:t>
      </w:r>
      <w:r w:rsidRPr="00244A6A">
        <w:rPr>
          <w:rFonts w:ascii="Calibri" w:eastAsia="Calibri" w:hAnsi="Calibri" w:cs="Times New Roman"/>
          <w:sz w:val="20"/>
          <w:szCs w:val="20"/>
          <w:lang w:eastAsia="ar-SA"/>
        </w:rPr>
        <w:fldChar w:fldCharType="end"/>
      </w:r>
      <w:r w:rsidRPr="00244A6A">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244A6A">
        <w:rPr>
          <w:rFonts w:ascii="Times New Roman" w:eastAsia="Times New Roman" w:hAnsi="Times New Roman" w:cs="Times New Roman"/>
          <w:sz w:val="20"/>
          <w:szCs w:val="20"/>
          <w:lang w:eastAsia="ar-SA"/>
        </w:rPr>
        <w:t>ХХХ</w:t>
      </w:r>
      <w:proofErr w:type="spellEnd"/>
      <w:r w:rsidRPr="00244A6A">
        <w:rPr>
          <w:rFonts w:ascii="Times New Roman" w:eastAsia="Times New Roman" w:hAnsi="Times New Roman" w:cs="Times New Roman"/>
          <w:sz w:val="20"/>
          <w:szCs w:val="20"/>
          <w:lang w:eastAsia="ar-SA"/>
        </w:rPr>
        <w:t xml:space="preserve"> ХХХ,ХХ руб., например: «1 234 567,89 руб. (Один миллион двести тридцать четыре тысячи пятьсот шестьдесят семь руб. </w:t>
      </w:r>
      <w:r w:rsidR="00F266E9">
        <w:rPr>
          <w:rFonts w:ascii="Times New Roman" w:eastAsia="Times New Roman" w:hAnsi="Times New Roman" w:cs="Times New Roman"/>
          <w:sz w:val="20"/>
          <w:szCs w:val="20"/>
          <w:lang w:eastAsia="ar-SA"/>
        </w:rPr>
        <w:t>89</w:t>
      </w:r>
      <w:r w:rsidRPr="00244A6A">
        <w:rPr>
          <w:rFonts w:ascii="Times New Roman" w:eastAsia="Times New Roman" w:hAnsi="Times New Roman" w:cs="Times New Roman"/>
          <w:sz w:val="20"/>
          <w:szCs w:val="20"/>
          <w:lang w:eastAsia="ar-SA"/>
        </w:rPr>
        <w:t xml:space="preserve"> коп.)». </w:t>
      </w:r>
      <w:r w:rsidRPr="00244A6A">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r w:rsidR="007F5320">
        <w:rPr>
          <w:rFonts w:ascii="Times New Roman" w:eastAsia="Times New Roman" w:hAnsi="Times New Roman" w:cs="Times New Roman"/>
          <w:b/>
          <w:sz w:val="20"/>
          <w:szCs w:val="20"/>
          <w:u w:val="single"/>
          <w:lang w:eastAsia="ar-SA"/>
        </w:rPr>
        <w:t xml:space="preserve"> </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r w:rsidR="00AE533C" w:rsidRPr="00AE533C">
        <w:rPr>
          <w:rFonts w:ascii="Times New Roman" w:eastAsia="Times New Roman" w:hAnsi="Times New Roman" w:cs="Times New Roman"/>
          <w:sz w:val="20"/>
          <w:szCs w:val="20"/>
          <w:lang w:eastAsia="ar-SA"/>
        </w:rPr>
        <w:t>Заявк</w:t>
      </w:r>
      <w:r w:rsidR="00AE533C">
        <w:rPr>
          <w:rFonts w:ascii="Times New Roman" w:eastAsia="Times New Roman" w:hAnsi="Times New Roman" w:cs="Times New Roman"/>
          <w:sz w:val="20"/>
          <w:szCs w:val="20"/>
          <w:lang w:eastAsia="ar-SA"/>
        </w:rPr>
        <w:t>а</w:t>
      </w:r>
      <w:r w:rsidR="00AE533C" w:rsidRPr="00AE533C">
        <w:rPr>
          <w:rFonts w:ascii="Times New Roman" w:eastAsia="Times New Roman" w:hAnsi="Times New Roman" w:cs="Times New Roman"/>
          <w:sz w:val="20"/>
          <w:szCs w:val="20"/>
          <w:lang w:eastAsia="ar-SA"/>
        </w:rPr>
        <w:t xml:space="preserve"> на участие в запросе предложений должн</w:t>
      </w:r>
      <w:r w:rsidR="00AE533C">
        <w:rPr>
          <w:rFonts w:ascii="Times New Roman" w:eastAsia="Times New Roman" w:hAnsi="Times New Roman" w:cs="Times New Roman"/>
          <w:sz w:val="20"/>
          <w:szCs w:val="20"/>
          <w:lang w:eastAsia="ar-SA"/>
        </w:rPr>
        <w:t>а</w:t>
      </w:r>
      <w:r w:rsidR="00AE533C" w:rsidRPr="00AE533C">
        <w:rPr>
          <w:rFonts w:ascii="Times New Roman" w:eastAsia="Times New Roman" w:hAnsi="Times New Roman" w:cs="Times New Roman"/>
          <w:sz w:val="20"/>
          <w:szCs w:val="20"/>
          <w:lang w:eastAsia="ar-SA"/>
        </w:rPr>
        <w:t xml:space="preserve"> сохранять свое действие до завершения настоящей процедуры закупки.</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5. 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6.Письмо должно быть подписано и скреплено печатью</w:t>
      </w:r>
      <w:r w:rsidR="005202BB">
        <w:rPr>
          <w:rFonts w:ascii="Times New Roman" w:eastAsia="Times New Roman" w:hAnsi="Times New Roman" w:cs="Times New Roman"/>
          <w:sz w:val="20"/>
          <w:szCs w:val="20"/>
          <w:lang w:eastAsia="ar-SA"/>
        </w:rPr>
        <w:t xml:space="preserve"> (при наличии)</w:t>
      </w:r>
      <w:r w:rsidRPr="00244A6A">
        <w:rPr>
          <w:rFonts w:ascii="Times New Roman" w:eastAsia="Times New Roman" w:hAnsi="Times New Roman" w:cs="Times New Roman"/>
          <w:sz w:val="20"/>
          <w:szCs w:val="20"/>
          <w:lang w:eastAsia="ar-SA"/>
        </w:rPr>
        <w:t xml:space="preserve"> в соответствии с требованиями подпунктов.</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916E11" w:rsidRDefault="00916E11" w:rsidP="00244A6A">
      <w:pPr>
        <w:suppressAutoHyphens/>
        <w:spacing w:after="0"/>
        <w:jc w:val="both"/>
        <w:rPr>
          <w:rFonts w:ascii="Times New Roman" w:eastAsia="Times New Roman" w:hAnsi="Times New Roman" w:cs="Times New Roman"/>
          <w:b/>
          <w:sz w:val="24"/>
          <w:szCs w:val="24"/>
          <w:lang w:eastAsia="ar-SA"/>
        </w:rPr>
      </w:pPr>
    </w:p>
    <w:p w:rsidR="00C66052" w:rsidRDefault="00C66052" w:rsidP="00244A6A">
      <w:pPr>
        <w:suppressAutoHyphens/>
        <w:spacing w:after="0"/>
        <w:jc w:val="both"/>
        <w:rPr>
          <w:rFonts w:ascii="Times New Roman" w:eastAsia="Times New Roman" w:hAnsi="Times New Roman" w:cs="Times New Roman"/>
          <w:b/>
          <w:sz w:val="24"/>
          <w:szCs w:val="24"/>
          <w:lang w:eastAsia="ar-SA"/>
        </w:rPr>
      </w:pPr>
    </w:p>
    <w:p w:rsidR="0023437B" w:rsidRDefault="0023437B" w:rsidP="00244A6A">
      <w:pPr>
        <w:suppressAutoHyphens/>
        <w:spacing w:after="0"/>
        <w:jc w:val="both"/>
        <w:rPr>
          <w:rFonts w:ascii="Times New Roman" w:eastAsia="Times New Roman" w:hAnsi="Times New Roman" w:cs="Times New Roman"/>
          <w:b/>
          <w:sz w:val="24"/>
          <w:szCs w:val="24"/>
          <w:lang w:eastAsia="ar-SA"/>
        </w:rPr>
      </w:pPr>
    </w:p>
    <w:p w:rsidR="00D342DA" w:rsidRDefault="00D342DA" w:rsidP="00244A6A">
      <w:pPr>
        <w:suppressAutoHyphens/>
        <w:spacing w:after="0"/>
        <w:jc w:val="both"/>
        <w:rPr>
          <w:rFonts w:ascii="Times New Roman" w:eastAsia="Times New Roman" w:hAnsi="Times New Roman" w:cs="Times New Roman"/>
          <w:b/>
          <w:sz w:val="24"/>
          <w:szCs w:val="24"/>
          <w:lang w:eastAsia="ar-SA"/>
        </w:rPr>
      </w:pPr>
    </w:p>
    <w:p w:rsidR="00D342DA" w:rsidRDefault="00D342DA" w:rsidP="00244A6A">
      <w:pPr>
        <w:suppressAutoHyphens/>
        <w:spacing w:after="0"/>
        <w:jc w:val="both"/>
        <w:rPr>
          <w:rFonts w:ascii="Times New Roman" w:eastAsia="Times New Roman" w:hAnsi="Times New Roman" w:cs="Times New Roman"/>
          <w:b/>
          <w:sz w:val="24"/>
          <w:szCs w:val="24"/>
          <w:lang w:eastAsia="ar-SA"/>
        </w:rPr>
      </w:pPr>
    </w:p>
    <w:p w:rsidR="00D342DA" w:rsidRDefault="00D342DA" w:rsidP="00244A6A">
      <w:pPr>
        <w:suppressAutoHyphens/>
        <w:spacing w:after="0"/>
        <w:jc w:val="both"/>
        <w:rPr>
          <w:rFonts w:ascii="Times New Roman" w:eastAsia="Times New Roman" w:hAnsi="Times New Roman" w:cs="Times New Roman"/>
          <w:b/>
          <w:sz w:val="24"/>
          <w:szCs w:val="24"/>
          <w:lang w:eastAsia="ar-SA"/>
        </w:rPr>
      </w:pPr>
    </w:p>
    <w:p w:rsidR="00D342DA" w:rsidRDefault="00D342DA" w:rsidP="00244A6A">
      <w:pPr>
        <w:suppressAutoHyphens/>
        <w:spacing w:after="0"/>
        <w:jc w:val="both"/>
        <w:rPr>
          <w:rFonts w:ascii="Times New Roman" w:eastAsia="Times New Roman" w:hAnsi="Times New Roman" w:cs="Times New Roman"/>
          <w:b/>
          <w:sz w:val="24"/>
          <w:szCs w:val="24"/>
          <w:lang w:eastAsia="ar-SA"/>
        </w:rPr>
      </w:pPr>
    </w:p>
    <w:p w:rsidR="00D342DA" w:rsidRDefault="00D342DA" w:rsidP="00244A6A">
      <w:pPr>
        <w:suppressAutoHyphens/>
        <w:spacing w:after="0"/>
        <w:jc w:val="both"/>
        <w:rPr>
          <w:rFonts w:ascii="Times New Roman" w:eastAsia="Times New Roman" w:hAnsi="Times New Roman" w:cs="Times New Roman"/>
          <w:b/>
          <w:sz w:val="24"/>
          <w:szCs w:val="24"/>
          <w:lang w:eastAsia="ar-SA"/>
        </w:rPr>
      </w:pPr>
    </w:p>
    <w:p w:rsidR="00D342DA" w:rsidRDefault="00D342DA" w:rsidP="00244A6A">
      <w:pPr>
        <w:suppressAutoHyphens/>
        <w:spacing w:after="0"/>
        <w:jc w:val="both"/>
        <w:rPr>
          <w:rFonts w:ascii="Times New Roman" w:eastAsia="Times New Roman" w:hAnsi="Times New Roman" w:cs="Times New Roman"/>
          <w:b/>
          <w:sz w:val="24"/>
          <w:szCs w:val="24"/>
          <w:lang w:eastAsia="ar-SA"/>
        </w:rPr>
      </w:pPr>
    </w:p>
    <w:p w:rsidR="00D342DA" w:rsidRDefault="00D342DA" w:rsidP="00244A6A">
      <w:pPr>
        <w:suppressAutoHyphens/>
        <w:spacing w:after="0"/>
        <w:jc w:val="both"/>
        <w:rPr>
          <w:rFonts w:ascii="Times New Roman" w:eastAsia="Times New Roman" w:hAnsi="Times New Roman" w:cs="Times New Roman"/>
          <w:b/>
          <w:sz w:val="24"/>
          <w:szCs w:val="24"/>
          <w:lang w:eastAsia="ar-SA"/>
        </w:rPr>
      </w:pPr>
    </w:p>
    <w:p w:rsidR="00D342DA" w:rsidRDefault="00D342DA" w:rsidP="00244A6A">
      <w:pPr>
        <w:suppressAutoHyphens/>
        <w:spacing w:after="0"/>
        <w:jc w:val="both"/>
        <w:rPr>
          <w:rFonts w:ascii="Times New Roman" w:eastAsia="Times New Roman" w:hAnsi="Times New Roman" w:cs="Times New Roman"/>
          <w:b/>
          <w:sz w:val="24"/>
          <w:szCs w:val="24"/>
          <w:lang w:eastAsia="ar-SA"/>
        </w:rPr>
      </w:pPr>
    </w:p>
    <w:p w:rsidR="0023437B" w:rsidRDefault="0023437B" w:rsidP="00244A6A">
      <w:pPr>
        <w:suppressAutoHyphens/>
        <w:spacing w:after="0"/>
        <w:jc w:val="both"/>
        <w:rPr>
          <w:rFonts w:ascii="Times New Roman" w:eastAsia="Times New Roman" w:hAnsi="Times New Roman" w:cs="Times New Roman"/>
          <w:b/>
          <w:sz w:val="24"/>
          <w:szCs w:val="24"/>
          <w:lang w:eastAsia="ar-SA"/>
        </w:rPr>
      </w:pPr>
    </w:p>
    <w:p w:rsidR="0023437B" w:rsidRDefault="0023437B" w:rsidP="00244A6A">
      <w:pPr>
        <w:suppressAutoHyphens/>
        <w:spacing w:after="0"/>
        <w:jc w:val="both"/>
        <w:rPr>
          <w:rFonts w:ascii="Times New Roman" w:eastAsia="Times New Roman" w:hAnsi="Times New Roman" w:cs="Times New Roman"/>
          <w:b/>
          <w:sz w:val="24"/>
          <w:szCs w:val="24"/>
          <w:lang w:eastAsia="ar-SA"/>
        </w:rPr>
      </w:pPr>
    </w:p>
    <w:p w:rsidR="0023437B" w:rsidRDefault="0023437B" w:rsidP="00244A6A">
      <w:pPr>
        <w:suppressAutoHyphens/>
        <w:spacing w:after="0"/>
        <w:jc w:val="both"/>
        <w:rPr>
          <w:rFonts w:ascii="Times New Roman" w:eastAsia="Times New Roman" w:hAnsi="Times New Roman" w:cs="Times New Roman"/>
          <w:b/>
          <w:sz w:val="24"/>
          <w:szCs w:val="24"/>
          <w:lang w:eastAsia="ar-SA"/>
        </w:rPr>
      </w:pPr>
    </w:p>
    <w:p w:rsidR="0023437B" w:rsidRDefault="0023437B" w:rsidP="00244A6A">
      <w:pPr>
        <w:suppressAutoHyphens/>
        <w:spacing w:after="0"/>
        <w:jc w:val="both"/>
        <w:rPr>
          <w:rFonts w:ascii="Times New Roman" w:eastAsia="Times New Roman" w:hAnsi="Times New Roman" w:cs="Times New Roman"/>
          <w:b/>
          <w:sz w:val="24"/>
          <w:szCs w:val="24"/>
          <w:lang w:eastAsia="ar-SA"/>
        </w:rPr>
      </w:pPr>
    </w:p>
    <w:p w:rsidR="00FF4D5A" w:rsidRPr="00AD5B9D" w:rsidRDefault="00FF4D5A" w:rsidP="00974253">
      <w:pPr>
        <w:pStyle w:val="2"/>
        <w:numPr>
          <w:ilvl w:val="0"/>
          <w:numId w:val="0"/>
        </w:numPr>
        <w:ind w:left="1134"/>
        <w:jc w:val="right"/>
        <w:rPr>
          <w:rFonts w:ascii="Times New Roman" w:hAnsi="Times New Roman" w:cs="Times New Roman"/>
          <w:i w:val="0"/>
          <w:sz w:val="24"/>
          <w:szCs w:val="24"/>
        </w:rPr>
      </w:pPr>
      <w:bookmarkStart w:id="108" w:name="_Коммерческое_предложение_(форма"/>
      <w:bookmarkStart w:id="109" w:name="_Toc370824159"/>
      <w:bookmarkStart w:id="110" w:name="_Toc411497392"/>
      <w:bookmarkStart w:id="111" w:name="_Toc366762388"/>
      <w:bookmarkStart w:id="112" w:name="_Toc368061897"/>
      <w:bookmarkStart w:id="113" w:name="_Toc368062061"/>
      <w:bookmarkEnd w:id="108"/>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Pr="00AD5B9D">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14" w:name="_Ref214868178"/>
      <w:bookmarkEnd w:id="109"/>
      <w:bookmarkEnd w:id="110"/>
    </w:p>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15"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11"/>
      <w:bookmarkEnd w:id="112"/>
      <w:bookmarkEnd w:id="113"/>
      <w:bookmarkEnd w:id="114"/>
      <w:bookmarkEnd w:id="115"/>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FF4D5A" w:rsidRPr="00FF4D5A" w:rsidRDefault="00FF4D5A" w:rsidP="00FF4D5A">
      <w:pPr>
        <w:suppressAutoHyphens/>
        <w:spacing w:after="0" w:line="240" w:lineRule="auto"/>
        <w:jc w:val="right"/>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 xml:space="preserve">Приложение </w:t>
      </w:r>
      <w:r w:rsidRPr="00FF4D5A">
        <w:rPr>
          <w:rFonts w:ascii="Times New Roman" w:eastAsia="Times New Roman" w:hAnsi="Times New Roman" w:cs="Times New Roman"/>
          <w:sz w:val="24"/>
          <w:szCs w:val="24"/>
          <w:lang w:eastAsia="ar-SA"/>
        </w:rPr>
        <w:fldChar w:fldCharType="begin"/>
      </w:r>
      <w:r w:rsidRPr="00FF4D5A">
        <w:rPr>
          <w:rFonts w:ascii="Times New Roman" w:eastAsia="Times New Roman" w:hAnsi="Times New Roman" w:cs="Times New Roman"/>
          <w:sz w:val="24"/>
          <w:szCs w:val="24"/>
          <w:lang w:eastAsia="ar-SA"/>
        </w:rPr>
        <w:instrText xml:space="preserve"> SEQ "Приложение" \*Arabic </w:instrText>
      </w:r>
      <w:r w:rsidRPr="00FF4D5A">
        <w:rPr>
          <w:rFonts w:ascii="Times New Roman" w:eastAsia="Times New Roman" w:hAnsi="Times New Roman" w:cs="Times New Roman"/>
          <w:sz w:val="24"/>
          <w:szCs w:val="24"/>
          <w:lang w:eastAsia="ar-SA"/>
        </w:rPr>
        <w:fldChar w:fldCharType="separate"/>
      </w:r>
      <w:r w:rsidRPr="00FF4D5A">
        <w:rPr>
          <w:rFonts w:ascii="Times New Roman" w:eastAsia="Times New Roman" w:hAnsi="Times New Roman" w:cs="Times New Roman"/>
          <w:noProof/>
          <w:sz w:val="24"/>
          <w:szCs w:val="24"/>
          <w:lang w:eastAsia="ar-SA"/>
        </w:rPr>
        <w:t>1</w:t>
      </w:r>
      <w:r w:rsidRPr="00FF4D5A">
        <w:rPr>
          <w:rFonts w:ascii="Times New Roman" w:eastAsia="Times New Roman" w:hAnsi="Times New Roman" w:cs="Times New Roman"/>
          <w:noProof/>
          <w:sz w:val="24"/>
          <w:szCs w:val="24"/>
          <w:lang w:eastAsia="ar-SA"/>
        </w:rPr>
        <w:fldChar w:fldCharType="end"/>
      </w:r>
      <w:r w:rsidRPr="00FF4D5A">
        <w:rPr>
          <w:rFonts w:ascii="Times New Roman" w:eastAsia="Times New Roman" w:hAnsi="Times New Roman" w:cs="Times New Roman"/>
          <w:sz w:val="24"/>
          <w:szCs w:val="24"/>
          <w:lang w:eastAsia="ar-SA"/>
        </w:rPr>
        <w:t xml:space="preserve"> к письму о подаче оферты</w:t>
      </w:r>
      <w:r w:rsidRPr="00FF4D5A">
        <w:rPr>
          <w:rFonts w:ascii="Times New Roman" w:eastAsia="Times New Roman" w:hAnsi="Times New Roman" w:cs="Times New Roman"/>
          <w:sz w:val="24"/>
          <w:szCs w:val="24"/>
          <w:lang w:eastAsia="ar-SA"/>
        </w:rPr>
        <w:br/>
        <w:t>от «____»_____________ г. №__________</w:t>
      </w:r>
    </w:p>
    <w:p w:rsidR="00FF4D5A" w:rsidRPr="00FF4D5A" w:rsidRDefault="00FF4D5A" w:rsidP="00FF4D5A">
      <w:pPr>
        <w:suppressAutoHyphens/>
        <w:spacing w:after="0" w:line="360" w:lineRule="auto"/>
        <w:ind w:firstLine="567"/>
        <w:jc w:val="both"/>
        <w:rPr>
          <w:rFonts w:ascii="Times New Roman" w:eastAsia="Times New Roman" w:hAnsi="Times New Roman" w:cs="Times New Roman"/>
          <w:sz w:val="24"/>
          <w:szCs w:val="24"/>
          <w:lang w:eastAsia="ar-SA"/>
        </w:rPr>
      </w:pPr>
    </w:p>
    <w:p w:rsidR="00FF4D5A" w:rsidRPr="00FF4D5A" w:rsidRDefault="00FF4D5A" w:rsidP="00FF4D5A">
      <w:pPr>
        <w:suppressAutoHyphens/>
        <w:spacing w:after="0" w:line="360" w:lineRule="auto"/>
        <w:jc w:val="center"/>
        <w:rPr>
          <w:rFonts w:ascii="Times New Roman" w:eastAsia="Times New Roman" w:hAnsi="Times New Roman" w:cs="Times New Roman"/>
          <w:b/>
          <w:sz w:val="24"/>
          <w:szCs w:val="24"/>
          <w:lang w:eastAsia="ar-SA"/>
        </w:rPr>
      </w:pPr>
      <w:r w:rsidRPr="00FF4D5A">
        <w:rPr>
          <w:rFonts w:ascii="Times New Roman" w:eastAsia="Times New Roman" w:hAnsi="Times New Roman" w:cs="Times New Roman"/>
          <w:b/>
          <w:sz w:val="24"/>
          <w:szCs w:val="24"/>
          <w:lang w:eastAsia="ar-SA"/>
        </w:rPr>
        <w:t>Коммерческое предложение</w:t>
      </w:r>
    </w:p>
    <w:p w:rsidR="00FF4D5A" w:rsidRPr="00FF4D5A" w:rsidRDefault="00FF4D5A" w:rsidP="00FF4D5A">
      <w:pPr>
        <w:suppressAutoHyphens/>
        <w:spacing w:after="0" w:line="360" w:lineRule="auto"/>
        <w:jc w:val="both"/>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Наименовани</w:t>
      </w:r>
      <w:r>
        <w:rPr>
          <w:rFonts w:ascii="Times New Roman" w:eastAsia="Times New Roman" w:hAnsi="Times New Roman" w:cs="Times New Roman"/>
          <w:sz w:val="24"/>
          <w:szCs w:val="24"/>
          <w:lang w:eastAsia="ar-SA"/>
        </w:rPr>
        <w:t>е и адрес Участника запроса предложений</w:t>
      </w:r>
      <w:r w:rsidRPr="00FF4D5A">
        <w:rPr>
          <w:rFonts w:ascii="Times New Roman" w:eastAsia="Times New Roman" w:hAnsi="Times New Roman" w:cs="Times New Roman"/>
          <w:sz w:val="24"/>
          <w:szCs w:val="24"/>
          <w:lang w:eastAsia="ar-SA"/>
        </w:rPr>
        <w:t>: _____________________________</w:t>
      </w:r>
    </w:p>
    <w:p w:rsidR="00AD5B9D" w:rsidRPr="00AD5B9D" w:rsidRDefault="00AD5B9D" w:rsidP="00AD5B9D">
      <w:pPr>
        <w:keepNext/>
        <w:suppressAutoHyphens/>
        <w:spacing w:after="0" w:line="240" w:lineRule="auto"/>
        <w:rPr>
          <w:rFonts w:ascii="Times New Roman" w:eastAsia="Times New Roman" w:hAnsi="Times New Roman" w:cs="Times New Roman"/>
          <w:sz w:val="24"/>
          <w:szCs w:val="24"/>
          <w:lang w:eastAsia="ar-SA"/>
        </w:rPr>
      </w:pPr>
      <w:r w:rsidRPr="00AD5B9D">
        <w:rPr>
          <w:rFonts w:ascii="Times New Roman" w:eastAsia="Times New Roman" w:hAnsi="Times New Roman" w:cs="Times New Roman"/>
          <w:b/>
          <w:sz w:val="24"/>
          <w:szCs w:val="24"/>
          <w:lang w:eastAsia="ar-SA"/>
        </w:rPr>
        <w:t>Таблица-1. Расчет стоимости Услуг</w:t>
      </w:r>
    </w:p>
    <w:tbl>
      <w:tblPr>
        <w:tblW w:w="9214" w:type="dxa"/>
        <w:tblInd w:w="-459" w:type="dxa"/>
        <w:tblLayout w:type="fixed"/>
        <w:tblLook w:val="0000" w:firstRow="0" w:lastRow="0" w:firstColumn="0" w:lastColumn="0" w:noHBand="0" w:noVBand="0"/>
      </w:tblPr>
      <w:tblGrid>
        <w:gridCol w:w="709"/>
        <w:gridCol w:w="4111"/>
        <w:gridCol w:w="992"/>
        <w:gridCol w:w="1134"/>
        <w:gridCol w:w="2268"/>
      </w:tblGrid>
      <w:tr w:rsidR="00FA5C78" w:rsidRPr="00FA5C78" w:rsidTr="00FA5C78">
        <w:tc>
          <w:tcPr>
            <w:tcW w:w="709" w:type="dxa"/>
            <w:tcBorders>
              <w:top w:val="single" w:sz="4" w:space="0" w:color="000000"/>
              <w:left w:val="single" w:sz="4" w:space="0" w:color="000000"/>
              <w:bottom w:val="single" w:sz="4" w:space="0" w:color="000000"/>
            </w:tcBorders>
            <w:shd w:val="clear" w:color="auto" w:fill="auto"/>
          </w:tcPr>
          <w:p w:rsidR="00FA5C78" w:rsidRPr="00FA5C78" w:rsidRDefault="00FA5C78" w:rsidP="00FA5C78">
            <w:pPr>
              <w:keepNext/>
              <w:tabs>
                <w:tab w:val="left" w:pos="601"/>
              </w:tabs>
              <w:suppressAutoHyphens/>
              <w:snapToGrid w:val="0"/>
              <w:spacing w:before="40" w:after="40" w:line="240" w:lineRule="auto"/>
              <w:ind w:left="57" w:right="34"/>
              <w:rPr>
                <w:rFonts w:ascii="Times New Roman" w:eastAsia="Times New Roman" w:hAnsi="Times New Roman" w:cs="Times New Roman"/>
                <w:sz w:val="24"/>
                <w:szCs w:val="24"/>
                <w:lang w:eastAsia="ar-SA"/>
              </w:rPr>
            </w:pPr>
            <w:r w:rsidRPr="00FA5C78">
              <w:rPr>
                <w:rFonts w:ascii="Times New Roman" w:eastAsia="Times New Roman" w:hAnsi="Times New Roman" w:cs="Times New Roman"/>
                <w:sz w:val="24"/>
                <w:szCs w:val="24"/>
                <w:lang w:eastAsia="ar-SA"/>
              </w:rPr>
              <w:t xml:space="preserve">№ </w:t>
            </w:r>
            <w:proofErr w:type="gramStart"/>
            <w:r w:rsidRPr="00FA5C78">
              <w:rPr>
                <w:rFonts w:ascii="Times New Roman" w:eastAsia="Times New Roman" w:hAnsi="Times New Roman" w:cs="Times New Roman"/>
                <w:sz w:val="24"/>
                <w:szCs w:val="24"/>
                <w:lang w:eastAsia="ar-SA"/>
              </w:rPr>
              <w:t>п</w:t>
            </w:r>
            <w:proofErr w:type="gramEnd"/>
            <w:r w:rsidRPr="00FA5C78">
              <w:rPr>
                <w:rFonts w:ascii="Times New Roman" w:eastAsia="Times New Roman" w:hAnsi="Times New Roman" w:cs="Times New Roman"/>
                <w:sz w:val="24"/>
                <w:szCs w:val="24"/>
                <w:lang w:eastAsia="ar-SA"/>
              </w:rPr>
              <w:t>/п</w:t>
            </w:r>
          </w:p>
        </w:tc>
        <w:tc>
          <w:tcPr>
            <w:tcW w:w="4111" w:type="dxa"/>
            <w:tcBorders>
              <w:top w:val="single" w:sz="4" w:space="0" w:color="000000"/>
              <w:left w:val="single" w:sz="4" w:space="0" w:color="000000"/>
              <w:bottom w:val="single" w:sz="4" w:space="0" w:color="000000"/>
            </w:tcBorders>
            <w:shd w:val="clear" w:color="auto" w:fill="auto"/>
          </w:tcPr>
          <w:p w:rsidR="00FA5C78" w:rsidRPr="00FA5C78" w:rsidRDefault="00FA5C78" w:rsidP="00FA5C78">
            <w:pPr>
              <w:keepNext/>
              <w:suppressAutoHyphens/>
              <w:snapToGrid w:val="0"/>
              <w:spacing w:before="40" w:after="40" w:line="240" w:lineRule="auto"/>
              <w:ind w:left="57" w:right="283"/>
              <w:jc w:val="center"/>
              <w:rPr>
                <w:rFonts w:ascii="Times New Roman" w:eastAsia="Times New Roman" w:hAnsi="Times New Roman" w:cs="Times New Roman"/>
                <w:sz w:val="24"/>
                <w:szCs w:val="24"/>
                <w:lang w:eastAsia="ar-SA"/>
              </w:rPr>
            </w:pPr>
            <w:r w:rsidRPr="00FA5C78">
              <w:rPr>
                <w:rFonts w:ascii="Times New Roman" w:eastAsia="Times New Roman" w:hAnsi="Times New Roman" w:cs="Times New Roman"/>
                <w:sz w:val="24"/>
                <w:szCs w:val="24"/>
                <w:lang w:eastAsia="ar-SA"/>
              </w:rPr>
              <w:t xml:space="preserve">Наименование </w:t>
            </w:r>
          </w:p>
        </w:tc>
        <w:tc>
          <w:tcPr>
            <w:tcW w:w="992" w:type="dxa"/>
            <w:tcBorders>
              <w:top w:val="single" w:sz="4" w:space="0" w:color="000000"/>
              <w:left w:val="single" w:sz="4" w:space="0" w:color="000000"/>
              <w:bottom w:val="single" w:sz="4" w:space="0" w:color="000000"/>
            </w:tcBorders>
            <w:shd w:val="clear" w:color="auto" w:fill="auto"/>
          </w:tcPr>
          <w:p w:rsidR="00FA5C78" w:rsidRPr="00FA5C78" w:rsidRDefault="00FA5C78" w:rsidP="00FA5C78">
            <w:pPr>
              <w:keepNext/>
              <w:suppressAutoHyphens/>
              <w:snapToGrid w:val="0"/>
              <w:spacing w:before="40" w:after="40" w:line="240" w:lineRule="auto"/>
              <w:ind w:left="57"/>
              <w:jc w:val="center"/>
              <w:rPr>
                <w:rFonts w:ascii="Times New Roman" w:eastAsia="Times New Roman" w:hAnsi="Times New Roman" w:cs="Times New Roman"/>
                <w:sz w:val="24"/>
                <w:szCs w:val="24"/>
                <w:lang w:eastAsia="ar-SA"/>
              </w:rPr>
            </w:pPr>
            <w:r w:rsidRPr="00FA5C78">
              <w:rPr>
                <w:rFonts w:ascii="Times New Roman" w:eastAsia="Times New Roman" w:hAnsi="Times New Roman" w:cs="Times New Roman"/>
                <w:sz w:val="24"/>
                <w:szCs w:val="24"/>
                <w:lang w:eastAsia="ar-SA"/>
              </w:rPr>
              <w:t>Ед. изм.</w:t>
            </w:r>
          </w:p>
        </w:tc>
        <w:tc>
          <w:tcPr>
            <w:tcW w:w="1134" w:type="dxa"/>
            <w:tcBorders>
              <w:top w:val="single" w:sz="4" w:space="0" w:color="000000"/>
              <w:left w:val="single" w:sz="4" w:space="0" w:color="000000"/>
              <w:bottom w:val="single" w:sz="4" w:space="0" w:color="000000"/>
            </w:tcBorders>
            <w:shd w:val="clear" w:color="auto" w:fill="auto"/>
          </w:tcPr>
          <w:p w:rsidR="00FA5C78" w:rsidRPr="00FA5C78" w:rsidRDefault="00FA5C78" w:rsidP="00FA5C78">
            <w:pPr>
              <w:keepNext/>
              <w:tabs>
                <w:tab w:val="left" w:pos="635"/>
              </w:tabs>
              <w:suppressAutoHyphens/>
              <w:snapToGrid w:val="0"/>
              <w:spacing w:before="40" w:after="40" w:line="240" w:lineRule="auto"/>
              <w:ind w:left="57" w:right="-107"/>
              <w:jc w:val="center"/>
              <w:rPr>
                <w:rFonts w:ascii="Times New Roman" w:eastAsia="Times New Roman" w:hAnsi="Times New Roman" w:cs="Times New Roman"/>
                <w:sz w:val="24"/>
                <w:szCs w:val="24"/>
                <w:lang w:eastAsia="ar-SA"/>
              </w:rPr>
            </w:pPr>
            <w:r w:rsidRPr="00FA5C78">
              <w:rPr>
                <w:rFonts w:ascii="Times New Roman" w:eastAsia="Times New Roman" w:hAnsi="Times New Roman" w:cs="Times New Roman"/>
                <w:sz w:val="24"/>
                <w:szCs w:val="24"/>
                <w:lang w:eastAsia="ar-SA"/>
              </w:rPr>
              <w:t>Размер</w:t>
            </w: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FA5C78" w:rsidRPr="00FA5C78" w:rsidRDefault="00FA5C78" w:rsidP="00FA5C78">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FA5C78">
              <w:rPr>
                <w:rFonts w:ascii="Times New Roman" w:eastAsia="Times New Roman" w:hAnsi="Times New Roman" w:cs="Times New Roman"/>
                <w:sz w:val="24"/>
                <w:szCs w:val="24"/>
                <w:lang w:eastAsia="ar-SA"/>
              </w:rPr>
              <w:t>Сумма,</w:t>
            </w:r>
          </w:p>
          <w:p w:rsidR="00FA5C78" w:rsidRPr="00FA5C78" w:rsidRDefault="00FA5C78" w:rsidP="00FA5C78">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FA5C78">
              <w:rPr>
                <w:rFonts w:ascii="Times New Roman" w:eastAsia="Times New Roman" w:hAnsi="Times New Roman" w:cs="Times New Roman"/>
                <w:sz w:val="24"/>
                <w:szCs w:val="24"/>
                <w:lang w:eastAsia="ar-SA"/>
              </w:rPr>
              <w:t xml:space="preserve"> руб. коп.</w:t>
            </w:r>
          </w:p>
          <w:p w:rsidR="00FA5C78" w:rsidRPr="00FA5C78" w:rsidRDefault="00FA5C78" w:rsidP="00FA5C78">
            <w:pPr>
              <w:tabs>
                <w:tab w:val="left" w:pos="425"/>
                <w:tab w:val="left" w:pos="567"/>
                <w:tab w:val="left" w:pos="709"/>
              </w:tabs>
              <w:suppressAutoHyphens/>
              <w:spacing w:after="0" w:line="240" w:lineRule="auto"/>
              <w:ind w:right="283"/>
              <w:jc w:val="center"/>
              <w:rPr>
                <w:rFonts w:ascii="Times New Roman" w:eastAsia="Times New Roman" w:hAnsi="Times New Roman" w:cs="Times New Roman"/>
                <w:color w:val="FF0000"/>
                <w:sz w:val="24"/>
                <w:szCs w:val="24"/>
                <w:lang w:eastAsia="ar-SA"/>
              </w:rPr>
            </w:pPr>
          </w:p>
        </w:tc>
      </w:tr>
      <w:tr w:rsidR="00FA5C78" w:rsidRPr="00FA5C78" w:rsidTr="00FA5C78">
        <w:trPr>
          <w:trHeight w:val="58"/>
        </w:trPr>
        <w:tc>
          <w:tcPr>
            <w:tcW w:w="709" w:type="dxa"/>
            <w:tcBorders>
              <w:top w:val="single" w:sz="4" w:space="0" w:color="000000"/>
              <w:left w:val="single" w:sz="4" w:space="0" w:color="000000"/>
              <w:bottom w:val="single" w:sz="4" w:space="0" w:color="000000"/>
            </w:tcBorders>
            <w:shd w:val="clear" w:color="auto" w:fill="auto"/>
          </w:tcPr>
          <w:p w:rsidR="00FA5C78" w:rsidRPr="00FA5C78" w:rsidRDefault="00FA5C78" w:rsidP="00FA5C78">
            <w:pPr>
              <w:snapToGrid w:val="0"/>
              <w:spacing w:after="0"/>
              <w:ind w:right="283"/>
              <w:jc w:val="center"/>
              <w:rPr>
                <w:rFonts w:ascii="Times New Roman" w:eastAsia="Times New Roman" w:hAnsi="Times New Roman" w:cs="Times New Roman"/>
                <w:sz w:val="24"/>
                <w:szCs w:val="24"/>
                <w:lang w:eastAsia="ar-SA"/>
              </w:rPr>
            </w:pPr>
            <w:r w:rsidRPr="00FA5C78">
              <w:rPr>
                <w:rFonts w:ascii="Times New Roman" w:eastAsia="Times New Roman" w:hAnsi="Times New Roman" w:cs="Times New Roman"/>
                <w:sz w:val="24"/>
                <w:szCs w:val="24"/>
                <w:lang w:eastAsia="ar-SA"/>
              </w:rPr>
              <w:t>1.</w:t>
            </w:r>
          </w:p>
        </w:tc>
        <w:tc>
          <w:tcPr>
            <w:tcW w:w="4111" w:type="dxa"/>
            <w:tcBorders>
              <w:top w:val="single" w:sz="4" w:space="0" w:color="000000"/>
              <w:left w:val="single" w:sz="4" w:space="0" w:color="000000"/>
              <w:bottom w:val="single" w:sz="4" w:space="0" w:color="000000"/>
            </w:tcBorders>
            <w:shd w:val="clear" w:color="auto" w:fill="auto"/>
          </w:tcPr>
          <w:p w:rsidR="00FA5C78" w:rsidRPr="00FA5C78" w:rsidRDefault="00FA5C78" w:rsidP="00FA5C78">
            <w:pPr>
              <w:suppressAutoHyphens/>
              <w:snapToGrid w:val="0"/>
              <w:spacing w:after="0" w:line="240" w:lineRule="auto"/>
              <w:ind w:right="283"/>
              <w:rPr>
                <w:rFonts w:ascii="Times New Roman" w:eastAsia="Times New Roman" w:hAnsi="Times New Roman" w:cs="Times New Roman"/>
                <w:sz w:val="24"/>
                <w:szCs w:val="24"/>
                <w:highlight w:val="cyan"/>
                <w:vertAlign w:val="superscript"/>
                <w:lang w:eastAsia="ar-SA"/>
              </w:rPr>
            </w:pPr>
            <w:r w:rsidRPr="00FA5C78">
              <w:rPr>
                <w:rFonts w:ascii="Times New Roman" w:eastAsia="Times New Roman" w:hAnsi="Times New Roman" w:cs="Times New Roman"/>
                <w:bCs/>
                <w:sz w:val="24"/>
                <w:szCs w:val="24"/>
                <w:lang w:eastAsia="ar-SA"/>
              </w:rPr>
              <w:t>Ставка за пользование кредитом от суммы фактической задолженности по кредиту</w:t>
            </w:r>
          </w:p>
        </w:tc>
        <w:tc>
          <w:tcPr>
            <w:tcW w:w="992" w:type="dxa"/>
            <w:tcBorders>
              <w:top w:val="single" w:sz="4" w:space="0" w:color="000000"/>
              <w:left w:val="single" w:sz="4" w:space="0" w:color="000000"/>
              <w:bottom w:val="single" w:sz="4" w:space="0" w:color="000000"/>
            </w:tcBorders>
            <w:shd w:val="clear" w:color="auto" w:fill="auto"/>
          </w:tcPr>
          <w:p w:rsidR="00FA5C78" w:rsidRPr="00FA5C78" w:rsidRDefault="00FA5C78" w:rsidP="00FA5C78">
            <w:pPr>
              <w:tabs>
                <w:tab w:val="left" w:pos="425"/>
                <w:tab w:val="left" w:pos="567"/>
                <w:tab w:val="left" w:pos="709"/>
              </w:tabs>
              <w:suppressAutoHyphens/>
              <w:spacing w:after="0" w:line="240" w:lineRule="auto"/>
              <w:ind w:right="-108"/>
              <w:jc w:val="center"/>
              <w:rPr>
                <w:rFonts w:ascii="Times New Roman" w:eastAsia="Times New Roman" w:hAnsi="Times New Roman" w:cs="Times New Roman"/>
                <w:sz w:val="24"/>
                <w:szCs w:val="24"/>
                <w:lang w:eastAsia="ar-SA"/>
              </w:rPr>
            </w:pPr>
            <w:r w:rsidRPr="00FA5C78">
              <w:rPr>
                <w:rFonts w:ascii="Times New Roman" w:eastAsia="Times New Roman" w:hAnsi="Times New Roman" w:cs="Times New Roman"/>
                <w:sz w:val="24"/>
                <w:szCs w:val="24"/>
                <w:lang w:eastAsia="ar-SA"/>
              </w:rPr>
              <w:t>%</w:t>
            </w:r>
          </w:p>
        </w:tc>
        <w:tc>
          <w:tcPr>
            <w:tcW w:w="1134" w:type="dxa"/>
            <w:tcBorders>
              <w:top w:val="single" w:sz="4" w:space="0" w:color="000000"/>
              <w:left w:val="single" w:sz="4" w:space="0" w:color="000000"/>
              <w:bottom w:val="single" w:sz="4" w:space="0" w:color="000000"/>
            </w:tcBorders>
            <w:shd w:val="clear" w:color="auto" w:fill="auto"/>
          </w:tcPr>
          <w:p w:rsidR="00FA5C78" w:rsidRPr="00FA5C78" w:rsidRDefault="00FA5C78" w:rsidP="00FA5C78">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FA5C78" w:rsidRPr="00FA5C78" w:rsidRDefault="00FA5C78" w:rsidP="00FA5C78">
            <w:pPr>
              <w:suppressAutoHyphens/>
              <w:snapToGrid w:val="0"/>
              <w:spacing w:after="0"/>
              <w:ind w:left="57" w:right="283"/>
              <w:rPr>
                <w:rFonts w:ascii="Times New Roman" w:eastAsia="Times New Roman" w:hAnsi="Times New Roman" w:cs="Times New Roman"/>
                <w:sz w:val="24"/>
                <w:szCs w:val="24"/>
                <w:lang w:eastAsia="ar-SA"/>
              </w:rPr>
            </w:pPr>
          </w:p>
        </w:tc>
      </w:tr>
      <w:tr w:rsidR="00FA5C78" w:rsidRPr="00FA5C78" w:rsidTr="00FA5C78">
        <w:tc>
          <w:tcPr>
            <w:tcW w:w="709" w:type="dxa"/>
            <w:tcBorders>
              <w:top w:val="single" w:sz="4" w:space="0" w:color="000000"/>
              <w:left w:val="single" w:sz="4" w:space="0" w:color="000000"/>
              <w:bottom w:val="single" w:sz="4" w:space="0" w:color="000000"/>
            </w:tcBorders>
            <w:shd w:val="clear" w:color="auto" w:fill="auto"/>
          </w:tcPr>
          <w:p w:rsidR="00FA5C78" w:rsidRPr="00FA5C78" w:rsidRDefault="00FA5C78" w:rsidP="00FA5C78">
            <w:pPr>
              <w:snapToGrid w:val="0"/>
              <w:spacing w:after="0"/>
              <w:ind w:right="283"/>
              <w:jc w:val="center"/>
              <w:rPr>
                <w:rFonts w:ascii="Times New Roman" w:eastAsia="Times New Roman" w:hAnsi="Times New Roman" w:cs="Times New Roman"/>
                <w:sz w:val="24"/>
                <w:szCs w:val="24"/>
                <w:lang w:eastAsia="ar-SA"/>
              </w:rPr>
            </w:pPr>
            <w:r w:rsidRPr="00FA5C78">
              <w:rPr>
                <w:rFonts w:ascii="Times New Roman" w:eastAsia="Times New Roman" w:hAnsi="Times New Roman" w:cs="Times New Roman"/>
                <w:sz w:val="24"/>
                <w:szCs w:val="24"/>
                <w:lang w:eastAsia="ar-SA"/>
              </w:rPr>
              <w:t>2.</w:t>
            </w:r>
          </w:p>
        </w:tc>
        <w:tc>
          <w:tcPr>
            <w:tcW w:w="4111" w:type="dxa"/>
            <w:tcBorders>
              <w:top w:val="single" w:sz="4" w:space="0" w:color="000000"/>
              <w:left w:val="single" w:sz="4" w:space="0" w:color="000000"/>
              <w:bottom w:val="single" w:sz="4" w:space="0" w:color="000000"/>
            </w:tcBorders>
            <w:shd w:val="clear" w:color="auto" w:fill="auto"/>
          </w:tcPr>
          <w:p w:rsidR="00FA5C78" w:rsidRPr="00FA5C78" w:rsidRDefault="00FA5C78" w:rsidP="00FA5C78">
            <w:pPr>
              <w:tabs>
                <w:tab w:val="left" w:pos="425"/>
                <w:tab w:val="left" w:pos="567"/>
                <w:tab w:val="left" w:pos="709"/>
              </w:tabs>
              <w:suppressAutoHyphens/>
              <w:spacing w:after="0" w:line="240" w:lineRule="auto"/>
              <w:ind w:right="283"/>
              <w:rPr>
                <w:rFonts w:ascii="Times New Roman" w:eastAsia="Times New Roman" w:hAnsi="Times New Roman" w:cs="Times New Roman"/>
                <w:sz w:val="24"/>
                <w:szCs w:val="24"/>
                <w:lang w:eastAsia="ru-RU"/>
              </w:rPr>
            </w:pPr>
            <w:r w:rsidRPr="00FA5C78">
              <w:rPr>
                <w:rFonts w:ascii="Times New Roman" w:eastAsia="Times New Roman" w:hAnsi="Times New Roman" w:cs="Times New Roman"/>
                <w:bCs/>
                <w:sz w:val="24"/>
                <w:szCs w:val="24"/>
                <w:lang w:eastAsia="ar-SA"/>
              </w:rPr>
              <w:t xml:space="preserve">Комиссия за поддержание лимита </w:t>
            </w:r>
          </w:p>
        </w:tc>
        <w:tc>
          <w:tcPr>
            <w:tcW w:w="992" w:type="dxa"/>
            <w:tcBorders>
              <w:top w:val="single" w:sz="4" w:space="0" w:color="000000"/>
              <w:left w:val="single" w:sz="4" w:space="0" w:color="000000"/>
              <w:bottom w:val="single" w:sz="4" w:space="0" w:color="000000"/>
            </w:tcBorders>
            <w:shd w:val="clear" w:color="auto" w:fill="auto"/>
          </w:tcPr>
          <w:p w:rsidR="00FA5C78" w:rsidRPr="00FA5C78" w:rsidRDefault="00FA5C78" w:rsidP="00FA5C78">
            <w:pPr>
              <w:tabs>
                <w:tab w:val="left" w:pos="425"/>
                <w:tab w:val="left" w:pos="567"/>
                <w:tab w:val="left" w:pos="709"/>
              </w:tabs>
              <w:suppressAutoHyphens/>
              <w:spacing w:after="0" w:line="240" w:lineRule="auto"/>
              <w:ind w:right="-108"/>
              <w:jc w:val="center"/>
              <w:rPr>
                <w:rFonts w:ascii="Times New Roman" w:eastAsia="Times New Roman" w:hAnsi="Times New Roman" w:cs="Times New Roman"/>
                <w:color w:val="000000"/>
                <w:sz w:val="24"/>
                <w:szCs w:val="24"/>
                <w:lang w:eastAsia="ar-SA"/>
              </w:rPr>
            </w:pPr>
            <w:r w:rsidRPr="00FA5C78">
              <w:rPr>
                <w:rFonts w:ascii="Times New Roman" w:eastAsia="Times New Roman" w:hAnsi="Times New Roman" w:cs="Times New Roman"/>
                <w:sz w:val="24"/>
                <w:szCs w:val="24"/>
                <w:lang w:eastAsia="ar-SA"/>
              </w:rPr>
              <w:t>%</w:t>
            </w:r>
          </w:p>
        </w:tc>
        <w:tc>
          <w:tcPr>
            <w:tcW w:w="1134" w:type="dxa"/>
            <w:tcBorders>
              <w:top w:val="single" w:sz="4" w:space="0" w:color="000000"/>
              <w:left w:val="single" w:sz="4" w:space="0" w:color="000000"/>
              <w:bottom w:val="single" w:sz="4" w:space="0" w:color="000000"/>
            </w:tcBorders>
            <w:shd w:val="clear" w:color="auto" w:fill="auto"/>
          </w:tcPr>
          <w:p w:rsidR="00FA5C78" w:rsidRPr="00FA5C78" w:rsidRDefault="00FA5C78" w:rsidP="00FA5C78">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FA5C78" w:rsidRPr="00FA5C78" w:rsidRDefault="00FA5C78" w:rsidP="00FA5C78">
            <w:pPr>
              <w:suppressAutoHyphens/>
              <w:snapToGrid w:val="0"/>
              <w:spacing w:after="0"/>
              <w:ind w:left="57" w:right="283"/>
              <w:rPr>
                <w:rFonts w:ascii="Times New Roman" w:eastAsia="Times New Roman" w:hAnsi="Times New Roman" w:cs="Times New Roman"/>
                <w:sz w:val="24"/>
                <w:szCs w:val="24"/>
                <w:lang w:eastAsia="ar-SA"/>
              </w:rPr>
            </w:pPr>
          </w:p>
        </w:tc>
      </w:tr>
      <w:tr w:rsidR="00FA5C78" w:rsidRPr="00FA5C78" w:rsidTr="00FA5C78">
        <w:trPr>
          <w:trHeight w:val="450"/>
        </w:trPr>
        <w:tc>
          <w:tcPr>
            <w:tcW w:w="4820" w:type="dxa"/>
            <w:gridSpan w:val="2"/>
            <w:tcBorders>
              <w:top w:val="single" w:sz="4" w:space="0" w:color="000000"/>
              <w:left w:val="single" w:sz="4" w:space="0" w:color="000000"/>
              <w:bottom w:val="single" w:sz="4" w:space="0" w:color="000000"/>
            </w:tcBorders>
            <w:shd w:val="clear" w:color="auto" w:fill="auto"/>
          </w:tcPr>
          <w:p w:rsidR="00FA5C78" w:rsidRPr="00FA5C78" w:rsidRDefault="00FA5C78" w:rsidP="00FA5C78">
            <w:pPr>
              <w:suppressAutoHyphens/>
              <w:snapToGrid w:val="0"/>
              <w:spacing w:after="0" w:line="240" w:lineRule="auto"/>
              <w:ind w:left="57" w:right="283"/>
              <w:jc w:val="center"/>
              <w:rPr>
                <w:rFonts w:ascii="Times New Roman" w:eastAsia="Times New Roman" w:hAnsi="Times New Roman" w:cs="Times New Roman"/>
                <w:b/>
                <w:sz w:val="24"/>
                <w:szCs w:val="24"/>
                <w:lang w:eastAsia="ar-SA"/>
              </w:rPr>
            </w:pPr>
            <w:r w:rsidRPr="00FA5C78">
              <w:rPr>
                <w:rFonts w:ascii="Times New Roman" w:eastAsia="Times New Roman" w:hAnsi="Times New Roman" w:cs="Times New Roman"/>
                <w:b/>
                <w:sz w:val="24"/>
                <w:szCs w:val="24"/>
                <w:lang w:eastAsia="ar-SA"/>
              </w:rPr>
              <w:t>Итого</w:t>
            </w:r>
          </w:p>
        </w:tc>
        <w:tc>
          <w:tcPr>
            <w:tcW w:w="992" w:type="dxa"/>
            <w:tcBorders>
              <w:top w:val="single" w:sz="4" w:space="0" w:color="000000"/>
              <w:left w:val="single" w:sz="4" w:space="0" w:color="000000"/>
              <w:bottom w:val="single" w:sz="4" w:space="0" w:color="000000"/>
            </w:tcBorders>
            <w:shd w:val="clear" w:color="auto" w:fill="auto"/>
          </w:tcPr>
          <w:p w:rsidR="00FA5C78" w:rsidRPr="00FA5C78" w:rsidRDefault="00FA5C78" w:rsidP="00FA5C78">
            <w:pPr>
              <w:tabs>
                <w:tab w:val="left" w:pos="425"/>
                <w:tab w:val="left" w:pos="567"/>
                <w:tab w:val="left" w:pos="709"/>
              </w:tabs>
              <w:suppressAutoHyphens/>
              <w:spacing w:after="0" w:line="240" w:lineRule="auto"/>
              <w:ind w:right="-108"/>
              <w:jc w:val="center"/>
              <w:rPr>
                <w:rFonts w:ascii="Times New Roman" w:eastAsia="Times New Roman" w:hAnsi="Times New Roman" w:cs="Times New Roman"/>
                <w:sz w:val="24"/>
                <w:szCs w:val="24"/>
                <w:lang w:eastAsia="ar-SA"/>
              </w:rPr>
            </w:pPr>
            <w:r w:rsidRPr="00FA5C78">
              <w:rPr>
                <w:rFonts w:ascii="Times New Roman" w:eastAsia="Times New Roman" w:hAnsi="Times New Roman" w:cs="Times New Roman"/>
                <w:b/>
                <w:sz w:val="24"/>
                <w:szCs w:val="24"/>
                <w:lang w:eastAsia="ar-SA"/>
              </w:rPr>
              <w:t>х</w:t>
            </w:r>
          </w:p>
        </w:tc>
        <w:tc>
          <w:tcPr>
            <w:tcW w:w="1134" w:type="dxa"/>
            <w:tcBorders>
              <w:top w:val="single" w:sz="4" w:space="0" w:color="000000"/>
              <w:left w:val="single" w:sz="4" w:space="0" w:color="000000"/>
              <w:bottom w:val="single" w:sz="4" w:space="0" w:color="000000"/>
            </w:tcBorders>
            <w:shd w:val="clear" w:color="auto" w:fill="auto"/>
          </w:tcPr>
          <w:p w:rsidR="00FA5C78" w:rsidRPr="00FA5C78" w:rsidRDefault="00FA5C78" w:rsidP="00FA5C78">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A5C78">
              <w:rPr>
                <w:rFonts w:ascii="Times New Roman" w:eastAsia="Times New Roman" w:hAnsi="Times New Roman" w:cs="Times New Roman"/>
                <w:b/>
                <w:sz w:val="24"/>
                <w:szCs w:val="24"/>
                <w:lang w:eastAsia="ar-SA"/>
              </w:rPr>
              <w:t>х</w:t>
            </w: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FA5C78" w:rsidRPr="00FA5C78" w:rsidRDefault="00FA5C78" w:rsidP="00FA5C78">
            <w:pPr>
              <w:suppressAutoHyphens/>
              <w:snapToGrid w:val="0"/>
              <w:spacing w:after="0" w:line="240" w:lineRule="auto"/>
              <w:ind w:left="57" w:right="283"/>
              <w:jc w:val="center"/>
              <w:rPr>
                <w:rFonts w:ascii="Times New Roman" w:eastAsia="Times New Roman" w:hAnsi="Times New Roman" w:cs="Times New Roman"/>
                <w:b/>
                <w:sz w:val="24"/>
                <w:szCs w:val="24"/>
                <w:lang w:eastAsia="ar-SA"/>
              </w:rPr>
            </w:pPr>
          </w:p>
        </w:tc>
      </w:tr>
    </w:tbl>
    <w:p w:rsidR="00AD5B9D" w:rsidRPr="00AD5B9D" w:rsidRDefault="00AD5B9D" w:rsidP="00A40BD3">
      <w:pPr>
        <w:suppressAutoHyphens/>
        <w:spacing w:after="0" w:line="360" w:lineRule="auto"/>
        <w:jc w:val="both"/>
        <w:rPr>
          <w:rFonts w:ascii="Times New Roman" w:eastAsia="Times New Roman" w:hAnsi="Times New Roman" w:cs="Times New Roman"/>
          <w:sz w:val="24"/>
          <w:szCs w:val="24"/>
          <w:lang w:eastAsia="ar-SA"/>
        </w:rPr>
      </w:pPr>
    </w:p>
    <w:p w:rsidR="00AD5B9D" w:rsidRPr="00AD5B9D" w:rsidRDefault="00AD5B9D" w:rsidP="00AD5B9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AD5B9D">
        <w:rPr>
          <w:rFonts w:ascii="Times New Roman" w:eastAsia="Times New Roman" w:hAnsi="Times New Roman" w:cs="Times New Roman"/>
          <w:sz w:val="24"/>
          <w:szCs w:val="24"/>
          <w:lang w:eastAsia="ar-SA"/>
        </w:rPr>
        <w:t>____________________________________</w:t>
      </w:r>
    </w:p>
    <w:p w:rsidR="00AD5B9D" w:rsidRPr="00AD5B9D" w:rsidRDefault="00AD5B9D" w:rsidP="00AD5B9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vertAlign w:val="superscript"/>
          <w:lang w:eastAsia="ar-SA"/>
        </w:rPr>
        <w:t>(подпись, М.П.)</w:t>
      </w:r>
    </w:p>
    <w:p w:rsidR="00AD5B9D" w:rsidRPr="00AD5B9D" w:rsidRDefault="00AD5B9D" w:rsidP="00AD5B9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AD5B9D">
        <w:rPr>
          <w:rFonts w:ascii="Times New Roman" w:eastAsia="Times New Roman" w:hAnsi="Times New Roman" w:cs="Times New Roman"/>
          <w:sz w:val="24"/>
          <w:szCs w:val="24"/>
          <w:lang w:eastAsia="ar-SA"/>
        </w:rPr>
        <w:t>____________________________________</w:t>
      </w:r>
    </w:p>
    <w:p w:rsidR="00AD5B9D" w:rsidRDefault="00AD5B9D" w:rsidP="00AD5B9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AD5B9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AD5B9D" w:rsidRPr="00AD5B9D" w:rsidRDefault="00AD5B9D" w:rsidP="00AD5B9D">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FF4D5A" w:rsidRPr="00FF4D5A" w:rsidRDefault="00FF4D5A" w:rsidP="00FF4D5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конец формы</w:t>
      </w:r>
    </w:p>
    <w:p w:rsidR="00FF4D5A" w:rsidRPr="00FF4D5A" w:rsidRDefault="00FF4D5A" w:rsidP="00FF4D5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Инструкции по заполнению</w:t>
      </w:r>
    </w:p>
    <w:p w:rsidR="00353E99" w:rsidRPr="00B35925" w:rsidRDefault="00353E99" w:rsidP="001878AA">
      <w:pPr>
        <w:numPr>
          <w:ilvl w:val="0"/>
          <w:numId w:val="12"/>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353E99" w:rsidRDefault="00353E99" w:rsidP="001878AA">
      <w:pPr>
        <w:numPr>
          <w:ilvl w:val="0"/>
          <w:numId w:val="12"/>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 xml:space="preserve">Участник открытого одноэтапного запроса предложений указывает свое фирменное наименование (в </w:t>
      </w:r>
      <w:proofErr w:type="spellStart"/>
      <w:r w:rsidRPr="00B35925">
        <w:rPr>
          <w:rFonts w:ascii="Times New Roman" w:hAnsi="Times New Roman"/>
          <w:sz w:val="20"/>
          <w:szCs w:val="20"/>
        </w:rPr>
        <w:t>т.ч</w:t>
      </w:r>
      <w:proofErr w:type="spellEnd"/>
      <w:r w:rsidRPr="00B35925">
        <w:rPr>
          <w:rFonts w:ascii="Times New Roman" w:hAnsi="Times New Roman"/>
          <w:sz w:val="20"/>
          <w:szCs w:val="20"/>
        </w:rPr>
        <w:t>. организационно-правовую форму) и свой адрес.</w:t>
      </w:r>
    </w:p>
    <w:p w:rsidR="00FA5C78" w:rsidRPr="00B35925" w:rsidRDefault="00FA5C78" w:rsidP="001878AA">
      <w:pPr>
        <w:numPr>
          <w:ilvl w:val="0"/>
          <w:numId w:val="12"/>
        </w:numPr>
        <w:tabs>
          <w:tab w:val="left" w:pos="567"/>
          <w:tab w:val="left" w:pos="1494"/>
        </w:tabs>
        <w:spacing w:after="0"/>
        <w:ind w:left="567" w:hanging="567"/>
        <w:jc w:val="both"/>
        <w:rPr>
          <w:rFonts w:ascii="Times New Roman" w:hAnsi="Times New Roman"/>
          <w:sz w:val="20"/>
          <w:szCs w:val="20"/>
        </w:rPr>
      </w:pPr>
      <w:r w:rsidRPr="00FA5C78">
        <w:rPr>
          <w:rFonts w:ascii="Times New Roman" w:hAnsi="Times New Roman"/>
          <w:sz w:val="20"/>
          <w:szCs w:val="20"/>
        </w:rPr>
        <w:t>В таблице приводится расчет стоимости оказываемых Услуг на основании данных п.3.3. Информационной карты Документации.</w:t>
      </w:r>
    </w:p>
    <w:p w:rsidR="00353E99" w:rsidRPr="00FA5C78" w:rsidRDefault="00FA5C78" w:rsidP="001878AA">
      <w:pPr>
        <w:numPr>
          <w:ilvl w:val="0"/>
          <w:numId w:val="12"/>
        </w:numPr>
        <w:tabs>
          <w:tab w:val="left" w:pos="567"/>
          <w:tab w:val="left" w:pos="1494"/>
        </w:tabs>
        <w:spacing w:after="0"/>
        <w:ind w:left="567" w:hanging="567"/>
        <w:jc w:val="both"/>
        <w:rPr>
          <w:rFonts w:ascii="Times New Roman" w:hAnsi="Times New Roman"/>
          <w:b/>
          <w:sz w:val="20"/>
          <w:szCs w:val="20"/>
          <w:u w:val="single"/>
        </w:rPr>
      </w:pPr>
      <w:proofErr w:type="gramStart"/>
      <w:r w:rsidRPr="00FA5C78">
        <w:rPr>
          <w:rFonts w:ascii="Times New Roman" w:hAnsi="Times New Roman"/>
          <w:sz w:val="20"/>
          <w:szCs w:val="20"/>
        </w:rPr>
        <w:t xml:space="preserve">Сумма «Итого» не должна превышать  </w:t>
      </w:r>
      <w:r w:rsidRPr="00FA5C78">
        <w:rPr>
          <w:rFonts w:ascii="Times New Roman" w:hAnsi="Times New Roman"/>
          <w:bCs/>
          <w:sz w:val="20"/>
          <w:szCs w:val="20"/>
        </w:rPr>
        <w:t xml:space="preserve">начальную (максимальную) цену договора </w:t>
      </w:r>
      <w:r w:rsidRPr="00FA5C78">
        <w:rPr>
          <w:rFonts w:ascii="Times New Roman" w:hAnsi="Times New Roman"/>
          <w:b/>
          <w:bCs/>
          <w:sz w:val="20"/>
          <w:szCs w:val="20"/>
        </w:rPr>
        <w:t xml:space="preserve">114 700 000 </w:t>
      </w:r>
      <w:r w:rsidRPr="00FA5C78">
        <w:rPr>
          <w:rFonts w:ascii="Times New Roman" w:hAnsi="Times New Roman"/>
          <w:bCs/>
          <w:sz w:val="20"/>
          <w:szCs w:val="20"/>
        </w:rPr>
        <w:t>(Сто четырнадцать миллионов семьсот тысяч) рублей (процентная ставка за пользование кредитом (включая все комиссии), не должна превышать размера, указанного в п.3.3.</w:t>
      </w:r>
      <w:proofErr w:type="gramEnd"/>
      <w:r w:rsidRPr="00FA5C78">
        <w:rPr>
          <w:rFonts w:ascii="Times New Roman" w:hAnsi="Times New Roman"/>
          <w:bCs/>
          <w:sz w:val="20"/>
          <w:szCs w:val="20"/>
        </w:rPr>
        <w:t xml:space="preserve"> Информационной карты, п. 4.7.2. Документации.</w:t>
      </w:r>
    </w:p>
    <w:p w:rsidR="00FC289A" w:rsidRDefault="00FC289A" w:rsidP="00FC289A">
      <w:pPr>
        <w:tabs>
          <w:tab w:val="left" w:pos="567"/>
          <w:tab w:val="left" w:pos="1494"/>
        </w:tabs>
        <w:spacing w:after="0"/>
        <w:ind w:left="567"/>
        <w:jc w:val="both"/>
        <w:rPr>
          <w:rFonts w:ascii="Times New Roman" w:hAnsi="Times New Roman"/>
          <w:sz w:val="20"/>
          <w:szCs w:val="20"/>
        </w:rPr>
      </w:pPr>
    </w:p>
    <w:p w:rsidR="00FC289A" w:rsidRDefault="00FC289A" w:rsidP="00345A23">
      <w:pPr>
        <w:tabs>
          <w:tab w:val="left" w:pos="567"/>
          <w:tab w:val="left" w:pos="1494"/>
        </w:tabs>
        <w:spacing w:after="0"/>
        <w:jc w:val="both"/>
        <w:rPr>
          <w:rFonts w:ascii="Times New Roman" w:hAnsi="Times New Roman"/>
          <w:sz w:val="20"/>
          <w:szCs w:val="20"/>
        </w:rPr>
      </w:pPr>
    </w:p>
    <w:p w:rsidR="00FC289A" w:rsidRDefault="00FC289A" w:rsidP="00FC289A">
      <w:pPr>
        <w:tabs>
          <w:tab w:val="left" w:pos="567"/>
          <w:tab w:val="left" w:pos="1494"/>
        </w:tabs>
        <w:spacing w:after="0"/>
        <w:ind w:left="567"/>
        <w:jc w:val="both"/>
        <w:rPr>
          <w:rFonts w:ascii="Times New Roman" w:hAnsi="Times New Roman"/>
          <w:b/>
          <w:sz w:val="20"/>
          <w:szCs w:val="20"/>
          <w:u w:val="single"/>
        </w:rPr>
      </w:pPr>
    </w:p>
    <w:p w:rsidR="00FA5C78" w:rsidRDefault="00FA5C78" w:rsidP="00FC289A">
      <w:pPr>
        <w:tabs>
          <w:tab w:val="left" w:pos="567"/>
          <w:tab w:val="left" w:pos="1494"/>
        </w:tabs>
        <w:spacing w:after="0"/>
        <w:ind w:left="567"/>
        <w:jc w:val="both"/>
        <w:rPr>
          <w:rFonts w:ascii="Times New Roman" w:hAnsi="Times New Roman"/>
          <w:b/>
          <w:sz w:val="20"/>
          <w:szCs w:val="20"/>
          <w:u w:val="single"/>
        </w:rPr>
      </w:pPr>
    </w:p>
    <w:p w:rsidR="00FA5C78" w:rsidRDefault="00FA5C78" w:rsidP="00FC289A">
      <w:pPr>
        <w:tabs>
          <w:tab w:val="left" w:pos="567"/>
          <w:tab w:val="left" w:pos="1494"/>
        </w:tabs>
        <w:spacing w:after="0"/>
        <w:ind w:left="567"/>
        <w:jc w:val="both"/>
        <w:rPr>
          <w:rFonts w:ascii="Times New Roman" w:hAnsi="Times New Roman"/>
          <w:b/>
          <w:sz w:val="20"/>
          <w:szCs w:val="20"/>
          <w:u w:val="single"/>
        </w:rPr>
      </w:pPr>
    </w:p>
    <w:p w:rsidR="00FA5C78" w:rsidRDefault="00FA5C78" w:rsidP="00FC289A">
      <w:pPr>
        <w:tabs>
          <w:tab w:val="left" w:pos="567"/>
          <w:tab w:val="left" w:pos="1494"/>
        </w:tabs>
        <w:spacing w:after="0"/>
        <w:ind w:left="567"/>
        <w:jc w:val="both"/>
        <w:rPr>
          <w:rFonts w:ascii="Times New Roman" w:hAnsi="Times New Roman"/>
          <w:b/>
          <w:sz w:val="20"/>
          <w:szCs w:val="20"/>
          <w:u w:val="single"/>
        </w:rPr>
      </w:pPr>
    </w:p>
    <w:p w:rsidR="00FA5C78" w:rsidRDefault="00FA5C78" w:rsidP="00FC289A">
      <w:pPr>
        <w:tabs>
          <w:tab w:val="left" w:pos="567"/>
          <w:tab w:val="left" w:pos="1494"/>
        </w:tabs>
        <w:spacing w:after="0"/>
        <w:ind w:left="567"/>
        <w:jc w:val="both"/>
        <w:rPr>
          <w:rFonts w:ascii="Times New Roman" w:hAnsi="Times New Roman"/>
          <w:b/>
          <w:sz w:val="20"/>
          <w:szCs w:val="20"/>
          <w:u w:val="single"/>
        </w:rPr>
      </w:pPr>
    </w:p>
    <w:p w:rsidR="00FA5C78" w:rsidRDefault="00FA5C78" w:rsidP="00FC289A">
      <w:pPr>
        <w:tabs>
          <w:tab w:val="left" w:pos="567"/>
          <w:tab w:val="left" w:pos="1494"/>
        </w:tabs>
        <w:spacing w:after="0"/>
        <w:ind w:left="567"/>
        <w:jc w:val="both"/>
        <w:rPr>
          <w:rFonts w:ascii="Times New Roman" w:hAnsi="Times New Roman"/>
          <w:b/>
          <w:sz w:val="20"/>
          <w:szCs w:val="20"/>
          <w:u w:val="single"/>
        </w:rPr>
      </w:pPr>
    </w:p>
    <w:p w:rsidR="00FA5C78" w:rsidRDefault="00FA5C78" w:rsidP="00FC289A">
      <w:pPr>
        <w:tabs>
          <w:tab w:val="left" w:pos="567"/>
          <w:tab w:val="left" w:pos="1494"/>
        </w:tabs>
        <w:spacing w:after="0"/>
        <w:ind w:left="567"/>
        <w:jc w:val="both"/>
        <w:rPr>
          <w:rFonts w:ascii="Times New Roman" w:hAnsi="Times New Roman"/>
          <w:b/>
          <w:sz w:val="20"/>
          <w:szCs w:val="20"/>
          <w:u w:val="single"/>
        </w:rPr>
      </w:pPr>
    </w:p>
    <w:p w:rsidR="00FA5C78" w:rsidRDefault="00FA5C78" w:rsidP="00FC289A">
      <w:pPr>
        <w:tabs>
          <w:tab w:val="left" w:pos="567"/>
          <w:tab w:val="left" w:pos="1494"/>
        </w:tabs>
        <w:spacing w:after="0"/>
        <w:ind w:left="567"/>
        <w:jc w:val="both"/>
        <w:rPr>
          <w:rFonts w:ascii="Times New Roman" w:hAnsi="Times New Roman"/>
          <w:b/>
          <w:sz w:val="20"/>
          <w:szCs w:val="20"/>
          <w:u w:val="single"/>
        </w:rPr>
      </w:pPr>
    </w:p>
    <w:p w:rsidR="00FA5C78" w:rsidRPr="001623F5" w:rsidRDefault="00FA5C78" w:rsidP="00FC289A">
      <w:pPr>
        <w:tabs>
          <w:tab w:val="left" w:pos="567"/>
          <w:tab w:val="left" w:pos="1494"/>
        </w:tabs>
        <w:spacing w:after="0"/>
        <w:ind w:left="567"/>
        <w:jc w:val="both"/>
        <w:rPr>
          <w:rFonts w:ascii="Times New Roman" w:hAnsi="Times New Roman"/>
          <w:b/>
          <w:sz w:val="20"/>
          <w:szCs w:val="20"/>
          <w:u w:val="single"/>
        </w:rPr>
      </w:pPr>
    </w:p>
    <w:p w:rsidR="00244A6A" w:rsidRPr="00353E99" w:rsidRDefault="00244A6A" w:rsidP="00353E99">
      <w:pPr>
        <w:pStyle w:val="2"/>
        <w:numPr>
          <w:ilvl w:val="0"/>
          <w:numId w:val="0"/>
        </w:numPr>
        <w:ind w:left="1134" w:hanging="1134"/>
        <w:jc w:val="right"/>
        <w:rPr>
          <w:rFonts w:ascii="Times New Roman" w:hAnsi="Times New Roman" w:cs="Times New Roman"/>
          <w:i w:val="0"/>
          <w:sz w:val="24"/>
          <w:szCs w:val="24"/>
        </w:rPr>
      </w:pPr>
      <w:bookmarkStart w:id="116" w:name="_Техническое_предложение_(форма"/>
      <w:bookmarkStart w:id="117" w:name="_Анкета_Участника_открытого"/>
      <w:bookmarkStart w:id="118" w:name="_Ref214869550"/>
      <w:bookmarkStart w:id="119" w:name="_Toc386464021"/>
      <w:bookmarkStart w:id="120" w:name="_Toc411497394"/>
      <w:bookmarkEnd w:id="116"/>
      <w:bookmarkEnd w:id="117"/>
      <w:r w:rsidRPr="00353E99">
        <w:rPr>
          <w:rFonts w:ascii="Times New Roman" w:hAnsi="Times New Roman" w:cs="Times New Roman"/>
          <w:i w:val="0"/>
          <w:sz w:val="24"/>
          <w:szCs w:val="24"/>
        </w:rPr>
        <w:lastRenderedPageBreak/>
        <w:t>Анкета Участника открытого одноэтапного запроса предложений (форма </w:t>
      </w:r>
      <w:r w:rsidR="0023437B">
        <w:rPr>
          <w:rFonts w:ascii="Times New Roman" w:hAnsi="Times New Roman" w:cs="Times New Roman"/>
          <w:i w:val="0"/>
          <w:sz w:val="24"/>
          <w:szCs w:val="24"/>
        </w:rPr>
        <w:t>2</w:t>
      </w:r>
      <w:r w:rsidRPr="00353E99">
        <w:rPr>
          <w:rFonts w:ascii="Times New Roman" w:hAnsi="Times New Roman" w:cs="Times New Roman"/>
          <w:i w:val="0"/>
          <w:sz w:val="24"/>
          <w:szCs w:val="24"/>
        </w:rPr>
        <w:t>)</w:t>
      </w:r>
      <w:bookmarkEnd w:id="106"/>
      <w:bookmarkEnd w:id="107"/>
      <w:bookmarkEnd w:id="118"/>
      <w:bookmarkEnd w:id="119"/>
      <w:bookmarkEnd w:id="120"/>
    </w:p>
    <w:p w:rsidR="0009278E" w:rsidRPr="0009278E" w:rsidRDefault="00244A6A" w:rsidP="0009278E">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Форма Анкеты Участника открытого одноэтапного запроса предложений</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FA5C78"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2</w:t>
      </w:r>
      <w:r w:rsidR="00244A6A" w:rsidRPr="00244A6A">
        <w:rPr>
          <w:rFonts w:ascii="Times New Roman" w:eastAsia="Times New Roman" w:hAnsi="Times New Roman" w:cs="Times New Roman"/>
          <w:sz w:val="24"/>
          <w:szCs w:val="24"/>
          <w:lang w:eastAsia="ar-SA"/>
        </w:rPr>
        <w:t xml:space="preserve"> к письму о подаче оферты</w:t>
      </w:r>
      <w:r w:rsidR="00244A6A" w:rsidRPr="00244A6A">
        <w:rPr>
          <w:rFonts w:ascii="Times New Roman" w:eastAsia="Times New Roman" w:hAnsi="Times New Roman" w:cs="Times New Roman"/>
          <w:sz w:val="24"/>
          <w:szCs w:val="24"/>
          <w:lang w:eastAsia="ar-SA"/>
        </w:rPr>
        <w:br/>
        <w:t>от «____»_____________ </w:t>
      </w:r>
      <w:proofErr w:type="gramStart"/>
      <w:r w:rsidR="00244A6A" w:rsidRPr="00244A6A">
        <w:rPr>
          <w:rFonts w:ascii="Times New Roman" w:eastAsia="Times New Roman" w:hAnsi="Times New Roman" w:cs="Times New Roman"/>
          <w:sz w:val="24"/>
          <w:szCs w:val="24"/>
          <w:lang w:eastAsia="ar-SA"/>
        </w:rPr>
        <w:t>г</w:t>
      </w:r>
      <w:proofErr w:type="gramEnd"/>
      <w:r w:rsidR="00244A6A"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244A6A" w:rsidRPr="00244A6A" w:rsidTr="00244A6A">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Сведения об Участнике открытого одноэтапного запроса предложений</w:t>
            </w: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ИНН, КПП,</w:t>
            </w:r>
            <w:r w:rsidR="00321642">
              <w:rPr>
                <w:rFonts w:ascii="Times New Roman" w:eastAsia="Times New Roman" w:hAnsi="Times New Roman" w:cs="Times New Roman"/>
                <w:sz w:val="24"/>
                <w:szCs w:val="24"/>
                <w:lang w:eastAsia="ar-SA"/>
              </w:rPr>
              <w:t xml:space="preserve"> </w:t>
            </w:r>
            <w:r w:rsidR="003B5B6B">
              <w:rPr>
                <w:rFonts w:ascii="Times New Roman" w:eastAsia="Times New Roman" w:hAnsi="Times New Roman" w:cs="Times New Roman"/>
                <w:sz w:val="24"/>
                <w:szCs w:val="24"/>
                <w:lang w:eastAsia="ar-SA"/>
              </w:rPr>
              <w:t>ОГРН,</w:t>
            </w:r>
            <w:r w:rsidRPr="00244A6A">
              <w:rPr>
                <w:rFonts w:ascii="Times New Roman" w:eastAsia="Times New Roman" w:hAnsi="Times New Roman" w:cs="Times New Roman"/>
                <w:sz w:val="24"/>
                <w:szCs w:val="24"/>
                <w:lang w:eastAsia="ar-SA"/>
              </w:rPr>
              <w:t xml:space="preserve"> ОКПО, </w:t>
            </w:r>
            <w:r w:rsidR="00292141">
              <w:rPr>
                <w:rFonts w:ascii="Times New Roman" w:eastAsia="Times New Roman" w:hAnsi="Times New Roman" w:cs="Times New Roman"/>
                <w:sz w:val="24"/>
                <w:szCs w:val="24"/>
                <w:lang w:eastAsia="ar-SA"/>
              </w:rPr>
              <w:t xml:space="preserve">ОКТМО, </w:t>
            </w:r>
            <w:r w:rsidRPr="00244A6A">
              <w:rPr>
                <w:rFonts w:ascii="Times New Roman" w:eastAsia="Times New Roman" w:hAnsi="Times New Roman" w:cs="Times New Roman"/>
                <w:sz w:val="24"/>
                <w:szCs w:val="24"/>
                <w:lang w:eastAsia="ar-SA"/>
              </w:rPr>
              <w:t>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Height w:val="116"/>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244A6A">
        <w:rPr>
          <w:rFonts w:ascii="Times New Roman" w:eastAsia="Times New Roman" w:hAnsi="Times New Roman" w:cs="Times New Roman"/>
          <w:sz w:val="20"/>
          <w:szCs w:val="20"/>
          <w:lang w:eastAsia="ar-SA"/>
        </w:rPr>
        <w:t>т.ч</w:t>
      </w:r>
      <w:proofErr w:type="spellEnd"/>
      <w:r w:rsidRPr="00244A6A">
        <w:rPr>
          <w:rFonts w:ascii="Times New Roman" w:eastAsia="Times New Roman" w:hAnsi="Times New Roman" w:cs="Times New Roman"/>
          <w:sz w:val="20"/>
          <w:szCs w:val="20"/>
          <w:lang w:eastAsia="ar-SA"/>
        </w:rPr>
        <w:t>. организационно-правовую форму) и свой адрес.</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A85C17" w:rsidRDefault="00A85C17"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A85C17" w:rsidRDefault="00A85C17"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A85C17" w:rsidRDefault="00A85C17"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C66052" w:rsidRDefault="00C6605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C66052" w:rsidRDefault="00C6605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AE03D1" w:rsidRDefault="00AE03D1"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036C4" w:rsidRDefault="006036C4"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036C4" w:rsidRDefault="006036C4"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036C4" w:rsidRDefault="006036C4"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036C4" w:rsidRDefault="006036C4" w:rsidP="00C66052">
      <w:pPr>
        <w:tabs>
          <w:tab w:val="left" w:pos="0"/>
        </w:tabs>
        <w:suppressAutoHyphens/>
        <w:spacing w:after="0"/>
        <w:jc w:val="both"/>
        <w:rPr>
          <w:rFonts w:ascii="Times New Roman" w:eastAsia="Times New Roman" w:hAnsi="Times New Roman" w:cs="Times New Roman"/>
          <w:b/>
          <w:sz w:val="24"/>
          <w:szCs w:val="24"/>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bookmarkStart w:id="121" w:name="_Справка_о_перечне"/>
      <w:bookmarkEnd w:id="102"/>
      <w:bookmarkEnd w:id="121"/>
    </w:p>
    <w:p w:rsidR="0089404D" w:rsidRPr="00AB4D94" w:rsidRDefault="0089404D" w:rsidP="00753067">
      <w:pPr>
        <w:pStyle w:val="1"/>
        <w:numPr>
          <w:ilvl w:val="0"/>
          <w:numId w:val="0"/>
        </w:numPr>
        <w:ind w:left="1134"/>
        <w:rPr>
          <w:rFonts w:eastAsia="Calibri"/>
          <w:b/>
        </w:rPr>
      </w:pPr>
      <w:bookmarkStart w:id="122" w:name="_Приложение_№_2"/>
      <w:bookmarkStart w:id="123" w:name="_Toc411497397"/>
      <w:bookmarkEnd w:id="122"/>
      <w:r w:rsidRPr="00AB4D94">
        <w:rPr>
          <w:b/>
        </w:rPr>
        <w:lastRenderedPageBreak/>
        <w:t xml:space="preserve">Приложение № 2 </w:t>
      </w:r>
      <w:r w:rsidRPr="00AB4D94">
        <w:rPr>
          <w:rFonts w:eastAsia="Calibri"/>
          <w:b/>
        </w:rPr>
        <w:t>к Документации</w:t>
      </w:r>
      <w:bookmarkEnd w:id="123"/>
      <w:r w:rsidRPr="00AB4D94">
        <w:rPr>
          <w:rFonts w:eastAsia="Calibri"/>
          <w:b/>
        </w:rPr>
        <w:t xml:space="preserve"> </w:t>
      </w:r>
    </w:p>
    <w:p w:rsidR="00C22313" w:rsidRDefault="00C22313" w:rsidP="00C22313">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C22313" w:rsidRDefault="00C22313" w:rsidP="00C22313">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r>
        <w:rPr>
          <w:rFonts w:ascii="Times New Roman" w:eastAsia="Times New Roman" w:hAnsi="Times New Roman" w:cs="Times New Roman"/>
          <w:b/>
          <w:sz w:val="24"/>
          <w:szCs w:val="24"/>
          <w:lang w:eastAsia="ar-SA"/>
        </w:rPr>
        <w:t xml:space="preserve"> </w:t>
      </w:r>
      <w:proofErr w:type="gramStart"/>
      <w:r w:rsidRPr="000C64E7">
        <w:rPr>
          <w:rFonts w:ascii="Times New Roman" w:eastAsia="Times New Roman" w:hAnsi="Times New Roman" w:cs="Times New Roman"/>
          <w:b/>
          <w:sz w:val="24"/>
          <w:szCs w:val="24"/>
          <w:lang w:eastAsia="ar-SA"/>
        </w:rPr>
        <w:t>на</w:t>
      </w:r>
      <w:proofErr w:type="gramEnd"/>
    </w:p>
    <w:p w:rsidR="00C22313" w:rsidRDefault="00C22313" w:rsidP="00C22313">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sidRPr="000C64E7">
        <w:rPr>
          <w:rFonts w:ascii="Times New Roman" w:eastAsia="Times New Roman" w:hAnsi="Times New Roman" w:cs="Times New Roman"/>
          <w:b/>
          <w:sz w:val="24"/>
          <w:szCs w:val="24"/>
          <w:lang w:eastAsia="ar-SA"/>
        </w:rPr>
        <w:t xml:space="preserve"> оказание финансовых услуг</w:t>
      </w:r>
      <w:r>
        <w:rPr>
          <w:rFonts w:ascii="Times New Roman" w:eastAsia="Times New Roman" w:hAnsi="Times New Roman" w:cs="Times New Roman"/>
          <w:b/>
          <w:sz w:val="24"/>
          <w:szCs w:val="24"/>
          <w:lang w:eastAsia="ar-SA"/>
        </w:rPr>
        <w:t xml:space="preserve"> </w:t>
      </w:r>
      <w:r w:rsidRPr="000C64E7">
        <w:rPr>
          <w:rFonts w:ascii="Times New Roman" w:eastAsia="Times New Roman" w:hAnsi="Times New Roman" w:cs="Times New Roman"/>
          <w:b/>
          <w:sz w:val="24"/>
          <w:szCs w:val="24"/>
          <w:lang w:eastAsia="ar-SA"/>
        </w:rPr>
        <w:t xml:space="preserve">по предоставлению </w:t>
      </w:r>
    </w:p>
    <w:p w:rsidR="00C22313" w:rsidRDefault="00C22313" w:rsidP="00C22313">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sidRPr="000C64E7">
        <w:rPr>
          <w:rFonts w:ascii="Times New Roman" w:eastAsia="Times New Roman" w:hAnsi="Times New Roman" w:cs="Times New Roman"/>
          <w:b/>
          <w:sz w:val="24"/>
          <w:szCs w:val="24"/>
          <w:lang w:eastAsia="ar-SA"/>
        </w:rPr>
        <w:t>ОАО «</w:t>
      </w:r>
      <w:proofErr w:type="spellStart"/>
      <w:r w:rsidRPr="000C64E7">
        <w:rPr>
          <w:rFonts w:ascii="Times New Roman" w:eastAsia="Times New Roman" w:hAnsi="Times New Roman" w:cs="Times New Roman"/>
          <w:b/>
          <w:sz w:val="24"/>
          <w:szCs w:val="24"/>
          <w:lang w:eastAsia="ar-SA"/>
        </w:rPr>
        <w:t>Мурманэнергосбыт</w:t>
      </w:r>
      <w:proofErr w:type="spellEnd"/>
      <w:r w:rsidRPr="000C64E7">
        <w:rPr>
          <w:rFonts w:ascii="Times New Roman" w:eastAsia="Times New Roman" w:hAnsi="Times New Roman" w:cs="Times New Roman"/>
          <w:b/>
          <w:sz w:val="24"/>
          <w:szCs w:val="24"/>
          <w:lang w:eastAsia="ar-SA"/>
        </w:rPr>
        <w:t xml:space="preserve">» кредитных </w:t>
      </w:r>
    </w:p>
    <w:p w:rsidR="00292141" w:rsidRDefault="00C22313" w:rsidP="00C22313">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0C64E7">
        <w:rPr>
          <w:rFonts w:ascii="Times New Roman" w:eastAsia="Times New Roman" w:hAnsi="Times New Roman" w:cs="Times New Roman"/>
          <w:b/>
          <w:sz w:val="24"/>
          <w:szCs w:val="24"/>
          <w:lang w:eastAsia="ar-SA"/>
        </w:rPr>
        <w:t>сре</w:t>
      </w:r>
      <w:proofErr w:type="gramStart"/>
      <w:r w:rsidRPr="000C64E7">
        <w:rPr>
          <w:rFonts w:ascii="Times New Roman" w:eastAsia="Times New Roman" w:hAnsi="Times New Roman" w:cs="Times New Roman"/>
          <w:b/>
          <w:sz w:val="24"/>
          <w:szCs w:val="24"/>
          <w:lang w:eastAsia="ar-SA"/>
        </w:rPr>
        <w:t>дств</w:t>
      </w:r>
      <w:r>
        <w:rPr>
          <w:rFonts w:ascii="Times New Roman" w:eastAsia="Times New Roman" w:hAnsi="Times New Roman" w:cs="Times New Roman"/>
          <w:b/>
          <w:sz w:val="24"/>
          <w:szCs w:val="24"/>
          <w:lang w:eastAsia="ar-SA"/>
        </w:rPr>
        <w:t xml:space="preserve"> </w:t>
      </w:r>
      <w:r w:rsidRPr="000C64E7">
        <w:rPr>
          <w:rFonts w:ascii="Times New Roman" w:eastAsia="Times New Roman" w:hAnsi="Times New Roman" w:cs="Times New Roman"/>
          <w:b/>
          <w:sz w:val="24"/>
          <w:szCs w:val="24"/>
          <w:lang w:eastAsia="ar-SA"/>
        </w:rPr>
        <w:t>в в</w:t>
      </w:r>
      <w:proofErr w:type="gramEnd"/>
      <w:r w:rsidRPr="000C64E7">
        <w:rPr>
          <w:rFonts w:ascii="Times New Roman" w:eastAsia="Times New Roman" w:hAnsi="Times New Roman" w:cs="Times New Roman"/>
          <w:b/>
          <w:sz w:val="24"/>
          <w:szCs w:val="24"/>
          <w:lang w:eastAsia="ar-SA"/>
        </w:rPr>
        <w:t>иде овердрафта</w:t>
      </w:r>
    </w:p>
    <w:p w:rsidR="00244A6A" w:rsidRPr="00244A6A" w:rsidRDefault="00292141" w:rsidP="00292141">
      <w:pPr>
        <w:tabs>
          <w:tab w:val="left" w:pos="851"/>
          <w:tab w:val="left" w:pos="7308"/>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085D56" w:rsidRPr="00085D56" w:rsidRDefault="00085D56" w:rsidP="00085D56">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085D56">
        <w:rPr>
          <w:rFonts w:ascii="Times New Roman" w:eastAsia="Times New Roman" w:hAnsi="Times New Roman" w:cs="Times New Roman"/>
          <w:i/>
          <w:sz w:val="24"/>
          <w:szCs w:val="24"/>
          <w:lang w:eastAsia="ar-SA"/>
        </w:rPr>
        <w:t>Наименование организации</w:t>
      </w:r>
    </w:p>
    <w:p w:rsidR="00085D56" w:rsidRPr="00085D56" w:rsidRDefault="00085D56" w:rsidP="00085D56">
      <w:pPr>
        <w:suppressAutoHyphens/>
        <w:spacing w:after="0" w:line="240" w:lineRule="auto"/>
        <w:jc w:val="both"/>
        <w:rPr>
          <w:rFonts w:ascii="Times New Roman" w:eastAsia="Times New Roman" w:hAnsi="Times New Roman" w:cs="Times New Roman"/>
          <w:i/>
          <w:sz w:val="24"/>
          <w:szCs w:val="24"/>
          <w:lang w:eastAsia="ar-SA"/>
        </w:rPr>
      </w:pPr>
      <w:r w:rsidRPr="00085D56">
        <w:rPr>
          <w:rFonts w:ascii="Times New Roman" w:eastAsia="Times New Roman" w:hAnsi="Times New Roman" w:cs="Times New Roman"/>
          <w:i/>
          <w:sz w:val="24"/>
          <w:szCs w:val="24"/>
          <w:lang w:eastAsia="ar-SA"/>
        </w:rPr>
        <w:t>ИНН КПП ОГРН</w:t>
      </w:r>
    </w:p>
    <w:p w:rsidR="00085D56" w:rsidRPr="00085D56" w:rsidRDefault="00085D56" w:rsidP="00085D56">
      <w:pPr>
        <w:suppressAutoHyphens/>
        <w:spacing w:after="0" w:line="240" w:lineRule="auto"/>
        <w:jc w:val="both"/>
        <w:rPr>
          <w:rFonts w:ascii="Times New Roman" w:eastAsia="Times New Roman" w:hAnsi="Times New Roman" w:cs="Times New Roman"/>
          <w:i/>
          <w:sz w:val="24"/>
          <w:szCs w:val="24"/>
          <w:lang w:eastAsia="ar-SA"/>
        </w:rPr>
      </w:pPr>
      <w:r w:rsidRPr="00085D56">
        <w:rPr>
          <w:rFonts w:ascii="Times New Roman" w:eastAsia="Times New Roman" w:hAnsi="Times New Roman" w:cs="Times New Roman"/>
          <w:i/>
          <w:sz w:val="24"/>
          <w:szCs w:val="24"/>
          <w:lang w:eastAsia="ar-SA"/>
        </w:rPr>
        <w:t>Юридический адрес</w:t>
      </w:r>
    </w:p>
    <w:p w:rsidR="00085D56" w:rsidRPr="00085D56" w:rsidRDefault="00085D56" w:rsidP="00085D56">
      <w:pPr>
        <w:suppressAutoHyphens/>
        <w:spacing w:after="0" w:line="240" w:lineRule="auto"/>
        <w:jc w:val="both"/>
        <w:rPr>
          <w:rFonts w:ascii="Times New Roman" w:eastAsia="Times New Roman" w:hAnsi="Times New Roman" w:cs="Times New Roman"/>
          <w:i/>
          <w:sz w:val="24"/>
          <w:szCs w:val="24"/>
          <w:lang w:eastAsia="ar-SA"/>
        </w:rPr>
      </w:pPr>
      <w:r w:rsidRPr="00085D56">
        <w:rPr>
          <w:rFonts w:ascii="Times New Roman" w:eastAsia="Times New Roman" w:hAnsi="Times New Roman" w:cs="Times New Roman"/>
          <w:i/>
          <w:sz w:val="24"/>
          <w:szCs w:val="24"/>
          <w:lang w:eastAsia="ar-SA"/>
        </w:rPr>
        <w:t xml:space="preserve">Телефон/факс/ </w:t>
      </w:r>
      <w:r w:rsidRPr="00085D56">
        <w:rPr>
          <w:rFonts w:ascii="Times New Roman" w:eastAsia="Times New Roman" w:hAnsi="Times New Roman" w:cs="Times New Roman"/>
          <w:i/>
          <w:sz w:val="24"/>
          <w:szCs w:val="24"/>
          <w:lang w:val="en-US" w:bidi="en-US"/>
        </w:rPr>
        <w:t>e</w:t>
      </w:r>
      <w:r w:rsidRPr="00085D56">
        <w:rPr>
          <w:rFonts w:ascii="Times New Roman" w:eastAsia="Times New Roman" w:hAnsi="Times New Roman" w:cs="Times New Roman"/>
          <w:i/>
          <w:sz w:val="24"/>
          <w:szCs w:val="24"/>
          <w:lang w:bidi="en-US"/>
        </w:rPr>
        <w:t>-</w:t>
      </w:r>
      <w:r w:rsidRPr="00085D56">
        <w:rPr>
          <w:rFonts w:ascii="Times New Roman" w:eastAsia="Times New Roman" w:hAnsi="Times New Roman" w:cs="Times New Roman"/>
          <w:i/>
          <w:sz w:val="24"/>
          <w:szCs w:val="24"/>
          <w:lang w:val="en-US" w:bidi="en-US"/>
        </w:rPr>
        <w:t>mail</w:t>
      </w:r>
    </w:p>
    <w:p w:rsidR="00085D56" w:rsidRPr="00085D56" w:rsidRDefault="00085D56" w:rsidP="00085D56">
      <w:pPr>
        <w:suppressAutoHyphens/>
        <w:spacing w:after="0" w:line="240" w:lineRule="auto"/>
        <w:jc w:val="both"/>
        <w:rPr>
          <w:rFonts w:ascii="Times New Roman" w:eastAsia="Times New Roman" w:hAnsi="Times New Roman" w:cs="Times New Roman"/>
          <w:sz w:val="24"/>
          <w:szCs w:val="24"/>
          <w:lang w:eastAsia="ar-SA"/>
        </w:rPr>
      </w:pPr>
    </w:p>
    <w:p w:rsidR="00085D56" w:rsidRPr="00085D56" w:rsidRDefault="00085D56" w:rsidP="00085D56">
      <w:pPr>
        <w:suppressAutoHyphens/>
        <w:spacing w:after="0" w:line="240" w:lineRule="auto"/>
        <w:jc w:val="both"/>
        <w:rPr>
          <w:rFonts w:ascii="Times New Roman" w:eastAsia="Times New Roman" w:hAnsi="Times New Roman" w:cs="Times New Roman"/>
          <w:sz w:val="24"/>
          <w:szCs w:val="24"/>
          <w:lang w:eastAsia="ar-SA"/>
        </w:rPr>
      </w:pPr>
    </w:p>
    <w:p w:rsidR="00085D56" w:rsidRPr="00085D56" w:rsidRDefault="00085D56" w:rsidP="00085D56">
      <w:pPr>
        <w:widowControl w:val="0"/>
        <w:spacing w:before="120" w:after="120" w:line="240" w:lineRule="auto"/>
        <w:ind w:left="20"/>
        <w:jc w:val="center"/>
        <w:rPr>
          <w:rFonts w:ascii="Times New Roman" w:eastAsia="Lucida Sans Unicode" w:hAnsi="Times New Roman" w:cs="Times New Roman"/>
          <w:b/>
          <w:i/>
          <w:spacing w:val="-10"/>
          <w:sz w:val="24"/>
          <w:szCs w:val="24"/>
        </w:rPr>
      </w:pPr>
      <w:r w:rsidRPr="00085D56">
        <w:rPr>
          <w:rFonts w:ascii="Times New Roman" w:eastAsia="Lucida Sans Unicode" w:hAnsi="Times New Roman" w:cs="Times New Roman"/>
          <w:b/>
          <w:i/>
          <w:color w:val="000000"/>
          <w:spacing w:val="-10"/>
          <w:sz w:val="24"/>
          <w:szCs w:val="24"/>
        </w:rPr>
        <w:t xml:space="preserve">о соответствии Участника закупки требованиям установленными </w:t>
      </w:r>
      <w:r w:rsidRPr="00085D56">
        <w:rPr>
          <w:rFonts w:ascii="Times New Roman" w:eastAsia="Times New Roman" w:hAnsi="Times New Roman" w:cs="Times New Roman"/>
          <w:b/>
          <w:i/>
          <w:sz w:val="24"/>
          <w:szCs w:val="24"/>
          <w:lang w:bidi="en-US"/>
        </w:rPr>
        <w:t>п. 8.1., п.8.2. Раздела 8</w:t>
      </w:r>
      <w:r w:rsidRPr="00085D56">
        <w:rPr>
          <w:rFonts w:ascii="Times New Roman" w:eastAsia="Calibri" w:hAnsi="Times New Roman" w:cs="Times New Roman"/>
          <w:b/>
          <w:i/>
          <w:sz w:val="24"/>
          <w:szCs w:val="24"/>
          <w:lang w:bidi="en-US"/>
        </w:rPr>
        <w:t xml:space="preserve"> </w:t>
      </w:r>
      <w:r w:rsidRPr="00085D56">
        <w:rPr>
          <w:rFonts w:ascii="Times New Roman" w:eastAsia="Times New Roman" w:hAnsi="Times New Roman" w:cs="Times New Roman"/>
          <w:b/>
          <w:i/>
          <w:sz w:val="24"/>
          <w:szCs w:val="24"/>
          <w:lang w:bidi="en-US"/>
        </w:rPr>
        <w:t>Положения о закупке товаров, работ, услуг ОАО «</w:t>
      </w:r>
      <w:proofErr w:type="spellStart"/>
      <w:r w:rsidRPr="00085D56">
        <w:rPr>
          <w:rFonts w:ascii="Times New Roman" w:eastAsia="Times New Roman" w:hAnsi="Times New Roman" w:cs="Times New Roman"/>
          <w:b/>
          <w:i/>
          <w:sz w:val="24"/>
          <w:szCs w:val="24"/>
          <w:lang w:bidi="en-US"/>
        </w:rPr>
        <w:t>Мурманэнергосбыт</w:t>
      </w:r>
      <w:proofErr w:type="spellEnd"/>
      <w:r w:rsidRPr="00085D56">
        <w:rPr>
          <w:rFonts w:ascii="Times New Roman" w:eastAsia="Times New Roman" w:hAnsi="Times New Roman" w:cs="Times New Roman"/>
          <w:b/>
          <w:i/>
          <w:sz w:val="24"/>
          <w:szCs w:val="24"/>
          <w:lang w:bidi="en-US"/>
        </w:rPr>
        <w:t xml:space="preserve">» </w:t>
      </w:r>
      <w:r w:rsidRPr="00085D56">
        <w:rPr>
          <w:rFonts w:ascii="Times New Roman" w:eastAsia="Times New Roman" w:hAnsi="Times New Roman" w:cs="Times New Roman"/>
          <w:b/>
          <w:i/>
          <w:snapToGrid w:val="0"/>
          <w:sz w:val="24"/>
          <w:szCs w:val="24"/>
          <w:lang w:eastAsia="ru-RU"/>
        </w:rPr>
        <w:t>(ИНН 5190907139, ОГРН 1095190009111)</w:t>
      </w:r>
    </w:p>
    <w:p w:rsidR="00085D56" w:rsidRPr="00085D56" w:rsidRDefault="00085D56" w:rsidP="00085D56">
      <w:pPr>
        <w:tabs>
          <w:tab w:val="left" w:pos="540"/>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085D56">
        <w:rPr>
          <w:rFonts w:ascii="Times New Roman" w:eastAsia="Times New Roman" w:hAnsi="Times New Roman" w:cs="Times New Roman"/>
          <w:sz w:val="24"/>
          <w:szCs w:val="24"/>
          <w:lang w:val="x-none" w:eastAsia="ar-SA" w:bidi="en-US"/>
        </w:rPr>
        <w:t>с целью участия в</w:t>
      </w:r>
      <w:r w:rsidRPr="00085D56">
        <w:rPr>
          <w:rFonts w:ascii="Times New Roman" w:eastAsia="Times New Roman" w:hAnsi="Times New Roman" w:cs="Times New Roman"/>
          <w:sz w:val="24"/>
          <w:szCs w:val="24"/>
          <w:lang w:eastAsia="ar-SA" w:bidi="en-US"/>
        </w:rPr>
        <w:t xml:space="preserve">__________________________________ </w:t>
      </w:r>
      <w:r w:rsidRPr="00085D56">
        <w:rPr>
          <w:rFonts w:ascii="Times New Roman" w:eastAsia="Times New Roman" w:hAnsi="Times New Roman" w:cs="Times New Roman"/>
          <w:i/>
          <w:sz w:val="24"/>
          <w:szCs w:val="24"/>
          <w:highlight w:val="lightGray"/>
          <w:lang w:eastAsia="ar-SA" w:bidi="en-US"/>
        </w:rPr>
        <w:t>(указать способ и предмет закупки</w:t>
      </w:r>
      <w:r w:rsidRPr="00085D56">
        <w:rPr>
          <w:rFonts w:ascii="Times New Roman" w:eastAsia="Times New Roman" w:hAnsi="Times New Roman" w:cs="Times New Roman"/>
          <w:sz w:val="24"/>
          <w:szCs w:val="24"/>
          <w:highlight w:val="lightGray"/>
          <w:lang w:eastAsia="ar-SA" w:bidi="en-US"/>
        </w:rPr>
        <w:t>)</w:t>
      </w:r>
      <w:r w:rsidRPr="00085D56">
        <w:rPr>
          <w:rFonts w:ascii="Times New Roman" w:eastAsia="Times New Roman" w:hAnsi="Times New Roman" w:cs="Times New Roman"/>
          <w:sz w:val="24"/>
          <w:szCs w:val="24"/>
          <w:lang w:val="x-none" w:eastAsia="ar-SA" w:bidi="en-US"/>
        </w:rPr>
        <w:t xml:space="preserve">, извещение №________________ </w:t>
      </w:r>
      <w:r w:rsidRPr="00085D56">
        <w:rPr>
          <w:rFonts w:ascii="Times New Roman" w:eastAsia="Times New Roman" w:hAnsi="Times New Roman" w:cs="Times New Roman"/>
          <w:sz w:val="24"/>
          <w:szCs w:val="24"/>
          <w:shd w:val="clear" w:color="auto" w:fill="D9D9D9"/>
          <w:lang w:val="x-none" w:eastAsia="ar-SA" w:bidi="en-US"/>
        </w:rPr>
        <w:t>(</w:t>
      </w:r>
      <w:r w:rsidRPr="00085D56">
        <w:rPr>
          <w:rFonts w:ascii="Times New Roman" w:eastAsia="Times New Roman" w:hAnsi="Times New Roman" w:cs="Times New Roman"/>
          <w:i/>
          <w:sz w:val="24"/>
          <w:szCs w:val="24"/>
          <w:highlight w:val="lightGray"/>
          <w:shd w:val="clear" w:color="auto" w:fill="D9D9D9"/>
          <w:lang w:val="x-none" w:eastAsia="ar-SA" w:bidi="en-US"/>
        </w:rPr>
        <w:t>указать номер извещения</w:t>
      </w:r>
      <w:r w:rsidRPr="00085D56">
        <w:rPr>
          <w:rFonts w:ascii="Times New Roman" w:eastAsia="Times New Roman" w:hAnsi="Times New Roman" w:cs="Times New Roman"/>
          <w:sz w:val="24"/>
          <w:szCs w:val="24"/>
          <w:shd w:val="clear" w:color="auto" w:fill="D9D9D9"/>
          <w:lang w:val="x-none" w:eastAsia="ar-SA" w:bidi="en-US"/>
        </w:rPr>
        <w:t>)</w:t>
      </w:r>
      <w:r w:rsidRPr="00085D56">
        <w:rPr>
          <w:rFonts w:ascii="Times New Roman" w:eastAsia="Times New Roman" w:hAnsi="Times New Roman" w:cs="Times New Roman"/>
          <w:sz w:val="24"/>
          <w:szCs w:val="24"/>
          <w:lang w:val="x-none" w:eastAsia="ar-SA" w:bidi="en-US"/>
        </w:rPr>
        <w:t xml:space="preserve">, и в соответствии с п. 8.1., п.8.2. Раздела </w:t>
      </w:r>
      <w:r w:rsidRPr="00085D56">
        <w:rPr>
          <w:rFonts w:ascii="Times New Roman" w:eastAsia="Times New Roman" w:hAnsi="Times New Roman" w:cs="Times New Roman"/>
          <w:sz w:val="24"/>
          <w:szCs w:val="24"/>
          <w:lang w:eastAsia="ar-SA" w:bidi="en-US"/>
        </w:rPr>
        <w:t xml:space="preserve">8 </w:t>
      </w:r>
      <w:r w:rsidRPr="00085D56">
        <w:rPr>
          <w:rFonts w:ascii="Times New Roman" w:eastAsia="Times New Roman" w:hAnsi="Times New Roman" w:cs="Times New Roman"/>
          <w:sz w:val="24"/>
          <w:szCs w:val="24"/>
          <w:lang w:val="x-none" w:eastAsia="ar-SA" w:bidi="en-US"/>
        </w:rPr>
        <w:t>Положения о закупке товаров, работ, услуг ОАО «</w:t>
      </w:r>
      <w:proofErr w:type="spellStart"/>
      <w:r w:rsidRPr="00085D56">
        <w:rPr>
          <w:rFonts w:ascii="Times New Roman" w:eastAsia="Times New Roman" w:hAnsi="Times New Roman" w:cs="Times New Roman"/>
          <w:sz w:val="24"/>
          <w:szCs w:val="24"/>
          <w:lang w:val="x-none" w:eastAsia="ar-SA" w:bidi="en-US"/>
        </w:rPr>
        <w:t>Мурманэнергосбыт</w:t>
      </w:r>
      <w:proofErr w:type="spellEnd"/>
      <w:r w:rsidRPr="00085D56">
        <w:rPr>
          <w:rFonts w:ascii="Times New Roman" w:eastAsia="Times New Roman" w:hAnsi="Times New Roman" w:cs="Times New Roman"/>
          <w:sz w:val="24"/>
          <w:szCs w:val="24"/>
          <w:lang w:val="x-none" w:eastAsia="ar-SA" w:bidi="en-US"/>
        </w:rPr>
        <w:t xml:space="preserve">» </w:t>
      </w:r>
      <w:r w:rsidRPr="00085D56">
        <w:rPr>
          <w:rFonts w:ascii="Times New Roman" w:eastAsia="Times New Roman" w:hAnsi="Times New Roman" w:cs="Times New Roman"/>
          <w:b/>
          <w:snapToGrid w:val="0"/>
          <w:sz w:val="24"/>
          <w:szCs w:val="24"/>
          <w:lang w:val="x-none" w:eastAsia="ru-RU"/>
        </w:rPr>
        <w:t>(ИНН 5190907139, ОГРН 1095190009111)</w:t>
      </w:r>
      <w:r w:rsidRPr="00085D56">
        <w:rPr>
          <w:rFonts w:ascii="Times New Roman" w:eastAsia="Times New Roman" w:hAnsi="Times New Roman" w:cs="Times New Roman"/>
          <w:sz w:val="24"/>
          <w:szCs w:val="24"/>
          <w:lang w:val="x-none" w:eastAsia="ar-SA" w:bidi="en-US"/>
        </w:rPr>
        <w:t xml:space="preserve">, ______________ </w:t>
      </w:r>
      <w:r w:rsidRPr="00085D56">
        <w:rPr>
          <w:rFonts w:ascii="Times New Roman" w:eastAsia="Times New Roman" w:hAnsi="Times New Roman" w:cs="Times New Roman"/>
          <w:sz w:val="24"/>
          <w:szCs w:val="24"/>
          <w:shd w:val="clear" w:color="auto" w:fill="D9D9D9"/>
          <w:lang w:val="x-none" w:eastAsia="ar-SA" w:bidi="en-US"/>
        </w:rPr>
        <w:t>(</w:t>
      </w:r>
      <w:r w:rsidRPr="00085D56">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085D56">
        <w:rPr>
          <w:rFonts w:ascii="Times New Roman" w:eastAsia="Times New Roman" w:hAnsi="Times New Roman" w:cs="Times New Roman"/>
          <w:sz w:val="24"/>
          <w:szCs w:val="24"/>
          <w:shd w:val="clear" w:color="auto" w:fill="D9D9D9"/>
          <w:lang w:val="x-none" w:eastAsia="ar-SA" w:bidi="en-US"/>
        </w:rPr>
        <w:t>)</w:t>
      </w:r>
      <w:r w:rsidRPr="00085D56">
        <w:rPr>
          <w:rFonts w:ascii="Times New Roman" w:eastAsia="Times New Roman" w:hAnsi="Times New Roman" w:cs="Times New Roman"/>
          <w:sz w:val="24"/>
          <w:szCs w:val="24"/>
          <w:lang w:val="x-none" w:eastAsia="ar-SA" w:bidi="en-US"/>
        </w:rPr>
        <w:t xml:space="preserve"> подтверждает свое соответствие обязательным требованиям, а именно:</w:t>
      </w:r>
    </w:p>
    <w:p w:rsidR="00085D56" w:rsidRPr="00085D56" w:rsidRDefault="00085D56" w:rsidP="00085D56">
      <w:pPr>
        <w:tabs>
          <w:tab w:val="left" w:pos="540"/>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r w:rsidRPr="008A4F7D">
        <w:rPr>
          <w:rFonts w:ascii="Times New Roman" w:eastAsia="Times New Roman" w:hAnsi="Times New Roman" w:cs="Times New Roman"/>
          <w:snapToGrid w:val="0"/>
          <w:sz w:val="24"/>
          <w:szCs w:val="24"/>
          <w:lang w:eastAsia="ru-RU"/>
        </w:rPr>
        <w:t>1. в отношении ____________ (</w:t>
      </w:r>
      <w:r w:rsidRPr="008A4F7D">
        <w:rPr>
          <w:rFonts w:ascii="Times New Roman" w:eastAsia="Times New Roman" w:hAnsi="Times New Roman" w:cs="Times New Roman"/>
          <w:i/>
          <w:snapToGrid w:val="0"/>
          <w:sz w:val="24"/>
          <w:szCs w:val="24"/>
          <w:lang w:eastAsia="ru-RU"/>
        </w:rPr>
        <w:t>указать наименование Участника закупки)</w:t>
      </w:r>
      <w:r w:rsidRPr="008A4F7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r w:rsidRPr="008A4F7D">
        <w:rPr>
          <w:rFonts w:ascii="Times New Roman" w:eastAsia="Times New Roman" w:hAnsi="Times New Roman" w:cs="Times New Roman"/>
          <w:snapToGrid w:val="0"/>
          <w:sz w:val="24"/>
          <w:szCs w:val="24"/>
          <w:lang w:eastAsia="ru-RU"/>
        </w:rPr>
        <w:t>2. в отношении ____________ (</w:t>
      </w:r>
      <w:r w:rsidRPr="008A4F7D">
        <w:rPr>
          <w:rFonts w:ascii="Times New Roman" w:eastAsia="Times New Roman" w:hAnsi="Times New Roman" w:cs="Times New Roman"/>
          <w:i/>
          <w:snapToGrid w:val="0"/>
          <w:sz w:val="24"/>
          <w:szCs w:val="24"/>
          <w:lang w:eastAsia="ru-RU"/>
        </w:rPr>
        <w:t>указать наименование Участника закупки)</w:t>
      </w:r>
      <w:r w:rsidRPr="008A4F7D">
        <w:rPr>
          <w:rFonts w:ascii="Times New Roman" w:eastAsia="Times New Roman" w:hAnsi="Times New Roman" w:cs="Times New Roman"/>
          <w:snapToGrid w:val="0"/>
          <w:sz w:val="24"/>
          <w:szCs w:val="24"/>
          <w:lang w:eastAsia="ru-RU"/>
        </w:rPr>
        <w:t xml:space="preserve"> не приостановлена деятельности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r w:rsidRPr="008A4F7D">
        <w:rPr>
          <w:rFonts w:ascii="Times New Roman" w:eastAsia="Times New Roman" w:hAnsi="Times New Roman" w:cs="Times New Roman"/>
          <w:snapToGrid w:val="0"/>
          <w:sz w:val="24"/>
          <w:szCs w:val="24"/>
          <w:lang w:eastAsia="ru-RU"/>
        </w:rPr>
        <w:t xml:space="preserve">3.  у ____________ </w:t>
      </w:r>
      <w:r w:rsidRPr="008A4F7D">
        <w:rPr>
          <w:rFonts w:ascii="Times New Roman" w:eastAsia="Times New Roman" w:hAnsi="Times New Roman" w:cs="Times New Roman"/>
          <w:i/>
          <w:snapToGrid w:val="0"/>
          <w:sz w:val="24"/>
          <w:szCs w:val="24"/>
          <w:lang w:eastAsia="ru-RU"/>
        </w:rPr>
        <w:t>(указать наименование Участника закупки)</w:t>
      </w:r>
      <w:r w:rsidRPr="008A4F7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p w:rsidR="008A4F7D" w:rsidRPr="008A4F7D" w:rsidRDefault="008A4F7D" w:rsidP="008A4F7D">
      <w:pPr>
        <w:suppressAutoHyphens/>
        <w:spacing w:after="0" w:line="240" w:lineRule="auto"/>
        <w:jc w:val="both"/>
        <w:rPr>
          <w:rFonts w:ascii="Times New Roman" w:eastAsia="Times New Roman" w:hAnsi="Times New Roman" w:cs="Times New Roman"/>
          <w:i/>
          <w:snapToGrid w:val="0"/>
          <w:sz w:val="24"/>
          <w:szCs w:val="24"/>
          <w:lang w:eastAsia="ru-RU"/>
        </w:rPr>
      </w:pPr>
      <w:r w:rsidRPr="008A4F7D">
        <w:rPr>
          <w:rFonts w:ascii="Times New Roman" w:eastAsia="Times New Roman" w:hAnsi="Times New Roman" w:cs="Times New Roman"/>
          <w:i/>
          <w:snapToGrid w:val="0"/>
          <w:sz w:val="24"/>
          <w:szCs w:val="24"/>
          <w:lang w:eastAsia="ru-RU"/>
        </w:rPr>
        <w:t>*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r w:rsidRPr="008A4F7D">
        <w:rPr>
          <w:rFonts w:ascii="Times New Roman" w:eastAsia="Times New Roman" w:hAnsi="Times New Roman" w:cs="Times New Roman"/>
          <w:snapToGrid w:val="0"/>
          <w:sz w:val="24"/>
          <w:szCs w:val="24"/>
          <w:lang w:eastAsia="ru-RU"/>
        </w:rPr>
        <w:t xml:space="preserve">4. в отношении ____________ </w:t>
      </w:r>
      <w:r w:rsidRPr="008A4F7D">
        <w:rPr>
          <w:rFonts w:ascii="Times New Roman" w:eastAsia="Times New Roman" w:hAnsi="Times New Roman" w:cs="Times New Roman"/>
          <w:i/>
          <w:snapToGrid w:val="0"/>
          <w:sz w:val="24"/>
          <w:szCs w:val="24"/>
          <w:lang w:eastAsia="ru-RU"/>
        </w:rPr>
        <w:t>(указать наименование Участника закупки</w:t>
      </w:r>
      <w:r w:rsidRPr="008A4F7D">
        <w:rPr>
          <w:rFonts w:ascii="Times New Roman" w:eastAsia="Times New Roman" w:hAnsi="Times New Roman" w:cs="Times New Roman"/>
          <w:snapToGrid w:val="0"/>
          <w:sz w:val="24"/>
          <w:szCs w:val="24"/>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 Участника закупки отсутствует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Pr="008A4F7D">
        <w:rPr>
          <w:rFonts w:ascii="Times New Roman" w:eastAsia="Times New Roman" w:hAnsi="Times New Roman" w:cs="Times New Roman"/>
          <w:snapToGrid w:val="0"/>
          <w:sz w:val="24"/>
          <w:szCs w:val="24"/>
          <w:lang w:eastAsia="ru-RU"/>
        </w:rPr>
        <w:lastRenderedPageBreak/>
        <w:t>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r w:rsidRPr="008A4F7D">
        <w:rPr>
          <w:rFonts w:ascii="Times New Roman" w:eastAsia="Times New Roman" w:hAnsi="Times New Roman" w:cs="Times New Roman"/>
          <w:snapToGrid w:val="0"/>
          <w:sz w:val="24"/>
          <w:szCs w:val="24"/>
          <w:lang w:eastAsia="ru-RU"/>
        </w:rPr>
        <w:t xml:space="preserve">5. между _______________ </w:t>
      </w:r>
      <w:r w:rsidRPr="008A4F7D">
        <w:rPr>
          <w:rFonts w:ascii="Times New Roman" w:eastAsia="Times New Roman" w:hAnsi="Times New Roman" w:cs="Times New Roman"/>
          <w:i/>
          <w:snapToGrid w:val="0"/>
          <w:sz w:val="24"/>
          <w:szCs w:val="24"/>
          <w:lang w:eastAsia="ru-RU"/>
        </w:rPr>
        <w:t>(указать наименование Участника закупки)</w:t>
      </w:r>
      <w:r w:rsidRPr="008A4F7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A4F7D">
        <w:rPr>
          <w:rFonts w:ascii="Times New Roman" w:eastAsia="Times New Roman" w:hAnsi="Times New Roman" w:cs="Times New Roman"/>
          <w:snapToGrid w:val="0"/>
          <w:sz w:val="24"/>
          <w:szCs w:val="24"/>
          <w:lang w:eastAsia="ru-RU"/>
        </w:rPr>
        <w:t>неполнородными</w:t>
      </w:r>
      <w:proofErr w:type="spellEnd"/>
      <w:r w:rsidRPr="008A4F7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r w:rsidRPr="008A4F7D">
        <w:rPr>
          <w:rFonts w:ascii="Times New Roman" w:eastAsia="Times New Roman" w:hAnsi="Times New Roman" w:cs="Times New Roman"/>
          <w:snapToGrid w:val="0"/>
          <w:sz w:val="24"/>
          <w:szCs w:val="24"/>
          <w:lang w:eastAsia="ru-RU"/>
        </w:rPr>
        <w:t>6.</w:t>
      </w:r>
      <w:r w:rsidRPr="008A4F7D">
        <w:rPr>
          <w:rFonts w:ascii="Times New Roman" w:eastAsia="Times New Roman" w:hAnsi="Times New Roman" w:cs="Times New Roman"/>
          <w:snapToGrid w:val="0"/>
          <w:sz w:val="24"/>
          <w:szCs w:val="24"/>
          <w:lang w:eastAsia="ru-RU"/>
        </w:rPr>
        <w:tab/>
        <w:t xml:space="preserve">сведения о ____________ </w:t>
      </w:r>
      <w:r w:rsidRPr="008A4F7D">
        <w:rPr>
          <w:rFonts w:ascii="Times New Roman" w:eastAsia="Times New Roman" w:hAnsi="Times New Roman" w:cs="Times New Roman"/>
          <w:i/>
          <w:snapToGrid w:val="0"/>
          <w:sz w:val="24"/>
          <w:szCs w:val="24"/>
          <w:lang w:eastAsia="ru-RU"/>
        </w:rPr>
        <w:t>(указать наименование Участника закупки)</w:t>
      </w:r>
      <w:r w:rsidRPr="008A4F7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r w:rsidRPr="008A4F7D">
        <w:rPr>
          <w:rFonts w:ascii="Times New Roman" w:eastAsia="Times New Roman" w:hAnsi="Times New Roman" w:cs="Times New Roman"/>
          <w:snapToGrid w:val="0"/>
          <w:sz w:val="24"/>
          <w:szCs w:val="24"/>
          <w:lang w:eastAsia="ru-RU"/>
        </w:rPr>
        <w:t>7.</w:t>
      </w:r>
      <w:r w:rsidRPr="008A4F7D">
        <w:rPr>
          <w:rFonts w:ascii="Times New Roman" w:eastAsia="Times New Roman" w:hAnsi="Times New Roman" w:cs="Times New Roman"/>
          <w:snapToGrid w:val="0"/>
          <w:sz w:val="24"/>
          <w:szCs w:val="24"/>
          <w:lang w:eastAsia="ru-RU"/>
        </w:rPr>
        <w:tab/>
        <w:t xml:space="preserve">сведения о____________ </w:t>
      </w:r>
      <w:r w:rsidRPr="008A4F7D">
        <w:rPr>
          <w:rFonts w:ascii="Times New Roman" w:eastAsia="Times New Roman" w:hAnsi="Times New Roman" w:cs="Times New Roman"/>
          <w:i/>
          <w:snapToGrid w:val="0"/>
          <w:sz w:val="24"/>
          <w:szCs w:val="24"/>
          <w:lang w:eastAsia="ru-RU"/>
        </w:rPr>
        <w:t>(указать наименование Участника закупки)</w:t>
      </w:r>
      <w:r w:rsidRPr="008A4F7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 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r w:rsidRPr="008A4F7D">
        <w:rPr>
          <w:rFonts w:ascii="Times New Roman" w:eastAsia="Times New Roman" w:hAnsi="Times New Roman" w:cs="Times New Roman"/>
          <w:snapToGrid w:val="0"/>
          <w:sz w:val="24"/>
          <w:szCs w:val="24"/>
          <w:lang w:eastAsia="ru-RU"/>
        </w:rPr>
        <w:t>8.</w:t>
      </w:r>
      <w:r w:rsidRPr="008A4F7D">
        <w:rPr>
          <w:rFonts w:ascii="Times New Roman" w:eastAsia="Times New Roman" w:hAnsi="Times New Roman" w:cs="Times New Roman"/>
          <w:snapToGrid w:val="0"/>
          <w:sz w:val="24"/>
          <w:szCs w:val="24"/>
          <w:lang w:eastAsia="ru-RU"/>
        </w:rPr>
        <w:tab/>
        <w:t xml:space="preserve"> у ____________ </w:t>
      </w:r>
      <w:r w:rsidRPr="008A4F7D">
        <w:rPr>
          <w:rFonts w:ascii="Times New Roman" w:eastAsia="Times New Roman" w:hAnsi="Times New Roman" w:cs="Times New Roman"/>
          <w:i/>
          <w:snapToGrid w:val="0"/>
          <w:sz w:val="24"/>
          <w:szCs w:val="24"/>
          <w:lang w:eastAsia="ru-RU"/>
        </w:rPr>
        <w:t>(указать наименование Участника закупки)</w:t>
      </w:r>
      <w:r w:rsidRPr="008A4F7D">
        <w:rPr>
          <w:rFonts w:ascii="Times New Roman" w:eastAsia="Times New Roman" w:hAnsi="Times New Roman" w:cs="Times New Roman"/>
          <w:snapToGrid w:val="0"/>
          <w:sz w:val="24"/>
          <w:szCs w:val="24"/>
          <w:lang w:eastAsia="ru-RU"/>
        </w:rPr>
        <w:t xml:space="preserve"> отсутствует факт нарушения  своих обязательств по любым договорам, заключенным ранее с Заказчиком, установленного вступившим в силу решением суда.</w:t>
      </w: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r w:rsidRPr="008A4F7D">
        <w:rPr>
          <w:rFonts w:ascii="Times New Roman" w:eastAsia="Times New Roman" w:hAnsi="Times New Roman" w:cs="Times New Roman"/>
          <w:snapToGrid w:val="0"/>
          <w:sz w:val="24"/>
          <w:szCs w:val="24"/>
          <w:lang w:eastAsia="ru-RU"/>
        </w:rPr>
        <w:t>Достоверность сведений подтверждаю.</w:t>
      </w: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r w:rsidRPr="008A4F7D">
        <w:rPr>
          <w:rFonts w:ascii="Times New Roman" w:eastAsia="Times New Roman" w:hAnsi="Times New Roman" w:cs="Times New Roman"/>
          <w:snapToGrid w:val="0"/>
          <w:sz w:val="24"/>
          <w:szCs w:val="24"/>
          <w:lang w:eastAsia="ru-RU"/>
        </w:rPr>
        <w:t>«____» ___________ 201_ года.</w:t>
      </w: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r w:rsidRPr="008A4F7D">
        <w:rPr>
          <w:rFonts w:ascii="Times New Roman" w:eastAsia="Times New Roman" w:hAnsi="Times New Roman" w:cs="Times New Roman"/>
          <w:snapToGrid w:val="0"/>
          <w:sz w:val="24"/>
          <w:szCs w:val="24"/>
          <w:lang w:eastAsia="ru-RU"/>
        </w:rPr>
        <w:t>(Руководитель) _________________________________ М.П.</w:t>
      </w:r>
    </w:p>
    <w:p w:rsidR="00085D56" w:rsidRPr="00085D56" w:rsidRDefault="00085D56" w:rsidP="00085D56">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pageBreakBefore/>
        <w:suppressAutoHyphens/>
        <w:spacing w:after="0" w:line="240" w:lineRule="auto"/>
        <w:rPr>
          <w:rFonts w:ascii="Times New Roman" w:eastAsia="Times New Roman" w:hAnsi="Times New Roman" w:cs="Times New Roman"/>
          <w:sz w:val="24"/>
          <w:szCs w:val="24"/>
          <w:lang w:eastAsia="ar-SA"/>
        </w:rPr>
      </w:pPr>
    </w:p>
    <w:p w:rsidR="0089404D" w:rsidRPr="00AB4D94" w:rsidRDefault="0089404D" w:rsidP="00753067">
      <w:pPr>
        <w:pStyle w:val="1"/>
        <w:numPr>
          <w:ilvl w:val="0"/>
          <w:numId w:val="0"/>
        </w:numPr>
        <w:ind w:left="1134"/>
        <w:rPr>
          <w:rFonts w:eastAsia="Calibri"/>
          <w:b/>
        </w:rPr>
      </w:pPr>
      <w:bookmarkStart w:id="124" w:name="_Приложение_№_3"/>
      <w:bookmarkStart w:id="125" w:name="_Toc411497398"/>
      <w:bookmarkEnd w:id="124"/>
      <w:r w:rsidRPr="00AB4D94">
        <w:rPr>
          <w:b/>
        </w:rPr>
        <w:t xml:space="preserve">Приложение № 3 </w:t>
      </w:r>
      <w:r w:rsidRPr="00AB4D94">
        <w:rPr>
          <w:rFonts w:eastAsia="Calibri"/>
          <w:b/>
        </w:rPr>
        <w:t>к Документации</w:t>
      </w:r>
      <w:bookmarkEnd w:id="125"/>
      <w:r w:rsidRPr="00AB4D94">
        <w:rPr>
          <w:rFonts w:eastAsia="Calibri"/>
          <w:b/>
        </w:rPr>
        <w:t xml:space="preserve"> </w:t>
      </w:r>
    </w:p>
    <w:p w:rsidR="00C22313" w:rsidRDefault="00C22313" w:rsidP="00C22313">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C22313" w:rsidRDefault="00C22313" w:rsidP="00C22313">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r>
        <w:rPr>
          <w:rFonts w:ascii="Times New Roman" w:eastAsia="Times New Roman" w:hAnsi="Times New Roman" w:cs="Times New Roman"/>
          <w:b/>
          <w:sz w:val="24"/>
          <w:szCs w:val="24"/>
          <w:lang w:eastAsia="ar-SA"/>
        </w:rPr>
        <w:t xml:space="preserve"> </w:t>
      </w:r>
      <w:proofErr w:type="gramStart"/>
      <w:r w:rsidRPr="000C64E7">
        <w:rPr>
          <w:rFonts w:ascii="Times New Roman" w:eastAsia="Times New Roman" w:hAnsi="Times New Roman" w:cs="Times New Roman"/>
          <w:b/>
          <w:sz w:val="24"/>
          <w:szCs w:val="24"/>
          <w:lang w:eastAsia="ar-SA"/>
        </w:rPr>
        <w:t>на</w:t>
      </w:r>
      <w:proofErr w:type="gramEnd"/>
    </w:p>
    <w:p w:rsidR="00C22313" w:rsidRDefault="00C22313" w:rsidP="00C22313">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sidRPr="000C64E7">
        <w:rPr>
          <w:rFonts w:ascii="Times New Roman" w:eastAsia="Times New Roman" w:hAnsi="Times New Roman" w:cs="Times New Roman"/>
          <w:b/>
          <w:sz w:val="24"/>
          <w:szCs w:val="24"/>
          <w:lang w:eastAsia="ar-SA"/>
        </w:rPr>
        <w:t xml:space="preserve"> оказание финансовых услуг</w:t>
      </w:r>
      <w:r>
        <w:rPr>
          <w:rFonts w:ascii="Times New Roman" w:eastAsia="Times New Roman" w:hAnsi="Times New Roman" w:cs="Times New Roman"/>
          <w:b/>
          <w:sz w:val="24"/>
          <w:szCs w:val="24"/>
          <w:lang w:eastAsia="ar-SA"/>
        </w:rPr>
        <w:t xml:space="preserve"> </w:t>
      </w:r>
      <w:r w:rsidRPr="000C64E7">
        <w:rPr>
          <w:rFonts w:ascii="Times New Roman" w:eastAsia="Times New Roman" w:hAnsi="Times New Roman" w:cs="Times New Roman"/>
          <w:b/>
          <w:sz w:val="24"/>
          <w:szCs w:val="24"/>
          <w:lang w:eastAsia="ar-SA"/>
        </w:rPr>
        <w:t xml:space="preserve">по предоставлению </w:t>
      </w:r>
    </w:p>
    <w:p w:rsidR="00C22313" w:rsidRDefault="00C22313" w:rsidP="00C22313">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sidRPr="000C64E7">
        <w:rPr>
          <w:rFonts w:ascii="Times New Roman" w:eastAsia="Times New Roman" w:hAnsi="Times New Roman" w:cs="Times New Roman"/>
          <w:b/>
          <w:sz w:val="24"/>
          <w:szCs w:val="24"/>
          <w:lang w:eastAsia="ar-SA"/>
        </w:rPr>
        <w:t>ОАО «</w:t>
      </w:r>
      <w:proofErr w:type="spellStart"/>
      <w:r w:rsidRPr="000C64E7">
        <w:rPr>
          <w:rFonts w:ascii="Times New Roman" w:eastAsia="Times New Roman" w:hAnsi="Times New Roman" w:cs="Times New Roman"/>
          <w:b/>
          <w:sz w:val="24"/>
          <w:szCs w:val="24"/>
          <w:lang w:eastAsia="ar-SA"/>
        </w:rPr>
        <w:t>Мурманэнергосбыт</w:t>
      </w:r>
      <w:proofErr w:type="spellEnd"/>
      <w:r w:rsidRPr="000C64E7">
        <w:rPr>
          <w:rFonts w:ascii="Times New Roman" w:eastAsia="Times New Roman" w:hAnsi="Times New Roman" w:cs="Times New Roman"/>
          <w:b/>
          <w:sz w:val="24"/>
          <w:szCs w:val="24"/>
          <w:lang w:eastAsia="ar-SA"/>
        </w:rPr>
        <w:t xml:space="preserve">» кредитных </w:t>
      </w:r>
    </w:p>
    <w:p w:rsidR="00292141" w:rsidRDefault="00C22313" w:rsidP="00C22313">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0C64E7">
        <w:rPr>
          <w:rFonts w:ascii="Times New Roman" w:eastAsia="Times New Roman" w:hAnsi="Times New Roman" w:cs="Times New Roman"/>
          <w:b/>
          <w:sz w:val="24"/>
          <w:szCs w:val="24"/>
          <w:lang w:eastAsia="ar-SA"/>
        </w:rPr>
        <w:t>сре</w:t>
      </w:r>
      <w:proofErr w:type="gramStart"/>
      <w:r w:rsidRPr="000C64E7">
        <w:rPr>
          <w:rFonts w:ascii="Times New Roman" w:eastAsia="Times New Roman" w:hAnsi="Times New Roman" w:cs="Times New Roman"/>
          <w:b/>
          <w:sz w:val="24"/>
          <w:szCs w:val="24"/>
          <w:lang w:eastAsia="ar-SA"/>
        </w:rPr>
        <w:t>дств</w:t>
      </w:r>
      <w:r>
        <w:rPr>
          <w:rFonts w:ascii="Times New Roman" w:eastAsia="Times New Roman" w:hAnsi="Times New Roman" w:cs="Times New Roman"/>
          <w:b/>
          <w:sz w:val="24"/>
          <w:szCs w:val="24"/>
          <w:lang w:eastAsia="ar-SA"/>
        </w:rPr>
        <w:t xml:space="preserve"> </w:t>
      </w:r>
      <w:r w:rsidRPr="000C64E7">
        <w:rPr>
          <w:rFonts w:ascii="Times New Roman" w:eastAsia="Times New Roman" w:hAnsi="Times New Roman" w:cs="Times New Roman"/>
          <w:b/>
          <w:sz w:val="24"/>
          <w:szCs w:val="24"/>
          <w:lang w:eastAsia="ar-SA"/>
        </w:rPr>
        <w:t>в в</w:t>
      </w:r>
      <w:proofErr w:type="gramEnd"/>
      <w:r w:rsidRPr="000C64E7">
        <w:rPr>
          <w:rFonts w:ascii="Times New Roman" w:eastAsia="Times New Roman" w:hAnsi="Times New Roman" w:cs="Times New Roman"/>
          <w:b/>
          <w:sz w:val="24"/>
          <w:szCs w:val="24"/>
          <w:lang w:eastAsia="ar-SA"/>
        </w:rPr>
        <w:t>иде овердрафта</w:t>
      </w:r>
    </w:p>
    <w:p w:rsidR="0089404D"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 О В Е Р Е Н </w:t>
      </w:r>
      <w:proofErr w:type="spellStart"/>
      <w:r w:rsidRPr="00244A6A">
        <w:rPr>
          <w:rFonts w:ascii="Times New Roman" w:eastAsia="Times New Roman" w:hAnsi="Times New Roman" w:cs="Times New Roman"/>
          <w:b/>
          <w:sz w:val="24"/>
          <w:szCs w:val="24"/>
          <w:lang w:eastAsia="ar-SA"/>
        </w:rPr>
        <w:t>Н</w:t>
      </w:r>
      <w:proofErr w:type="spellEnd"/>
      <w:r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44A6A">
        <w:rPr>
          <w:rFonts w:ascii="Times New Roman" w:eastAsia="Times New Roman" w:hAnsi="Times New Roman" w:cs="Times New Roman"/>
          <w:i/>
          <w:sz w:val="24"/>
          <w:szCs w:val="24"/>
          <w:u w:val="single"/>
          <w:lang w:eastAsia="ar-SA"/>
        </w:rPr>
        <w:t xml:space="preserve">должность уполномоченного лица, ФИО уполномоченного лица, паспорт </w:t>
      </w:r>
      <w:proofErr w:type="spellStart"/>
      <w:r w:rsidRPr="00244A6A">
        <w:rPr>
          <w:rFonts w:ascii="Times New Roman" w:eastAsia="Times New Roman" w:hAnsi="Times New Roman" w:cs="Times New Roman"/>
          <w:i/>
          <w:sz w:val="24"/>
          <w:szCs w:val="24"/>
          <w:u w:val="single"/>
          <w:lang w:eastAsia="ar-SA"/>
        </w:rPr>
        <w:t>номер_____серия</w:t>
      </w:r>
      <w:proofErr w:type="spellEnd"/>
      <w:r w:rsidRPr="00244A6A">
        <w:rPr>
          <w:rFonts w:ascii="Times New Roman" w:eastAsia="Times New Roman" w:hAnsi="Times New Roman" w:cs="Times New Roman"/>
          <w:i/>
          <w:sz w:val="24"/>
          <w:szCs w:val="24"/>
          <w:u w:val="single"/>
          <w:lang w:eastAsia="ar-SA"/>
        </w:rPr>
        <w:t>_________</w:t>
      </w:r>
      <w:r w:rsidRPr="00244A6A">
        <w:rPr>
          <w:rFonts w:ascii="Times New Roman" w:eastAsia="Times New Roman" w:hAnsi="Times New Roman" w:cs="Times New Roman"/>
          <w:i/>
          <w:sz w:val="24"/>
          <w:szCs w:val="24"/>
          <w:lang w:eastAsia="ar-SA"/>
        </w:rPr>
        <w:t xml:space="preserve"> выдан________________________________</w:t>
      </w:r>
      <w:r w:rsidRPr="00244A6A">
        <w:rPr>
          <w:rFonts w:ascii="Times New Roman" w:eastAsia="Times New Roman" w:hAnsi="Times New Roman" w:cs="Times New Roman"/>
          <w:sz w:val="24"/>
          <w:szCs w:val="24"/>
          <w:lang w:eastAsia="ar-SA"/>
        </w:rPr>
        <w:t>), представлять интересы предприятия на запросе предложений на право заключения договора ______________________________________</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целях выполнения данного поручения (</w:t>
      </w:r>
      <w:r w:rsidRPr="00244A6A">
        <w:rPr>
          <w:rFonts w:ascii="Times New Roman" w:eastAsia="Times New Roman" w:hAnsi="Times New Roman" w:cs="Times New Roman"/>
          <w:i/>
          <w:sz w:val="24"/>
          <w:szCs w:val="24"/>
          <w:u w:val="single"/>
          <w:lang w:eastAsia="ar-SA"/>
        </w:rPr>
        <w:t>ФИО уполномоченного лица)</w:t>
      </w:r>
      <w:r w:rsidRPr="00244A6A">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Подпись ФИО уполномоченного лица  _______________________удостоверяю.</w:t>
      </w: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Доверенность действительна по «___» ________ 201_ года</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(Руководитель)__________________________________М.П.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C66052">
          <w:footerReference w:type="default" r:id="rId29"/>
          <w:type w:val="continuous"/>
          <w:pgSz w:w="11906" w:h="16838"/>
          <w:pgMar w:top="1134" w:right="567" w:bottom="1134" w:left="1418" w:header="720" w:footer="646" w:gutter="0"/>
          <w:cols w:space="720"/>
          <w:docGrid w:linePitch="600" w:charSpace="36864"/>
        </w:sectPr>
      </w:pPr>
    </w:p>
    <w:p w:rsidR="0089404D" w:rsidRPr="00AB4D94" w:rsidRDefault="0089404D" w:rsidP="00753067">
      <w:pPr>
        <w:pStyle w:val="1"/>
        <w:numPr>
          <w:ilvl w:val="0"/>
          <w:numId w:val="0"/>
        </w:numPr>
        <w:ind w:left="1134"/>
        <w:rPr>
          <w:rFonts w:eastAsia="Calibri"/>
          <w:b/>
        </w:rPr>
      </w:pPr>
      <w:bookmarkStart w:id="126" w:name="_Приложение_№_4"/>
      <w:bookmarkStart w:id="127" w:name="_Toc411497399"/>
      <w:bookmarkEnd w:id="126"/>
      <w:r w:rsidRPr="00AB4D94">
        <w:rPr>
          <w:b/>
        </w:rPr>
        <w:lastRenderedPageBreak/>
        <w:t xml:space="preserve">Приложение № 4 </w:t>
      </w:r>
      <w:r w:rsidRPr="00AB4D94">
        <w:rPr>
          <w:rFonts w:eastAsia="Calibri"/>
          <w:b/>
        </w:rPr>
        <w:t>к Документации</w:t>
      </w:r>
      <w:bookmarkEnd w:id="127"/>
      <w:r w:rsidRPr="00AB4D94">
        <w:rPr>
          <w:rFonts w:eastAsia="Calibri"/>
          <w:b/>
        </w:rPr>
        <w:t xml:space="preserve"> </w:t>
      </w:r>
    </w:p>
    <w:p w:rsidR="00C22313" w:rsidRDefault="00C22313" w:rsidP="00C22313">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C22313" w:rsidRDefault="00C22313" w:rsidP="00C22313">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r>
        <w:rPr>
          <w:rFonts w:ascii="Times New Roman" w:eastAsia="Times New Roman" w:hAnsi="Times New Roman" w:cs="Times New Roman"/>
          <w:b/>
          <w:sz w:val="24"/>
          <w:szCs w:val="24"/>
          <w:lang w:eastAsia="ar-SA"/>
        </w:rPr>
        <w:t xml:space="preserve"> </w:t>
      </w:r>
      <w:proofErr w:type="gramStart"/>
      <w:r w:rsidRPr="000C64E7">
        <w:rPr>
          <w:rFonts w:ascii="Times New Roman" w:eastAsia="Times New Roman" w:hAnsi="Times New Roman" w:cs="Times New Roman"/>
          <w:b/>
          <w:sz w:val="24"/>
          <w:szCs w:val="24"/>
          <w:lang w:eastAsia="ar-SA"/>
        </w:rPr>
        <w:t>на</w:t>
      </w:r>
      <w:proofErr w:type="gramEnd"/>
    </w:p>
    <w:p w:rsidR="00C22313" w:rsidRDefault="00C22313" w:rsidP="00C22313">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sidRPr="000C64E7">
        <w:rPr>
          <w:rFonts w:ascii="Times New Roman" w:eastAsia="Times New Roman" w:hAnsi="Times New Roman" w:cs="Times New Roman"/>
          <w:b/>
          <w:sz w:val="24"/>
          <w:szCs w:val="24"/>
          <w:lang w:eastAsia="ar-SA"/>
        </w:rPr>
        <w:t xml:space="preserve"> оказание финансовых услуг</w:t>
      </w:r>
      <w:r>
        <w:rPr>
          <w:rFonts w:ascii="Times New Roman" w:eastAsia="Times New Roman" w:hAnsi="Times New Roman" w:cs="Times New Roman"/>
          <w:b/>
          <w:sz w:val="24"/>
          <w:szCs w:val="24"/>
          <w:lang w:eastAsia="ar-SA"/>
        </w:rPr>
        <w:t xml:space="preserve"> </w:t>
      </w:r>
      <w:r w:rsidRPr="000C64E7">
        <w:rPr>
          <w:rFonts w:ascii="Times New Roman" w:eastAsia="Times New Roman" w:hAnsi="Times New Roman" w:cs="Times New Roman"/>
          <w:b/>
          <w:sz w:val="24"/>
          <w:szCs w:val="24"/>
          <w:lang w:eastAsia="ar-SA"/>
        </w:rPr>
        <w:t xml:space="preserve">по предоставлению </w:t>
      </w:r>
    </w:p>
    <w:p w:rsidR="00C22313" w:rsidRDefault="00C22313" w:rsidP="00C22313">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sidRPr="000C64E7">
        <w:rPr>
          <w:rFonts w:ascii="Times New Roman" w:eastAsia="Times New Roman" w:hAnsi="Times New Roman" w:cs="Times New Roman"/>
          <w:b/>
          <w:sz w:val="24"/>
          <w:szCs w:val="24"/>
          <w:lang w:eastAsia="ar-SA"/>
        </w:rPr>
        <w:t>ОАО «</w:t>
      </w:r>
      <w:proofErr w:type="spellStart"/>
      <w:r w:rsidRPr="000C64E7">
        <w:rPr>
          <w:rFonts w:ascii="Times New Roman" w:eastAsia="Times New Roman" w:hAnsi="Times New Roman" w:cs="Times New Roman"/>
          <w:b/>
          <w:sz w:val="24"/>
          <w:szCs w:val="24"/>
          <w:lang w:eastAsia="ar-SA"/>
        </w:rPr>
        <w:t>Мурманэнергосбыт</w:t>
      </w:r>
      <w:proofErr w:type="spellEnd"/>
      <w:r w:rsidRPr="000C64E7">
        <w:rPr>
          <w:rFonts w:ascii="Times New Roman" w:eastAsia="Times New Roman" w:hAnsi="Times New Roman" w:cs="Times New Roman"/>
          <w:b/>
          <w:sz w:val="24"/>
          <w:szCs w:val="24"/>
          <w:lang w:eastAsia="ar-SA"/>
        </w:rPr>
        <w:t xml:space="preserve">» кредитных </w:t>
      </w:r>
    </w:p>
    <w:p w:rsidR="00292141" w:rsidRDefault="00C22313" w:rsidP="00C22313">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0C64E7">
        <w:rPr>
          <w:rFonts w:ascii="Times New Roman" w:eastAsia="Times New Roman" w:hAnsi="Times New Roman" w:cs="Times New Roman"/>
          <w:b/>
          <w:sz w:val="24"/>
          <w:szCs w:val="24"/>
          <w:lang w:eastAsia="ar-SA"/>
        </w:rPr>
        <w:t>сре</w:t>
      </w:r>
      <w:proofErr w:type="gramStart"/>
      <w:r w:rsidRPr="000C64E7">
        <w:rPr>
          <w:rFonts w:ascii="Times New Roman" w:eastAsia="Times New Roman" w:hAnsi="Times New Roman" w:cs="Times New Roman"/>
          <w:b/>
          <w:sz w:val="24"/>
          <w:szCs w:val="24"/>
          <w:lang w:eastAsia="ar-SA"/>
        </w:rPr>
        <w:t>дств</w:t>
      </w:r>
      <w:r>
        <w:rPr>
          <w:rFonts w:ascii="Times New Roman" w:eastAsia="Times New Roman" w:hAnsi="Times New Roman" w:cs="Times New Roman"/>
          <w:b/>
          <w:sz w:val="24"/>
          <w:szCs w:val="24"/>
          <w:lang w:eastAsia="ar-SA"/>
        </w:rPr>
        <w:t xml:space="preserve"> </w:t>
      </w:r>
      <w:r w:rsidRPr="000C64E7">
        <w:rPr>
          <w:rFonts w:ascii="Times New Roman" w:eastAsia="Times New Roman" w:hAnsi="Times New Roman" w:cs="Times New Roman"/>
          <w:b/>
          <w:sz w:val="24"/>
          <w:szCs w:val="24"/>
          <w:lang w:eastAsia="ar-SA"/>
        </w:rPr>
        <w:t>в в</w:t>
      </w:r>
      <w:proofErr w:type="gramEnd"/>
      <w:r w:rsidRPr="000C64E7">
        <w:rPr>
          <w:rFonts w:ascii="Times New Roman" w:eastAsia="Times New Roman" w:hAnsi="Times New Roman" w:cs="Times New Roman"/>
          <w:b/>
          <w:sz w:val="24"/>
          <w:szCs w:val="24"/>
          <w:lang w:eastAsia="ar-SA"/>
        </w:rPr>
        <w:t>иде овердрафта</w:t>
      </w:r>
    </w:p>
    <w:p w:rsidR="009E46EF" w:rsidRPr="00085D56" w:rsidRDefault="009E46EF" w:rsidP="00F133A3">
      <w:pPr>
        <w:suppressAutoHyphens/>
        <w:spacing w:after="0" w:line="360" w:lineRule="auto"/>
        <w:jc w:val="right"/>
        <w:rPr>
          <w:rFonts w:ascii="Times New Roman" w:eastAsia="Calibri" w:hAnsi="Times New Roman" w:cs="Times New Roman"/>
          <w:sz w:val="24"/>
          <w:szCs w:val="24"/>
          <w:lang w:eastAsia="ru-RU"/>
        </w:rPr>
      </w:pPr>
    </w:p>
    <w:p w:rsidR="00FA5C78" w:rsidRPr="00FA5C78" w:rsidRDefault="00B26B05" w:rsidP="00FA5C78">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ru-RU"/>
        </w:rPr>
      </w:pPr>
      <w:r w:rsidRPr="00085D56">
        <w:rPr>
          <w:rFonts w:ascii="Times New Roman" w:eastAsia="Times New Roman" w:hAnsi="Times New Roman" w:cs="Times New Roman"/>
          <w:b/>
          <w:sz w:val="24"/>
          <w:szCs w:val="24"/>
          <w:lang w:eastAsia="ru-RU"/>
        </w:rPr>
        <w:t xml:space="preserve">         </w:t>
      </w:r>
      <w:r w:rsidR="00C03821" w:rsidRPr="00085D56">
        <w:rPr>
          <w:rFonts w:ascii="Times New Roman" w:eastAsia="Times New Roman" w:hAnsi="Times New Roman" w:cs="Times New Roman"/>
          <w:b/>
          <w:sz w:val="24"/>
          <w:szCs w:val="24"/>
          <w:lang w:eastAsia="ru-RU"/>
        </w:rPr>
        <w:t xml:space="preserve">         </w:t>
      </w:r>
      <w:r w:rsidR="00FA5C78" w:rsidRPr="00FA5C78">
        <w:rPr>
          <w:rFonts w:ascii="Times New Roman" w:eastAsia="Times New Roman" w:hAnsi="Times New Roman" w:cs="Times New Roman"/>
          <w:b/>
          <w:sz w:val="24"/>
          <w:szCs w:val="24"/>
          <w:lang w:eastAsia="ru-RU"/>
        </w:rPr>
        <w:t>ЕДИНЫЙ ДОГОВОР №</w:t>
      </w:r>
    </w:p>
    <w:p w:rsidR="00FA5C78" w:rsidRPr="00FA5C78" w:rsidRDefault="00FA5C78" w:rsidP="00FA5C78">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ru-RU"/>
        </w:rPr>
      </w:pPr>
      <w:r w:rsidRPr="00FA5C78">
        <w:rPr>
          <w:rFonts w:ascii="Times New Roman" w:eastAsia="Times New Roman" w:hAnsi="Times New Roman" w:cs="Times New Roman"/>
          <w:b/>
          <w:sz w:val="24"/>
          <w:szCs w:val="24"/>
          <w:lang w:eastAsia="ru-RU"/>
        </w:rPr>
        <w:t>БАНКОВСКОГО СЧЕТА ЮРИДИЧЕСКОГО ЛИЦА В РУБЛЯХ</w:t>
      </w:r>
    </w:p>
    <w:p w:rsidR="00FA5C78" w:rsidRPr="00FA5C78" w:rsidRDefault="00FA5C78" w:rsidP="00FA5C78">
      <w:pPr>
        <w:spacing w:after="0" w:line="240" w:lineRule="auto"/>
        <w:rPr>
          <w:rFonts w:ascii="Times New Roman" w:eastAsia="Times New Roman" w:hAnsi="Times New Roman" w:cs="Times New Roman"/>
          <w:sz w:val="24"/>
          <w:szCs w:val="24"/>
          <w:lang w:eastAsia="ru-RU"/>
        </w:rPr>
      </w:pPr>
    </w:p>
    <w:p w:rsidR="00FA5C78" w:rsidRPr="00FA5C78" w:rsidRDefault="00FA5C78" w:rsidP="00FA5C78">
      <w:pPr>
        <w:spacing w:after="0" w:line="240" w:lineRule="auto"/>
        <w:ind w:firstLine="709"/>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г.______________ </w:t>
      </w:r>
      <w:r w:rsidRPr="00FA5C78">
        <w:rPr>
          <w:rFonts w:ascii="Times New Roman" w:eastAsia="Times New Roman" w:hAnsi="Times New Roman" w:cs="Times New Roman"/>
          <w:sz w:val="24"/>
          <w:szCs w:val="24"/>
          <w:lang w:eastAsia="ru-RU"/>
        </w:rPr>
        <w:tab/>
      </w:r>
      <w:r w:rsidRPr="00FA5C78">
        <w:rPr>
          <w:rFonts w:ascii="Times New Roman" w:eastAsia="Times New Roman" w:hAnsi="Times New Roman" w:cs="Times New Roman"/>
          <w:sz w:val="24"/>
          <w:szCs w:val="24"/>
          <w:lang w:eastAsia="ru-RU"/>
        </w:rPr>
        <w:tab/>
      </w:r>
      <w:r w:rsidRPr="00FA5C78">
        <w:rPr>
          <w:rFonts w:ascii="Times New Roman" w:eastAsia="Times New Roman" w:hAnsi="Times New Roman" w:cs="Times New Roman"/>
          <w:sz w:val="24"/>
          <w:szCs w:val="24"/>
          <w:lang w:eastAsia="ru-RU"/>
        </w:rPr>
        <w:tab/>
      </w:r>
      <w:r w:rsidRPr="00FA5C78">
        <w:rPr>
          <w:rFonts w:ascii="Times New Roman" w:eastAsia="Times New Roman" w:hAnsi="Times New Roman" w:cs="Times New Roman"/>
          <w:sz w:val="24"/>
          <w:szCs w:val="24"/>
          <w:lang w:eastAsia="ru-RU"/>
        </w:rPr>
        <w:tab/>
      </w:r>
      <w:r w:rsidRPr="00FA5C78">
        <w:rPr>
          <w:rFonts w:ascii="Times New Roman" w:eastAsia="Times New Roman" w:hAnsi="Times New Roman" w:cs="Times New Roman"/>
          <w:sz w:val="24"/>
          <w:szCs w:val="24"/>
          <w:lang w:eastAsia="ru-RU"/>
        </w:rPr>
        <w:tab/>
      </w:r>
      <w:r w:rsidRPr="00FA5C78">
        <w:rPr>
          <w:rFonts w:ascii="Times New Roman" w:eastAsia="Times New Roman" w:hAnsi="Times New Roman" w:cs="Times New Roman"/>
          <w:sz w:val="24"/>
          <w:szCs w:val="24"/>
          <w:lang w:eastAsia="ru-RU"/>
        </w:rPr>
        <w:tab/>
        <w:t>«___»____________20__г.</w:t>
      </w:r>
    </w:p>
    <w:p w:rsidR="00FA5C78" w:rsidRPr="00FA5C78" w:rsidRDefault="00FA5C78" w:rsidP="00FA5C78">
      <w:pPr>
        <w:spacing w:after="0" w:line="240" w:lineRule="auto"/>
        <w:ind w:firstLine="709"/>
        <w:jc w:val="both"/>
        <w:rPr>
          <w:rFonts w:ascii="Times New Roman" w:eastAsia="Times New Roman" w:hAnsi="Times New Roman" w:cs="Times New Roman"/>
          <w:sz w:val="24"/>
          <w:szCs w:val="24"/>
          <w:lang w:eastAsia="ru-RU"/>
        </w:rPr>
      </w:pPr>
    </w:p>
    <w:p w:rsidR="00FA5C78" w:rsidRPr="00FA5C78" w:rsidRDefault="00FA5C78" w:rsidP="00FA5C78">
      <w:pPr>
        <w:tabs>
          <w:tab w:val="left" w:pos="567"/>
        </w:tabs>
        <w:spacing w:after="0"/>
        <w:ind w:right="85"/>
        <w:jc w:val="both"/>
        <w:rPr>
          <w:rFonts w:ascii="Times New Roman" w:eastAsia="Times New Roman" w:hAnsi="Times New Roman" w:cs="Times New Roman"/>
          <w:i/>
          <w:sz w:val="24"/>
          <w:szCs w:val="24"/>
          <w:vertAlign w:val="superscript"/>
          <w:lang w:eastAsia="ru-RU"/>
        </w:rPr>
      </w:pPr>
      <w:r w:rsidRPr="00FA5C78">
        <w:rPr>
          <w:rFonts w:ascii="Times New Roman" w:eastAsia="Times New Roman" w:hAnsi="Times New Roman" w:cs="Times New Roman"/>
          <w:sz w:val="24"/>
          <w:szCs w:val="24"/>
          <w:lang w:eastAsia="ru-RU"/>
        </w:rPr>
        <w:tab/>
        <w:t xml:space="preserve">_________________________________________________ (в дальнейшем “Банк”) в лице ________________________________________, действующего на основании </w:t>
      </w:r>
      <w:r w:rsidRPr="00FA5C78">
        <w:rPr>
          <w:rFonts w:ascii="Times New Roman" w:eastAsia="Times New Roman" w:hAnsi="Times New Roman" w:cs="Times New Roman"/>
          <w:i/>
          <w:sz w:val="24"/>
          <w:szCs w:val="24"/>
          <w:vertAlign w:val="superscript"/>
          <w:lang w:eastAsia="ru-RU"/>
        </w:rPr>
        <w:tab/>
      </w:r>
      <w:r w:rsidRPr="00FA5C78">
        <w:rPr>
          <w:rFonts w:ascii="Times New Roman" w:eastAsia="Times New Roman" w:hAnsi="Times New Roman" w:cs="Times New Roman"/>
          <w:i/>
          <w:sz w:val="24"/>
          <w:szCs w:val="24"/>
          <w:vertAlign w:val="superscript"/>
          <w:lang w:eastAsia="ru-RU"/>
        </w:rPr>
        <w:tab/>
      </w:r>
      <w:r w:rsidRPr="00FA5C78">
        <w:rPr>
          <w:rFonts w:ascii="Times New Roman" w:eastAsia="Times New Roman" w:hAnsi="Times New Roman" w:cs="Times New Roman"/>
          <w:i/>
          <w:sz w:val="24"/>
          <w:szCs w:val="24"/>
          <w:vertAlign w:val="superscript"/>
          <w:lang w:eastAsia="ru-RU"/>
        </w:rPr>
        <w:tab/>
      </w:r>
      <w:r w:rsidRPr="00FA5C78">
        <w:rPr>
          <w:rFonts w:ascii="Times New Roman" w:eastAsia="Times New Roman" w:hAnsi="Times New Roman" w:cs="Times New Roman"/>
          <w:i/>
          <w:iCs/>
          <w:sz w:val="24"/>
          <w:szCs w:val="24"/>
          <w:vertAlign w:val="superscript"/>
          <w:lang w:eastAsia="ru-RU"/>
        </w:rPr>
        <w:t xml:space="preserve">(должность, </w:t>
      </w:r>
      <w:r w:rsidRPr="00FA5C78">
        <w:rPr>
          <w:rFonts w:ascii="Times New Roman" w:eastAsia="Times New Roman" w:hAnsi="Times New Roman" w:cs="Times New Roman"/>
          <w:i/>
          <w:sz w:val="24"/>
          <w:szCs w:val="24"/>
          <w:vertAlign w:val="superscript"/>
          <w:lang w:eastAsia="ru-RU"/>
        </w:rPr>
        <w:t>Ф.И.О.)</w:t>
      </w:r>
    </w:p>
    <w:p w:rsidR="00FA5C78" w:rsidRPr="00FA5C78" w:rsidRDefault="00FA5C78" w:rsidP="00FA5C78">
      <w:pPr>
        <w:tabs>
          <w:tab w:val="left" w:pos="567"/>
        </w:tabs>
        <w:spacing w:after="0"/>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_______________________ № _________________ от “_____”_________________20___ г., с одной стороны, и </w:t>
      </w:r>
    </w:p>
    <w:p w:rsidR="00FA5C78" w:rsidRPr="00FA5C78" w:rsidRDefault="00FA5C78" w:rsidP="00FA5C78">
      <w:pPr>
        <w:tabs>
          <w:tab w:val="left" w:pos="567"/>
        </w:tabs>
        <w:spacing w:after="0"/>
        <w:jc w:val="both"/>
        <w:rPr>
          <w:rFonts w:ascii="Times New Roman" w:eastAsia="Times New Roman" w:hAnsi="Times New Roman" w:cs="Times New Roman"/>
          <w:sz w:val="24"/>
          <w:szCs w:val="24"/>
          <w:lang w:eastAsia="ru-RU"/>
        </w:rPr>
      </w:pPr>
    </w:p>
    <w:p w:rsidR="00FA5C78" w:rsidRPr="00FA5C78" w:rsidRDefault="00FA5C78" w:rsidP="00FA5C78">
      <w:pPr>
        <w:tabs>
          <w:tab w:val="left" w:pos="567"/>
        </w:tabs>
        <w:spacing w:after="0"/>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________________________________________________________ (в дальнейшем “Клиент”)</w:t>
      </w:r>
    </w:p>
    <w:p w:rsidR="00FA5C78" w:rsidRPr="00FA5C78" w:rsidRDefault="00FA5C78" w:rsidP="00FA5C78">
      <w:pPr>
        <w:tabs>
          <w:tab w:val="left" w:pos="567"/>
        </w:tabs>
        <w:spacing w:after="0"/>
        <w:ind w:right="4961" w:firstLine="709"/>
        <w:jc w:val="both"/>
        <w:rPr>
          <w:rFonts w:ascii="Times New Roman" w:eastAsia="Times New Roman" w:hAnsi="Times New Roman" w:cs="Times New Roman"/>
          <w:i/>
          <w:sz w:val="24"/>
          <w:szCs w:val="24"/>
          <w:vertAlign w:val="superscript"/>
          <w:lang w:eastAsia="ru-RU"/>
        </w:rPr>
      </w:pPr>
      <w:r w:rsidRPr="00FA5C78">
        <w:rPr>
          <w:rFonts w:ascii="Times New Roman" w:eastAsia="Times New Roman" w:hAnsi="Times New Roman" w:cs="Times New Roman"/>
          <w:i/>
          <w:sz w:val="24"/>
          <w:szCs w:val="24"/>
          <w:vertAlign w:val="superscript"/>
          <w:lang w:eastAsia="ru-RU"/>
        </w:rPr>
        <w:t>(полное название юридического лица))</w:t>
      </w:r>
    </w:p>
    <w:p w:rsidR="00FA5C78" w:rsidRPr="00FA5C78" w:rsidRDefault="00FA5C78" w:rsidP="00FA5C78">
      <w:pPr>
        <w:tabs>
          <w:tab w:val="left" w:pos="567"/>
        </w:tabs>
        <w:spacing w:after="0"/>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в лице __________________________________________________________, </w:t>
      </w:r>
      <w:proofErr w:type="gramStart"/>
      <w:r w:rsidRPr="00FA5C78">
        <w:rPr>
          <w:rFonts w:ascii="Times New Roman" w:eastAsia="Times New Roman" w:hAnsi="Times New Roman" w:cs="Times New Roman"/>
          <w:sz w:val="24"/>
          <w:szCs w:val="24"/>
          <w:lang w:eastAsia="ru-RU"/>
        </w:rPr>
        <w:t>действующего</w:t>
      </w:r>
      <w:proofErr w:type="gramEnd"/>
      <w:r w:rsidRPr="00FA5C78">
        <w:rPr>
          <w:rFonts w:ascii="Times New Roman" w:eastAsia="Times New Roman" w:hAnsi="Times New Roman" w:cs="Times New Roman"/>
          <w:sz w:val="24"/>
          <w:szCs w:val="24"/>
          <w:lang w:eastAsia="ru-RU"/>
        </w:rPr>
        <w:t xml:space="preserve"> на</w:t>
      </w:r>
    </w:p>
    <w:p w:rsidR="00FA5C78" w:rsidRPr="00FA5C78" w:rsidRDefault="00FA5C78" w:rsidP="00FA5C78">
      <w:pPr>
        <w:tabs>
          <w:tab w:val="left" w:pos="567"/>
        </w:tabs>
        <w:spacing w:after="0"/>
        <w:ind w:right="3004"/>
        <w:jc w:val="both"/>
        <w:rPr>
          <w:rFonts w:ascii="Times New Roman" w:eastAsia="Times New Roman" w:hAnsi="Times New Roman" w:cs="Times New Roman"/>
          <w:i/>
          <w:sz w:val="24"/>
          <w:szCs w:val="24"/>
          <w:vertAlign w:val="superscript"/>
          <w:lang w:eastAsia="ru-RU"/>
        </w:rPr>
      </w:pPr>
      <w:r w:rsidRPr="00FA5C78">
        <w:rPr>
          <w:rFonts w:ascii="Times New Roman" w:eastAsia="Times New Roman" w:hAnsi="Times New Roman" w:cs="Times New Roman"/>
          <w:sz w:val="24"/>
          <w:szCs w:val="24"/>
          <w:lang w:eastAsia="ru-RU"/>
        </w:rPr>
        <w:tab/>
      </w:r>
      <w:r w:rsidRPr="00FA5C78">
        <w:rPr>
          <w:rFonts w:ascii="Times New Roman" w:eastAsia="Times New Roman" w:hAnsi="Times New Roman" w:cs="Times New Roman"/>
          <w:sz w:val="24"/>
          <w:szCs w:val="24"/>
          <w:lang w:eastAsia="ru-RU"/>
        </w:rPr>
        <w:tab/>
      </w:r>
      <w:r w:rsidRPr="00FA5C78">
        <w:rPr>
          <w:rFonts w:ascii="Times New Roman" w:eastAsia="Times New Roman" w:hAnsi="Times New Roman" w:cs="Times New Roman"/>
          <w:sz w:val="24"/>
          <w:szCs w:val="24"/>
          <w:lang w:eastAsia="ru-RU"/>
        </w:rPr>
        <w:tab/>
      </w:r>
      <w:r w:rsidRPr="00FA5C78">
        <w:rPr>
          <w:rFonts w:ascii="Times New Roman" w:eastAsia="Times New Roman" w:hAnsi="Times New Roman" w:cs="Times New Roman"/>
          <w:sz w:val="24"/>
          <w:szCs w:val="24"/>
          <w:lang w:eastAsia="ru-RU"/>
        </w:rPr>
        <w:tab/>
      </w:r>
      <w:r w:rsidRPr="00FA5C78">
        <w:rPr>
          <w:rFonts w:ascii="Times New Roman" w:eastAsia="Times New Roman" w:hAnsi="Times New Roman" w:cs="Times New Roman"/>
          <w:sz w:val="24"/>
          <w:szCs w:val="24"/>
          <w:lang w:eastAsia="ru-RU"/>
        </w:rPr>
        <w:tab/>
      </w:r>
      <w:r w:rsidRPr="00FA5C78">
        <w:rPr>
          <w:rFonts w:ascii="Times New Roman" w:eastAsia="Times New Roman" w:hAnsi="Times New Roman" w:cs="Times New Roman"/>
          <w:i/>
          <w:iCs/>
          <w:sz w:val="24"/>
          <w:szCs w:val="24"/>
          <w:vertAlign w:val="superscript"/>
          <w:lang w:eastAsia="ru-RU"/>
        </w:rPr>
        <w:t xml:space="preserve">(должность, </w:t>
      </w:r>
      <w:r w:rsidRPr="00FA5C78">
        <w:rPr>
          <w:rFonts w:ascii="Times New Roman" w:eastAsia="Times New Roman" w:hAnsi="Times New Roman" w:cs="Times New Roman"/>
          <w:i/>
          <w:sz w:val="24"/>
          <w:szCs w:val="24"/>
          <w:vertAlign w:val="superscript"/>
          <w:lang w:eastAsia="ru-RU"/>
        </w:rPr>
        <w:t>Ф.И.О.)</w:t>
      </w:r>
    </w:p>
    <w:p w:rsidR="00FA5C78" w:rsidRPr="00FA5C78" w:rsidRDefault="00FA5C78" w:rsidP="00FA5C78">
      <w:pPr>
        <w:tabs>
          <w:tab w:val="left" w:pos="567"/>
        </w:tabs>
        <w:spacing w:after="0"/>
        <w:jc w:val="both"/>
        <w:rPr>
          <w:rFonts w:ascii="Times New Roman" w:eastAsia="Times New Roman" w:hAnsi="Times New Roman" w:cs="Times New Roman"/>
          <w:sz w:val="24"/>
          <w:szCs w:val="24"/>
          <w:lang w:eastAsia="ru-RU"/>
        </w:rPr>
      </w:pPr>
      <w:proofErr w:type="gramStart"/>
      <w:r w:rsidRPr="00FA5C78">
        <w:rPr>
          <w:rFonts w:ascii="Times New Roman" w:eastAsia="Times New Roman" w:hAnsi="Times New Roman" w:cs="Times New Roman"/>
          <w:sz w:val="24"/>
          <w:szCs w:val="24"/>
          <w:lang w:eastAsia="ru-RU"/>
        </w:rPr>
        <w:t>основании</w:t>
      </w:r>
      <w:proofErr w:type="gramEnd"/>
      <w:r w:rsidRPr="00FA5C78">
        <w:rPr>
          <w:rFonts w:ascii="Times New Roman" w:eastAsia="Times New Roman" w:hAnsi="Times New Roman" w:cs="Times New Roman"/>
          <w:sz w:val="24"/>
          <w:szCs w:val="24"/>
          <w:lang w:eastAsia="ru-RU"/>
        </w:rPr>
        <w:t xml:space="preserve"> ___________________ с другой стороны, вместе именуемые Стороны, заключили настоящий договор о нижеследующем:</w:t>
      </w:r>
    </w:p>
    <w:p w:rsidR="00FA5C78" w:rsidRPr="00FA5C78" w:rsidRDefault="00FA5C78" w:rsidP="00FA5C78">
      <w:pPr>
        <w:tabs>
          <w:tab w:val="left" w:pos="567"/>
        </w:tabs>
        <w:spacing w:after="0" w:line="240" w:lineRule="auto"/>
        <w:jc w:val="both"/>
        <w:rPr>
          <w:rFonts w:ascii="Times New Roman" w:eastAsia="Times New Roman" w:hAnsi="Times New Roman" w:cs="Times New Roman"/>
          <w:b/>
          <w:sz w:val="24"/>
          <w:szCs w:val="24"/>
          <w:lang w:eastAsia="ru-RU"/>
        </w:rPr>
      </w:pPr>
    </w:p>
    <w:p w:rsidR="00FA5C78" w:rsidRPr="00FA5C78" w:rsidRDefault="00FA5C78" w:rsidP="00FA5C78">
      <w:pPr>
        <w:tabs>
          <w:tab w:val="left" w:pos="567"/>
        </w:tabs>
        <w:spacing w:after="0" w:line="240" w:lineRule="auto"/>
        <w:jc w:val="both"/>
        <w:rPr>
          <w:rFonts w:ascii="Times New Roman" w:eastAsia="Times New Roman" w:hAnsi="Times New Roman" w:cs="Times New Roman"/>
          <w:b/>
          <w:sz w:val="24"/>
          <w:szCs w:val="24"/>
          <w:lang w:eastAsia="ru-RU"/>
        </w:rPr>
      </w:pPr>
      <w:r w:rsidRPr="00FA5C78">
        <w:rPr>
          <w:rFonts w:ascii="Times New Roman" w:eastAsia="Times New Roman" w:hAnsi="Times New Roman" w:cs="Times New Roman"/>
          <w:b/>
          <w:sz w:val="24"/>
          <w:szCs w:val="24"/>
          <w:lang w:eastAsia="ru-RU"/>
        </w:rPr>
        <w:t>1. Предмет договора</w:t>
      </w:r>
    </w:p>
    <w:p w:rsidR="00FA5C78" w:rsidRPr="00FA5C78" w:rsidRDefault="00FA5C78" w:rsidP="00FA5C78">
      <w:pPr>
        <w:tabs>
          <w:tab w:val="left" w:pos="0"/>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1.1. Банк открывает Клиенту банковский счет (далее «счет») в национальной валюте Российской Федерации (рубли) при предъявлении всех необходимых для открытия счета документов в соответствии с действующим законодательством РФ и инструкциями Банка и осуществляет ведение счета и обслуживание Клиента на условиях, предусмотренных действующим законодательством РФ и настоящим Договором.</w:t>
      </w:r>
    </w:p>
    <w:p w:rsidR="00FA5C78" w:rsidRPr="00FA5C78" w:rsidRDefault="00FA5C78" w:rsidP="00FA5C78">
      <w:pPr>
        <w:autoSpaceDE w:val="0"/>
        <w:autoSpaceDN w:val="0"/>
        <w:spacing w:after="16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ar-SA"/>
        </w:rPr>
        <w:t>1.2. Настоящий договор заключен в соответствии с Федеральным законом от 18 июля 2011 г. №223-ФЗ «О закупках товаров, работ, услуг отдельными видами юридических лиц», Положением о закупке товаров, работ, услуг  ОАО «</w:t>
      </w:r>
      <w:proofErr w:type="spellStart"/>
      <w:r w:rsidRPr="00FA5C78">
        <w:rPr>
          <w:rFonts w:ascii="Times New Roman" w:eastAsia="Times New Roman" w:hAnsi="Times New Roman" w:cs="Times New Roman"/>
          <w:sz w:val="24"/>
          <w:szCs w:val="24"/>
          <w:lang w:eastAsia="ar-SA"/>
        </w:rPr>
        <w:t>Мурманэнергосбыт</w:t>
      </w:r>
      <w:proofErr w:type="spellEnd"/>
      <w:r w:rsidRPr="00FA5C78">
        <w:rPr>
          <w:rFonts w:ascii="Times New Roman" w:eastAsia="Times New Roman" w:hAnsi="Times New Roman" w:cs="Times New Roman"/>
          <w:sz w:val="24"/>
          <w:szCs w:val="24"/>
          <w:lang w:eastAsia="ar-SA"/>
        </w:rPr>
        <w:t>» (ИНН 5190907139, ОГРН 1095190009111), на основании протокола __________№__ от__.__.2015 года, составленного по результатам проведенного ____________________________.</w:t>
      </w:r>
    </w:p>
    <w:p w:rsidR="00FA5C78" w:rsidRPr="00FA5C78" w:rsidRDefault="00FA5C78" w:rsidP="001878AA">
      <w:pPr>
        <w:numPr>
          <w:ilvl w:val="0"/>
          <w:numId w:val="37"/>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ru-RU"/>
        </w:rPr>
      </w:pPr>
      <w:r w:rsidRPr="00FA5C78">
        <w:rPr>
          <w:rFonts w:ascii="Times New Roman" w:eastAsia="Times New Roman" w:hAnsi="Times New Roman" w:cs="Times New Roman"/>
          <w:b/>
          <w:sz w:val="24"/>
          <w:szCs w:val="24"/>
          <w:lang w:eastAsia="ru-RU"/>
        </w:rPr>
        <w:t xml:space="preserve">Банк обязуется: </w:t>
      </w:r>
    </w:p>
    <w:p w:rsidR="00FA5C78" w:rsidRPr="00FA5C78" w:rsidRDefault="00FA5C78" w:rsidP="001878AA">
      <w:pPr>
        <w:numPr>
          <w:ilvl w:val="0"/>
          <w:numId w:val="38"/>
        </w:numPr>
        <w:tabs>
          <w:tab w:val="left" w:pos="0"/>
          <w:tab w:val="left" w:pos="426"/>
          <w:tab w:val="left" w:pos="567"/>
        </w:tabs>
        <w:suppressAutoHyphens/>
        <w:spacing w:after="0" w:line="240" w:lineRule="auto"/>
        <w:ind w:left="0" w:firstLine="0"/>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Предоставлять Клиенту комплекс услуг по ведению счета и расчетно-кассовому обслуживанию, в том числе:</w:t>
      </w:r>
    </w:p>
    <w:p w:rsidR="00FA5C78" w:rsidRPr="00FA5C78" w:rsidRDefault="00FA5C78" w:rsidP="001878AA">
      <w:pPr>
        <w:numPr>
          <w:ilvl w:val="0"/>
          <w:numId w:val="39"/>
        </w:num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исполнять распоряжения Клиента на перевод денежных средств с одного принадлежащего ему счета на друго</w:t>
      </w:r>
      <w:proofErr w:type="gramStart"/>
      <w:r w:rsidRPr="00FA5C78">
        <w:rPr>
          <w:rFonts w:ascii="Times New Roman" w:eastAsia="Times New Roman" w:hAnsi="Times New Roman" w:cs="Times New Roman"/>
          <w:sz w:val="24"/>
          <w:szCs w:val="24"/>
          <w:lang w:eastAsia="ru-RU"/>
        </w:rPr>
        <w:t>й(</w:t>
      </w:r>
      <w:proofErr w:type="spellStart"/>
      <w:proofErr w:type="gramEnd"/>
      <w:r w:rsidRPr="00FA5C78">
        <w:rPr>
          <w:rFonts w:ascii="Times New Roman" w:eastAsia="Times New Roman" w:hAnsi="Times New Roman" w:cs="Times New Roman"/>
          <w:sz w:val="24"/>
          <w:szCs w:val="24"/>
          <w:lang w:eastAsia="ru-RU"/>
        </w:rPr>
        <w:t>ие</w:t>
      </w:r>
      <w:proofErr w:type="spellEnd"/>
      <w:r w:rsidRPr="00FA5C78">
        <w:rPr>
          <w:rFonts w:ascii="Times New Roman" w:eastAsia="Times New Roman" w:hAnsi="Times New Roman" w:cs="Times New Roman"/>
          <w:sz w:val="24"/>
          <w:szCs w:val="24"/>
          <w:lang w:eastAsia="ru-RU"/>
        </w:rPr>
        <w:t>) и на счета третьих лиц;</w:t>
      </w:r>
    </w:p>
    <w:p w:rsidR="00FA5C78" w:rsidRPr="00FA5C78" w:rsidRDefault="00FA5C78" w:rsidP="001878AA">
      <w:pPr>
        <w:numPr>
          <w:ilvl w:val="0"/>
          <w:numId w:val="40"/>
        </w:numPr>
        <w:tabs>
          <w:tab w:val="left" w:pos="425"/>
          <w:tab w:val="left" w:pos="567"/>
          <w:tab w:val="left" w:pos="709"/>
        </w:tabs>
        <w:suppressAutoHyphens/>
        <w:autoSpaceDE w:val="0"/>
        <w:autoSpaceDN w:val="0"/>
        <w:adjustRightInd w:val="0"/>
        <w:spacing w:after="0" w:line="240" w:lineRule="auto"/>
        <w:ind w:left="567" w:hanging="207"/>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зачислять денежные средства на банковский счет Клиента на основании поступивших распоряжений плательщиков;</w:t>
      </w:r>
    </w:p>
    <w:p w:rsidR="00FA5C78" w:rsidRPr="00FA5C78" w:rsidRDefault="00FA5C78" w:rsidP="001878AA">
      <w:pPr>
        <w:numPr>
          <w:ilvl w:val="0"/>
          <w:numId w:val="40"/>
        </w:num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принимать наличные денежные средства от уполномоченных лиц Клиента либо его представителей на основании доверенности с зачислением на счет Клиента; </w:t>
      </w:r>
    </w:p>
    <w:p w:rsidR="00FA5C78" w:rsidRPr="00FA5C78" w:rsidRDefault="00FA5C78" w:rsidP="001878AA">
      <w:pPr>
        <w:numPr>
          <w:ilvl w:val="0"/>
          <w:numId w:val="40"/>
        </w:num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выдавать Клиенту со счета наличные денежные средства.</w:t>
      </w:r>
    </w:p>
    <w:p w:rsidR="00FA5C78" w:rsidRPr="00FA5C78" w:rsidRDefault="00FA5C78" w:rsidP="00FA5C78">
      <w:pPr>
        <w:tabs>
          <w:tab w:val="left" w:pos="567"/>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Оказание иных услуг, </w:t>
      </w:r>
      <w:r w:rsidRPr="00FA5C78">
        <w:rPr>
          <w:rFonts w:ascii="Times New Roman" w:eastAsia="Times New Roman" w:hAnsi="Times New Roman" w:cs="Times New Roman"/>
          <w:iCs/>
          <w:sz w:val="24"/>
          <w:szCs w:val="24"/>
          <w:lang w:eastAsia="ru-RU"/>
        </w:rPr>
        <w:t>относящихся к ведению счета и обслуживанию Клиента в соответствии с настоящим Договором, осуществляется Банком на основании прилагаемых к настоящему Договору Тарифов Банка.</w:t>
      </w:r>
    </w:p>
    <w:p w:rsidR="00FA5C78" w:rsidRPr="00FA5C78" w:rsidRDefault="00FA5C78" w:rsidP="001878AA">
      <w:pPr>
        <w:numPr>
          <w:ilvl w:val="0"/>
          <w:numId w:val="38"/>
        </w:numPr>
        <w:tabs>
          <w:tab w:val="left" w:pos="426"/>
          <w:tab w:val="left" w:pos="567"/>
        </w:tabs>
        <w:suppressAutoHyphens/>
        <w:spacing w:after="0" w:line="240" w:lineRule="auto"/>
        <w:ind w:left="0" w:firstLine="0"/>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lastRenderedPageBreak/>
        <w:t>Осуществлять расчетно-кассовое обслуживание счета Клиента в соответствии с действующим законодательством Российской Федерации, нормативными актами Центрального банка Российской Федерации, правовыми актами исполнительных органов власти и условиями настоящего Договора.</w:t>
      </w:r>
    </w:p>
    <w:p w:rsidR="00FA5C78" w:rsidRPr="00FA5C78" w:rsidRDefault="00FA5C78" w:rsidP="001878AA">
      <w:pPr>
        <w:numPr>
          <w:ilvl w:val="0"/>
          <w:numId w:val="38"/>
        </w:numPr>
        <w:tabs>
          <w:tab w:val="left" w:pos="426"/>
          <w:tab w:val="left" w:pos="567"/>
        </w:tabs>
        <w:suppressAutoHyphens/>
        <w:spacing w:after="0" w:line="240" w:lineRule="auto"/>
        <w:ind w:left="0" w:firstLine="0"/>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Исполнять распоряжения Клиента, принятые Банком в операционное время, в день поступления распоряжения. Исполнять распоряжения Клиента, принятые Банком в послеоперационное время, на следующий рабочий день.</w:t>
      </w:r>
    </w:p>
    <w:p w:rsidR="00FA5C78" w:rsidRPr="00FA5C78" w:rsidRDefault="00FA5C78" w:rsidP="001878AA">
      <w:pPr>
        <w:numPr>
          <w:ilvl w:val="0"/>
          <w:numId w:val="38"/>
        </w:numPr>
        <w:tabs>
          <w:tab w:val="left" w:pos="426"/>
          <w:tab w:val="left" w:pos="567"/>
        </w:tabs>
        <w:suppressAutoHyphens/>
        <w:spacing w:after="0" w:line="240" w:lineRule="auto"/>
        <w:ind w:left="0" w:firstLine="0"/>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Зачислять поступившие денежные средства на счет Клиента не позднее дня, следующего за днем поступления в банк расчетного документа.</w:t>
      </w:r>
    </w:p>
    <w:p w:rsidR="00FA5C78" w:rsidRPr="00FA5C78" w:rsidRDefault="00FA5C78" w:rsidP="001878AA">
      <w:pPr>
        <w:numPr>
          <w:ilvl w:val="0"/>
          <w:numId w:val="38"/>
        </w:numPr>
        <w:tabs>
          <w:tab w:val="left" w:pos="426"/>
          <w:tab w:val="left" w:pos="567"/>
        </w:tabs>
        <w:suppressAutoHyphens/>
        <w:spacing w:after="0" w:line="240" w:lineRule="auto"/>
        <w:ind w:left="0" w:firstLine="0"/>
        <w:jc w:val="both"/>
        <w:rPr>
          <w:rFonts w:ascii="Times New Roman" w:eastAsia="Times New Roman" w:hAnsi="Times New Roman" w:cs="Times New Roman"/>
          <w:sz w:val="24"/>
          <w:szCs w:val="24"/>
          <w:lang w:eastAsia="ru-RU"/>
        </w:rPr>
      </w:pPr>
      <w:proofErr w:type="gramStart"/>
      <w:r w:rsidRPr="00FA5C78">
        <w:rPr>
          <w:rFonts w:ascii="Times New Roman" w:eastAsia="Times New Roman" w:hAnsi="Times New Roman" w:cs="Times New Roman"/>
          <w:sz w:val="24"/>
          <w:szCs w:val="24"/>
          <w:lang w:eastAsia="ru-RU"/>
        </w:rPr>
        <w:t>Выдавать по заявке Клиента, поданной не позднее 12.00 часов рабочего дня, предшествующего дате совершения операции, наличные денежные средства со счета на выплату заработной платы и другие цели, предусмотренные действующим законодательством РФ и нормативными актами Банка России в пределах остатка денежных средств на счете.</w:t>
      </w:r>
      <w:proofErr w:type="gramEnd"/>
      <w:r w:rsidRPr="00FA5C78">
        <w:rPr>
          <w:rFonts w:ascii="Times New Roman" w:eastAsia="Times New Roman" w:hAnsi="Times New Roman" w:cs="Times New Roman"/>
          <w:sz w:val="24"/>
          <w:szCs w:val="24"/>
          <w:lang w:eastAsia="ru-RU"/>
        </w:rPr>
        <w:t xml:space="preserve"> При наличии очереди неисполненных в срок распоряжений денежные средства на выплату заработной платы и другие цели выдаются Клиенту в очередности, установленной действующим законодательством РФ.</w:t>
      </w:r>
    </w:p>
    <w:p w:rsidR="00FA5C78" w:rsidRPr="00FA5C78" w:rsidRDefault="00FA5C78" w:rsidP="001878AA">
      <w:pPr>
        <w:numPr>
          <w:ilvl w:val="0"/>
          <w:numId w:val="38"/>
        </w:numPr>
        <w:tabs>
          <w:tab w:val="left" w:pos="426"/>
          <w:tab w:val="left" w:pos="567"/>
        </w:tabs>
        <w:suppressAutoHyphens/>
        <w:spacing w:after="0" w:line="240" w:lineRule="auto"/>
        <w:ind w:left="0" w:firstLine="0"/>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Принимать распоряжения Клиента на перевод денежных средств со счета независимо от наличия на счете денежных средств, достаточных для исполнения распоряжения. При отсутствии или недостаточности денежных средств на счете Клиента, распоряжения Клиента помещаются в очередь неисполненных в срок распоряжений и исполняются по мере поступления денежных средств на счет в очередности, установленной действующим законодательством. При этом Банк направляет Клиенту не позднее следующего рабочего дня уведомление о помещении неоплаченных расчетных документов в очередь неисполненных в срок распоряжений:</w:t>
      </w:r>
    </w:p>
    <w:p w:rsidR="00FA5C78" w:rsidRPr="00FA5C78" w:rsidRDefault="00FA5C78" w:rsidP="00091FA7">
      <w:pPr>
        <w:tabs>
          <w:tab w:val="left" w:pos="426"/>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по распоряжениям Клиента, полученным по системе «Клиент-Банк» - путем изменения статуса документа в системе «Принят Банком» на статус «В картотеке»;</w:t>
      </w:r>
    </w:p>
    <w:p w:rsidR="00FA5C78" w:rsidRPr="00FA5C78" w:rsidRDefault="00FA5C78" w:rsidP="00091FA7">
      <w:pPr>
        <w:tabs>
          <w:tab w:val="left" w:pos="426"/>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по распоряжениям Клиента, полученным на бумажном носителе - путем предоставления экземпляра распоряжения Клиента с проставлением штампа «Картотека» как приложение к выписке из счета.</w:t>
      </w:r>
    </w:p>
    <w:p w:rsidR="00FA5C78" w:rsidRPr="00FA5C78" w:rsidRDefault="00FA5C78" w:rsidP="001878AA">
      <w:pPr>
        <w:numPr>
          <w:ilvl w:val="0"/>
          <w:numId w:val="38"/>
        </w:numPr>
        <w:tabs>
          <w:tab w:val="left" w:pos="284"/>
        </w:tabs>
        <w:suppressAutoHyphens/>
        <w:spacing w:after="0" w:line="240" w:lineRule="auto"/>
        <w:ind w:left="0" w:firstLine="0"/>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Направлять запросы по поручению Клиента и обеспечивать его информацией о выполнении данных Банку распоряжений в течение одного рабочего дня с учетом времени, необходимого для получения информации об исполнении от банка-исполнителя. </w:t>
      </w:r>
    </w:p>
    <w:p w:rsidR="00FA5C78" w:rsidRPr="00FA5C78" w:rsidRDefault="00FA5C78" w:rsidP="001878AA">
      <w:pPr>
        <w:numPr>
          <w:ilvl w:val="0"/>
          <w:numId w:val="38"/>
        </w:numPr>
        <w:tabs>
          <w:tab w:val="left" w:pos="284"/>
        </w:tabs>
        <w:suppressAutoHyphens/>
        <w:spacing w:after="0" w:line="240" w:lineRule="auto"/>
        <w:ind w:left="0" w:firstLine="0"/>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Исполнять заявления Клиента на отзыв распоряжений, полученные от Клиента в соответствии с п.5.5 настоящего Договора.</w:t>
      </w:r>
    </w:p>
    <w:p w:rsidR="00FA5C78" w:rsidRPr="00FA5C78" w:rsidRDefault="00FA5C78" w:rsidP="001878AA">
      <w:pPr>
        <w:numPr>
          <w:ilvl w:val="0"/>
          <w:numId w:val="38"/>
        </w:numPr>
        <w:tabs>
          <w:tab w:val="left" w:pos="284"/>
        </w:tabs>
        <w:suppressAutoHyphens/>
        <w:spacing w:after="0" w:line="240" w:lineRule="auto"/>
        <w:ind w:left="0" w:firstLine="0"/>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Предоставлять Клиенту не позднее следующего рабочего дня за днем совершения операций по счету выписки из счета  с приложением подтверждающих операции документов в соответствии с п. 6.9. настоящего Договора.</w:t>
      </w:r>
    </w:p>
    <w:p w:rsidR="00FA5C78" w:rsidRPr="00FA5C78" w:rsidRDefault="00FA5C78" w:rsidP="001878AA">
      <w:pPr>
        <w:numPr>
          <w:ilvl w:val="0"/>
          <w:numId w:val="38"/>
        </w:numPr>
        <w:tabs>
          <w:tab w:val="left" w:pos="142"/>
          <w:tab w:val="left" w:pos="284"/>
        </w:tabs>
        <w:suppressAutoHyphens/>
        <w:spacing w:after="0" w:line="240" w:lineRule="auto"/>
        <w:ind w:left="0" w:firstLine="0"/>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Осуществлять оплату предъявленных к счету требований третьих лиц в случае соответствия распоряжения получателя средств условиям акцепта Клиента. </w:t>
      </w:r>
    </w:p>
    <w:p w:rsidR="00FA5C78" w:rsidRPr="00FA5C78" w:rsidRDefault="00FA5C78" w:rsidP="001878AA">
      <w:pPr>
        <w:numPr>
          <w:ilvl w:val="0"/>
          <w:numId w:val="38"/>
        </w:numPr>
        <w:tabs>
          <w:tab w:val="left" w:pos="284"/>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Передавать Клиенту предъявленные к счету платежные требования не позднее рабочего дня, следующего за днем их поступления в Банк при условии отсутствия в Банке документов о заранее данном акцепте. В случае неявки Клиента в Банк в эти дни и отсутствия подтверждения о приеме документа по каналу связи Банк принимает меры для извещения Клиента о предъявленных требованиях к счету Клиента по телефону, факсу и другим каналам связи, информация о которых имеется в юридическом деле Клиента.</w:t>
      </w:r>
    </w:p>
    <w:p w:rsidR="00FA5C78" w:rsidRPr="00FA5C78" w:rsidRDefault="00FA5C78" w:rsidP="001878AA">
      <w:pPr>
        <w:numPr>
          <w:ilvl w:val="0"/>
          <w:numId w:val="38"/>
        </w:numPr>
        <w:tabs>
          <w:tab w:val="left" w:pos="284"/>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При неполучении от Клиента в установленный срок (5 рабочих дней) заявления об акцепте или отказе от акцепта платежных требований возвратить их взыскателям без исполнения в связи с неполучением от Клиента акцепта на оплату.</w:t>
      </w:r>
    </w:p>
    <w:p w:rsidR="00FA5C78" w:rsidRPr="00FA5C78" w:rsidRDefault="00FA5C78" w:rsidP="001878AA">
      <w:pPr>
        <w:numPr>
          <w:ilvl w:val="0"/>
          <w:numId w:val="38"/>
        </w:numPr>
        <w:tabs>
          <w:tab w:val="left" w:pos="284"/>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Соблюдать банковскую тайну об операциях Клиента и его счетах. Сведения, составляющие банковскую тайну, могут быть предоставлены только Клиенту, его уполномоченному представителю или третьим лицам только при наличии согласия Клиента. </w:t>
      </w:r>
      <w:r w:rsidRPr="00FA5C78">
        <w:rPr>
          <w:rFonts w:ascii="Times New Roman" w:eastAsia="Times New Roman" w:hAnsi="Times New Roman" w:cs="Times New Roman"/>
          <w:sz w:val="24"/>
          <w:szCs w:val="24"/>
          <w:lang w:eastAsia="ru-RU"/>
        </w:rPr>
        <w:lastRenderedPageBreak/>
        <w:t>Государственным органам и их должностным лицам такие сведения могут быть также предоставлены в случаях и в порядке, предусмотренных законом.</w:t>
      </w:r>
    </w:p>
    <w:p w:rsidR="00FA5C78" w:rsidRPr="00FA5C78" w:rsidRDefault="00FA5C78" w:rsidP="001878AA">
      <w:pPr>
        <w:numPr>
          <w:ilvl w:val="0"/>
          <w:numId w:val="38"/>
        </w:numPr>
        <w:tabs>
          <w:tab w:val="left" w:pos="284"/>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proofErr w:type="gramStart"/>
      <w:r w:rsidRPr="00FA5C78">
        <w:rPr>
          <w:rFonts w:ascii="Times New Roman" w:eastAsia="Times New Roman" w:hAnsi="Times New Roman" w:cs="Times New Roman"/>
          <w:sz w:val="24"/>
          <w:szCs w:val="24"/>
          <w:lang w:eastAsia="ru-RU"/>
        </w:rPr>
        <w:t>Приостановить операции, за исключением операций по зачислению денежных средств, поступивших на счет Клиента, в случае, если хотя бы одной из сторон является организация или физическое лицо, в отношении которых применены меры по замораживанию (блокированию) денежных средств или иного имущества, либо юридическое лицо, прямо или косвенно находящееся в собственности или под контролем таких организации или лица, либо физическое или юридическое лицо</w:t>
      </w:r>
      <w:proofErr w:type="gramEnd"/>
      <w:r w:rsidRPr="00FA5C78">
        <w:rPr>
          <w:rFonts w:ascii="Times New Roman" w:eastAsia="Times New Roman" w:hAnsi="Times New Roman" w:cs="Times New Roman"/>
          <w:sz w:val="24"/>
          <w:szCs w:val="24"/>
          <w:lang w:eastAsia="ru-RU"/>
        </w:rPr>
        <w:t xml:space="preserve">, </w:t>
      </w:r>
      <w:proofErr w:type="gramStart"/>
      <w:r w:rsidRPr="00FA5C78">
        <w:rPr>
          <w:rFonts w:ascii="Times New Roman" w:eastAsia="Times New Roman" w:hAnsi="Times New Roman" w:cs="Times New Roman"/>
          <w:sz w:val="24"/>
          <w:szCs w:val="24"/>
          <w:lang w:eastAsia="ru-RU"/>
        </w:rPr>
        <w:t>действующее</w:t>
      </w:r>
      <w:proofErr w:type="gramEnd"/>
      <w:r w:rsidRPr="00FA5C78">
        <w:rPr>
          <w:rFonts w:ascii="Times New Roman" w:eastAsia="Times New Roman" w:hAnsi="Times New Roman" w:cs="Times New Roman"/>
          <w:sz w:val="24"/>
          <w:szCs w:val="24"/>
          <w:lang w:eastAsia="ru-RU"/>
        </w:rPr>
        <w:t xml:space="preserve"> от имени или по указанию таких организации или лица.</w:t>
      </w:r>
    </w:p>
    <w:p w:rsidR="00FA5C78" w:rsidRPr="00FA5C78" w:rsidRDefault="00FA5C78" w:rsidP="001878AA">
      <w:pPr>
        <w:numPr>
          <w:ilvl w:val="0"/>
          <w:numId w:val="38"/>
        </w:numPr>
        <w:tabs>
          <w:tab w:val="left" w:pos="284"/>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proofErr w:type="gramStart"/>
      <w:r w:rsidRPr="00FA5C78">
        <w:rPr>
          <w:rFonts w:ascii="Times New Roman" w:eastAsia="Times New Roman" w:hAnsi="Times New Roman" w:cs="Times New Roman"/>
          <w:sz w:val="24"/>
          <w:szCs w:val="24"/>
          <w:lang w:eastAsia="ru-RU"/>
        </w:rPr>
        <w:t>Применять меры по замораживанию (блокированию) денежных средств или иного имущества Клиента незамедлительно, но не позднее одного рабочего дня со дня размещения в сети Интернет на официальном сайте Уполномоченного органа информации о включении Клиента в перечень организаций и физических лиц, в отношении которых имеются сведения об их причастности к экстремистской деятельности или терроризму, либо со дня размещения в сети Интернет на</w:t>
      </w:r>
      <w:proofErr w:type="gramEnd"/>
      <w:r w:rsidRPr="00FA5C78">
        <w:rPr>
          <w:rFonts w:ascii="Times New Roman" w:eastAsia="Times New Roman" w:hAnsi="Times New Roman" w:cs="Times New Roman"/>
          <w:sz w:val="24"/>
          <w:szCs w:val="24"/>
          <w:lang w:eastAsia="ru-RU"/>
        </w:rPr>
        <w:t xml:space="preserve"> </w:t>
      </w:r>
      <w:proofErr w:type="gramStart"/>
      <w:r w:rsidRPr="00FA5C78">
        <w:rPr>
          <w:rFonts w:ascii="Times New Roman" w:eastAsia="Times New Roman" w:hAnsi="Times New Roman" w:cs="Times New Roman"/>
          <w:sz w:val="24"/>
          <w:szCs w:val="24"/>
          <w:lang w:eastAsia="ru-RU"/>
        </w:rPr>
        <w:t>официальном сайте Уполномоченного органа решения о применении мер по замораживанию (блокированию) денежных средств или иного имущества, принадлежащих организации или физическому лицу, в отношении которых имеются достаточные основания подозревать их причастность к террористической деятельности (в том числе к финансированию терроризма) при отсутствии оснований для включения в указанный перечень.</w:t>
      </w:r>
      <w:proofErr w:type="gramEnd"/>
    </w:p>
    <w:p w:rsidR="00FA5C78" w:rsidRPr="00FA5C78" w:rsidRDefault="00FA5C78" w:rsidP="001878AA">
      <w:pPr>
        <w:numPr>
          <w:ilvl w:val="0"/>
          <w:numId w:val="38"/>
        </w:numPr>
        <w:tabs>
          <w:tab w:val="left" w:pos="284"/>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Выплачивать Клиенту доход по остаткам средств, находящихся на счете, по ставке 0,1% годовых. Выплата процентов осуществляется Банком ежемесячно путем зачисления соответствующей суммы на счет Клиента до 5 (пятого) рабочего дня месяца, следующего </w:t>
      </w:r>
      <w:proofErr w:type="gramStart"/>
      <w:r w:rsidRPr="00FA5C78">
        <w:rPr>
          <w:rFonts w:ascii="Times New Roman" w:eastAsia="Times New Roman" w:hAnsi="Times New Roman" w:cs="Times New Roman"/>
          <w:sz w:val="24"/>
          <w:szCs w:val="24"/>
          <w:lang w:eastAsia="ru-RU"/>
        </w:rPr>
        <w:t>за</w:t>
      </w:r>
      <w:proofErr w:type="gramEnd"/>
      <w:r w:rsidRPr="00FA5C78">
        <w:rPr>
          <w:rFonts w:ascii="Times New Roman" w:eastAsia="Times New Roman" w:hAnsi="Times New Roman" w:cs="Times New Roman"/>
          <w:sz w:val="24"/>
          <w:szCs w:val="24"/>
          <w:lang w:eastAsia="ru-RU"/>
        </w:rPr>
        <w:t xml:space="preserve"> отчетным.</w:t>
      </w:r>
    </w:p>
    <w:p w:rsidR="00FA5C78" w:rsidRPr="00FA5C78" w:rsidRDefault="00FA5C78" w:rsidP="00FA5C78">
      <w:pPr>
        <w:keepNext/>
        <w:tabs>
          <w:tab w:val="left" w:pos="567"/>
        </w:tabs>
        <w:spacing w:after="0" w:line="240" w:lineRule="auto"/>
        <w:jc w:val="both"/>
        <w:rPr>
          <w:rFonts w:ascii="Times New Roman" w:eastAsia="Times New Roman" w:hAnsi="Times New Roman" w:cs="Times New Roman"/>
          <w:b/>
          <w:sz w:val="24"/>
          <w:szCs w:val="24"/>
          <w:lang w:eastAsia="ru-RU"/>
        </w:rPr>
      </w:pPr>
    </w:p>
    <w:p w:rsidR="00FA5C78" w:rsidRPr="00FA5C78" w:rsidRDefault="00FA5C78" w:rsidP="001878AA">
      <w:pPr>
        <w:keepNext/>
        <w:numPr>
          <w:ilvl w:val="0"/>
          <w:numId w:val="37"/>
        </w:num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ru-RU"/>
        </w:rPr>
      </w:pPr>
      <w:r w:rsidRPr="00FA5C78">
        <w:rPr>
          <w:rFonts w:ascii="Times New Roman" w:eastAsia="Times New Roman" w:hAnsi="Times New Roman" w:cs="Times New Roman"/>
          <w:b/>
          <w:sz w:val="24"/>
          <w:szCs w:val="24"/>
          <w:lang w:eastAsia="ru-RU"/>
        </w:rPr>
        <w:t>Банк имеет право</w:t>
      </w:r>
    </w:p>
    <w:p w:rsidR="00FA5C78" w:rsidRPr="00FA5C78" w:rsidRDefault="00FA5C78" w:rsidP="001878AA">
      <w:pPr>
        <w:numPr>
          <w:ilvl w:val="1"/>
          <w:numId w:val="37"/>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Вносить изменения и дополнения </w:t>
      </w:r>
      <w:proofErr w:type="gramStart"/>
      <w:r w:rsidRPr="00FA5C78">
        <w:rPr>
          <w:rFonts w:ascii="Times New Roman" w:eastAsia="Times New Roman" w:hAnsi="Times New Roman" w:cs="Times New Roman"/>
          <w:sz w:val="24"/>
          <w:szCs w:val="24"/>
          <w:lang w:eastAsia="ru-RU"/>
        </w:rPr>
        <w:t>в одностороннем порядке в действующие Тарифы Банка при условии уведомления Клиента об изменении Тарифов Банка за десять рабочих дней</w:t>
      </w:r>
      <w:proofErr w:type="gramEnd"/>
      <w:r w:rsidRPr="00FA5C78">
        <w:rPr>
          <w:rFonts w:ascii="Times New Roman" w:eastAsia="Times New Roman" w:hAnsi="Times New Roman" w:cs="Times New Roman"/>
          <w:sz w:val="24"/>
          <w:szCs w:val="24"/>
          <w:lang w:eastAsia="ru-RU"/>
        </w:rPr>
        <w:t xml:space="preserve"> до момента вступления в силу новых Тарифов Банка. Об изменениях Тарифов Банка Клиент уведомляется одним из следующих способов:</w:t>
      </w:r>
    </w:p>
    <w:p w:rsidR="00FA5C78" w:rsidRPr="00FA5C78" w:rsidRDefault="00FA5C78" w:rsidP="00FA5C78">
      <w:pPr>
        <w:tabs>
          <w:tab w:val="left" w:pos="0"/>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при явке Клиента в Банк (руководителя Клиента, действующего без доверенности на основании учредительных документов юридического лица, либо иных лиц, имеющих надлежащим образом оформленную доверенность на представление интересов Клиента в Банке);</w:t>
      </w:r>
    </w:p>
    <w:p w:rsidR="00FA5C78" w:rsidRPr="00FA5C78" w:rsidRDefault="00FA5C78" w:rsidP="00FA5C78">
      <w:pPr>
        <w:tabs>
          <w:tab w:val="left" w:pos="0"/>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по системе «Клиент-Банк»/«Интернет-Клиент», защищенной электронной почте (далее «ЗЭП»);</w:t>
      </w:r>
    </w:p>
    <w:p w:rsidR="00FA5C78" w:rsidRPr="00FA5C78" w:rsidRDefault="00FA5C78" w:rsidP="00FA5C78">
      <w:pPr>
        <w:tabs>
          <w:tab w:val="left" w:pos="0"/>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по почте;</w:t>
      </w:r>
    </w:p>
    <w:p w:rsidR="00FA5C78" w:rsidRPr="00FA5C78" w:rsidRDefault="00FA5C78" w:rsidP="00FA5C78">
      <w:pPr>
        <w:tabs>
          <w:tab w:val="left" w:pos="0"/>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путем размещения соответствующей информации на интернет-сайте Банка.</w:t>
      </w:r>
    </w:p>
    <w:p w:rsidR="00FA5C78" w:rsidRPr="00FA5C78" w:rsidRDefault="00FA5C78" w:rsidP="001878AA">
      <w:pPr>
        <w:numPr>
          <w:ilvl w:val="1"/>
          <w:numId w:val="37"/>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Изменять </w:t>
      </w:r>
      <w:proofErr w:type="gramStart"/>
      <w:r w:rsidRPr="00FA5C78">
        <w:rPr>
          <w:rFonts w:ascii="Times New Roman" w:eastAsia="Times New Roman" w:hAnsi="Times New Roman" w:cs="Times New Roman"/>
          <w:sz w:val="24"/>
          <w:szCs w:val="24"/>
          <w:lang w:eastAsia="ru-RU"/>
        </w:rPr>
        <w:t>в одностороннем порядке операционное время при обязательном уведомлении Клиента за три рабочих дня до дня вступления в силу</w:t>
      </w:r>
      <w:proofErr w:type="gramEnd"/>
      <w:r w:rsidRPr="00FA5C78">
        <w:rPr>
          <w:rFonts w:ascii="Times New Roman" w:eastAsia="Times New Roman" w:hAnsi="Times New Roman" w:cs="Times New Roman"/>
          <w:sz w:val="24"/>
          <w:szCs w:val="24"/>
          <w:lang w:eastAsia="ru-RU"/>
        </w:rPr>
        <w:t xml:space="preserve"> указанных изменений. Датой уведомления считается дата извещения Клиента одним из следующих способов:</w:t>
      </w:r>
    </w:p>
    <w:p w:rsidR="00FA5C78" w:rsidRPr="00FA5C78" w:rsidRDefault="00FA5C78" w:rsidP="00FA5C78">
      <w:pPr>
        <w:tabs>
          <w:tab w:val="left" w:pos="0"/>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путем размещения информации на информационных стендах филиалов и внутренних структурных подразделений Банка;</w:t>
      </w:r>
    </w:p>
    <w:p w:rsidR="00FA5C78" w:rsidRPr="00FA5C78" w:rsidRDefault="00FA5C78" w:rsidP="00FA5C78">
      <w:pPr>
        <w:tabs>
          <w:tab w:val="left" w:pos="0"/>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по системе «Клиент-Банк»/«Интернет-Клиент», ЗЭП;</w:t>
      </w:r>
    </w:p>
    <w:p w:rsidR="00FA5C78" w:rsidRPr="00FA5C78" w:rsidRDefault="00FA5C78" w:rsidP="00FA5C78">
      <w:pPr>
        <w:tabs>
          <w:tab w:val="left" w:pos="0"/>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 путем размещения соответствующей информации на интернет-сайте Банка. </w:t>
      </w:r>
    </w:p>
    <w:p w:rsidR="00FA5C78" w:rsidRPr="00FA5C78" w:rsidRDefault="00FA5C78" w:rsidP="001878AA">
      <w:pPr>
        <w:numPr>
          <w:ilvl w:val="1"/>
          <w:numId w:val="37"/>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Списывать со счета Клиента денежные средства по требованию третьих лиц при наличии согласия Клиента, выраженного, в том числе в соответствии с п. 5.3 настоящего Договора, или без согласия Клиента в случаях, предусмотренных действующим законодательством РФ.</w:t>
      </w:r>
    </w:p>
    <w:p w:rsidR="00FA5C78" w:rsidRPr="00FA5C78" w:rsidRDefault="00FA5C78" w:rsidP="001878AA">
      <w:pPr>
        <w:numPr>
          <w:ilvl w:val="1"/>
          <w:numId w:val="37"/>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Списывать со счета без дополнительного согласия Клиента суммы ошибочно зачисленных Банком денежных сре</w:t>
      </w:r>
      <w:proofErr w:type="gramStart"/>
      <w:r w:rsidRPr="00FA5C78">
        <w:rPr>
          <w:rFonts w:ascii="Times New Roman" w:eastAsia="Times New Roman" w:hAnsi="Times New Roman" w:cs="Times New Roman"/>
          <w:sz w:val="24"/>
          <w:szCs w:val="24"/>
          <w:lang w:eastAsia="ru-RU"/>
        </w:rPr>
        <w:t>дств в т</w:t>
      </w:r>
      <w:proofErr w:type="gramEnd"/>
      <w:r w:rsidRPr="00FA5C78">
        <w:rPr>
          <w:rFonts w:ascii="Times New Roman" w:eastAsia="Times New Roman" w:hAnsi="Times New Roman" w:cs="Times New Roman"/>
          <w:sz w:val="24"/>
          <w:szCs w:val="24"/>
          <w:lang w:eastAsia="ru-RU"/>
        </w:rPr>
        <w:t>ех случаях, когда зачисление производится в рамках исполнения обязательств Банка по договору, заключенному между Банком и Клиентом. Клиент дает Банку согласие (акцепт) на списание со счета денежных сре</w:t>
      </w:r>
      <w:proofErr w:type="gramStart"/>
      <w:r w:rsidRPr="00FA5C78">
        <w:rPr>
          <w:rFonts w:ascii="Times New Roman" w:eastAsia="Times New Roman" w:hAnsi="Times New Roman" w:cs="Times New Roman"/>
          <w:sz w:val="24"/>
          <w:szCs w:val="24"/>
          <w:lang w:eastAsia="ru-RU"/>
        </w:rPr>
        <w:t>дств в с</w:t>
      </w:r>
      <w:proofErr w:type="gramEnd"/>
      <w:r w:rsidRPr="00FA5C78">
        <w:rPr>
          <w:rFonts w:ascii="Times New Roman" w:eastAsia="Times New Roman" w:hAnsi="Times New Roman" w:cs="Times New Roman"/>
          <w:sz w:val="24"/>
          <w:szCs w:val="24"/>
          <w:lang w:eastAsia="ru-RU"/>
        </w:rPr>
        <w:t>оответствии с настоящим пунктом.</w:t>
      </w:r>
    </w:p>
    <w:p w:rsidR="00FA5C78" w:rsidRPr="00FA5C78" w:rsidRDefault="00FA5C78" w:rsidP="001878AA">
      <w:pPr>
        <w:numPr>
          <w:ilvl w:val="1"/>
          <w:numId w:val="37"/>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lastRenderedPageBreak/>
        <w:t xml:space="preserve">При открытии второго и последующих счетов запросить у Клиента документы, необходимые для актуализации сведений о Клиенте, его  представителях и выгодоприобретателях, </w:t>
      </w:r>
      <w:proofErr w:type="spellStart"/>
      <w:r w:rsidRPr="00FA5C78">
        <w:rPr>
          <w:rFonts w:ascii="Times New Roman" w:eastAsia="Times New Roman" w:hAnsi="Times New Roman" w:cs="Times New Roman"/>
          <w:sz w:val="24"/>
          <w:szCs w:val="24"/>
          <w:lang w:eastAsia="ru-RU"/>
        </w:rPr>
        <w:t>бенефициарных</w:t>
      </w:r>
      <w:proofErr w:type="spellEnd"/>
      <w:r w:rsidRPr="00FA5C78">
        <w:rPr>
          <w:rFonts w:ascii="Times New Roman" w:eastAsia="Times New Roman" w:hAnsi="Times New Roman" w:cs="Times New Roman"/>
          <w:sz w:val="24"/>
          <w:szCs w:val="24"/>
          <w:lang w:eastAsia="ru-RU"/>
        </w:rPr>
        <w:t xml:space="preserve"> владельцах (в случаях, установленных действующим законодательством), представленных ранее и содержащихся в юридическом деле Клиента, в соответствии с действующим законодательством Российской Федерации и правилами Банка.</w:t>
      </w:r>
    </w:p>
    <w:p w:rsidR="00FA5C78" w:rsidRPr="00FA5C78" w:rsidRDefault="00FA5C78" w:rsidP="001878AA">
      <w:pPr>
        <w:numPr>
          <w:ilvl w:val="1"/>
          <w:numId w:val="37"/>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В целях выполнения требований Федерального закона от 7 августа 2001г. №115-ФЗ «О противодействии легализации (отмыванию) доходов, полученных преступным путем, и финансированию терроризма» (далее Федеральный закон № 115-ФЗ) и нормативно-правовых актов Банка России требовать от Клиента предоставления в письменном виде  информации и документов, в том числе:</w:t>
      </w:r>
    </w:p>
    <w:p w:rsidR="00FA5C78" w:rsidRPr="00FA5C78" w:rsidRDefault="00FA5C78" w:rsidP="001878AA">
      <w:pPr>
        <w:numPr>
          <w:ilvl w:val="0"/>
          <w:numId w:val="41"/>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информации о целях финансово-хозяйственной деятельности, финансового положения и деловой репутации Клиента, а также документы, подтверждающие предоставленные Клиентом сведения;</w:t>
      </w:r>
    </w:p>
    <w:p w:rsidR="00FA5C78" w:rsidRPr="00FA5C78" w:rsidRDefault="00FA5C78" w:rsidP="001878AA">
      <w:pPr>
        <w:numPr>
          <w:ilvl w:val="0"/>
          <w:numId w:val="41"/>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 документов, необходимых для идентификации Клиента и его уполномоченных представителей, </w:t>
      </w:r>
      <w:proofErr w:type="spellStart"/>
      <w:r w:rsidRPr="00FA5C78">
        <w:rPr>
          <w:rFonts w:ascii="Times New Roman" w:eastAsia="Times New Roman" w:hAnsi="Times New Roman" w:cs="Times New Roman"/>
          <w:sz w:val="24"/>
          <w:szCs w:val="24"/>
          <w:lang w:eastAsia="ru-RU"/>
        </w:rPr>
        <w:t>бенефициарных</w:t>
      </w:r>
      <w:proofErr w:type="spellEnd"/>
      <w:r w:rsidRPr="00FA5C78">
        <w:rPr>
          <w:rFonts w:ascii="Times New Roman" w:eastAsia="Times New Roman" w:hAnsi="Times New Roman" w:cs="Times New Roman"/>
          <w:sz w:val="24"/>
          <w:szCs w:val="24"/>
          <w:lang w:eastAsia="ru-RU"/>
        </w:rPr>
        <w:t xml:space="preserve"> владельцев, обновления сведений о Клиенте и его уполномоченных представителях, </w:t>
      </w:r>
      <w:proofErr w:type="spellStart"/>
      <w:r w:rsidRPr="00FA5C78">
        <w:rPr>
          <w:rFonts w:ascii="Times New Roman" w:eastAsia="Times New Roman" w:hAnsi="Times New Roman" w:cs="Times New Roman"/>
          <w:sz w:val="24"/>
          <w:szCs w:val="24"/>
          <w:lang w:eastAsia="ru-RU"/>
        </w:rPr>
        <w:t>бенефициарных</w:t>
      </w:r>
      <w:proofErr w:type="spellEnd"/>
      <w:r w:rsidRPr="00FA5C78">
        <w:rPr>
          <w:rFonts w:ascii="Times New Roman" w:eastAsia="Times New Roman" w:hAnsi="Times New Roman" w:cs="Times New Roman"/>
          <w:sz w:val="24"/>
          <w:szCs w:val="24"/>
          <w:lang w:eastAsia="ru-RU"/>
        </w:rPr>
        <w:t xml:space="preserve"> владельцах, а также для установления и идентификации выгодоприобретателей*</w:t>
      </w:r>
      <w:r w:rsidRPr="00FA5C78">
        <w:rPr>
          <w:rFonts w:ascii="Times New Roman" w:eastAsia="Times New Roman" w:hAnsi="Times New Roman" w:cs="Times New Roman"/>
          <w:sz w:val="24"/>
          <w:szCs w:val="24"/>
          <w:vertAlign w:val="superscript"/>
          <w:lang w:eastAsia="ru-RU"/>
        </w:rPr>
        <w:footnoteReference w:id="1"/>
      </w:r>
      <w:r w:rsidRPr="00FA5C78">
        <w:rPr>
          <w:rFonts w:ascii="Times New Roman" w:eastAsia="Times New Roman" w:hAnsi="Times New Roman" w:cs="Times New Roman"/>
          <w:sz w:val="24"/>
          <w:szCs w:val="24"/>
          <w:lang w:eastAsia="ru-RU"/>
        </w:rPr>
        <w:t xml:space="preserve"> по операциям до проведения таких операций;</w:t>
      </w:r>
    </w:p>
    <w:p w:rsidR="00FA5C78" w:rsidRPr="00FA5C78" w:rsidRDefault="00FA5C78" w:rsidP="001878AA">
      <w:pPr>
        <w:numPr>
          <w:ilvl w:val="0"/>
          <w:numId w:val="41"/>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информации и документов, необходимых для фиксирования информации об операциях, раскрывающие смысл проводимых операций и сделок и подтверждающие законность их проведения.</w:t>
      </w:r>
    </w:p>
    <w:p w:rsidR="00FA5C78" w:rsidRPr="00FA5C78" w:rsidRDefault="00FA5C78" w:rsidP="001878AA">
      <w:pPr>
        <w:numPr>
          <w:ilvl w:val="1"/>
          <w:numId w:val="37"/>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proofErr w:type="gramStart"/>
      <w:r w:rsidRPr="00FA5C78">
        <w:rPr>
          <w:rFonts w:ascii="Times New Roman" w:eastAsia="Times New Roman" w:hAnsi="Times New Roman" w:cs="Times New Roman"/>
          <w:sz w:val="24"/>
          <w:szCs w:val="24"/>
          <w:lang w:eastAsia="ru-RU"/>
        </w:rPr>
        <w:t>В соответствии с пунктом 11 статьи 7 Федерального закона №115-ФЗ отказать в выполнении распоряжения Клиента о совершении операции (за исключением операций по зачислению денежных средств, поступивших на счет Клиента) по которой не представлены документы, необходимые для фиксирования информации в соответствии с положениями Федерального закона №115-ФЗ, в случае возникновения у Банка подозрений, что операция совершается в целях легализации (отмывания) доходов, полученных</w:t>
      </w:r>
      <w:proofErr w:type="gramEnd"/>
      <w:r w:rsidRPr="00FA5C78">
        <w:rPr>
          <w:rFonts w:ascii="Times New Roman" w:eastAsia="Times New Roman" w:hAnsi="Times New Roman" w:cs="Times New Roman"/>
          <w:sz w:val="24"/>
          <w:szCs w:val="24"/>
          <w:lang w:eastAsia="ru-RU"/>
        </w:rPr>
        <w:t xml:space="preserve"> преступным путем, или финансирования терроризма, а также в случае непредставления Клиентом до проведения операции к выгоде другого лица информации, необходимой для установления и идентификации выгодоприобретателя по такой операции, в соответствии с п.4.2 настоящего Договора. </w:t>
      </w:r>
    </w:p>
    <w:p w:rsidR="00FA5C78" w:rsidRPr="00FA5C78" w:rsidRDefault="00FA5C78" w:rsidP="001878AA">
      <w:pPr>
        <w:numPr>
          <w:ilvl w:val="1"/>
          <w:numId w:val="37"/>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Отказать в приеме распоряжений на перевод денежных средств, а также любых иных распоряжений в отношении счета, если наличие или подтверждение прав на распоряжение счетом будет признано Банком сомнительным либо при нарушении требований по оформлению распоряжений, установленных нормативными документами Банка России и Банком.</w:t>
      </w:r>
    </w:p>
    <w:p w:rsidR="00FA5C78" w:rsidRPr="00FA5C78" w:rsidRDefault="00FA5C78" w:rsidP="001878AA">
      <w:pPr>
        <w:numPr>
          <w:ilvl w:val="1"/>
          <w:numId w:val="37"/>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Не исполнять поручения Клиента об открытии непокрытого аккредитива в случае признания Банком финансового состояния Клиента неудовлетворительным.</w:t>
      </w:r>
    </w:p>
    <w:p w:rsidR="00FA5C78" w:rsidRPr="00FA5C78" w:rsidRDefault="00FA5C78" w:rsidP="001878AA">
      <w:pPr>
        <w:numPr>
          <w:ilvl w:val="1"/>
          <w:numId w:val="37"/>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Отказывать Клиенту </w:t>
      </w:r>
      <w:proofErr w:type="gramStart"/>
      <w:r w:rsidRPr="00FA5C78">
        <w:rPr>
          <w:rFonts w:ascii="Times New Roman" w:eastAsia="Times New Roman" w:hAnsi="Times New Roman" w:cs="Times New Roman"/>
          <w:sz w:val="24"/>
          <w:szCs w:val="24"/>
          <w:lang w:eastAsia="ru-RU"/>
        </w:rPr>
        <w:t>в приеме от него распоряжений на проведение операций по счету в электронном виде</w:t>
      </w:r>
      <w:proofErr w:type="gramEnd"/>
      <w:r w:rsidRPr="00FA5C78">
        <w:rPr>
          <w:rFonts w:ascii="Times New Roman" w:eastAsia="Times New Roman" w:hAnsi="Times New Roman" w:cs="Times New Roman"/>
          <w:sz w:val="24"/>
          <w:szCs w:val="24"/>
          <w:lang w:eastAsia="ru-RU"/>
        </w:rPr>
        <w:t>, в том числе с использованием электронных средств платежа, с последующим приемом надлежащим образом оформленных распоряжений на бумажном носителе, в случаях если:</w:t>
      </w:r>
    </w:p>
    <w:p w:rsidR="00FA5C78" w:rsidRPr="00FA5C78" w:rsidRDefault="00FA5C78" w:rsidP="001878AA">
      <w:pPr>
        <w:numPr>
          <w:ilvl w:val="0"/>
          <w:numId w:val="42"/>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не представлена информация о целях финансово-хозяйственной деятельности, финансового положения и деловой репутации Клиента, а также документы, подтверждающие предоставленные Клиентом сведения;</w:t>
      </w:r>
    </w:p>
    <w:p w:rsidR="00FA5C78" w:rsidRPr="00FA5C78" w:rsidRDefault="00FA5C78" w:rsidP="001878AA">
      <w:pPr>
        <w:numPr>
          <w:ilvl w:val="0"/>
          <w:numId w:val="42"/>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не представлены документы, необходимые для идентификации Клиента и его уполномоченных представителей, </w:t>
      </w:r>
      <w:proofErr w:type="spellStart"/>
      <w:r w:rsidRPr="00FA5C78">
        <w:rPr>
          <w:rFonts w:ascii="Times New Roman" w:eastAsia="Times New Roman" w:hAnsi="Times New Roman" w:cs="Times New Roman"/>
          <w:sz w:val="24"/>
          <w:szCs w:val="24"/>
          <w:lang w:eastAsia="ru-RU"/>
        </w:rPr>
        <w:t>бенефициарных</w:t>
      </w:r>
      <w:proofErr w:type="spellEnd"/>
      <w:r w:rsidRPr="00FA5C78">
        <w:rPr>
          <w:rFonts w:ascii="Times New Roman" w:eastAsia="Times New Roman" w:hAnsi="Times New Roman" w:cs="Times New Roman"/>
          <w:sz w:val="24"/>
          <w:szCs w:val="24"/>
          <w:lang w:eastAsia="ru-RU"/>
        </w:rPr>
        <w:t xml:space="preserve"> владельцев, обновления сведений о Клиенте и его уполномоченных представителях, </w:t>
      </w:r>
      <w:proofErr w:type="spellStart"/>
      <w:r w:rsidRPr="00FA5C78">
        <w:rPr>
          <w:rFonts w:ascii="Times New Roman" w:eastAsia="Times New Roman" w:hAnsi="Times New Roman" w:cs="Times New Roman"/>
          <w:sz w:val="24"/>
          <w:szCs w:val="24"/>
          <w:lang w:eastAsia="ru-RU"/>
        </w:rPr>
        <w:t>бенефициарных</w:t>
      </w:r>
      <w:proofErr w:type="spellEnd"/>
      <w:r w:rsidRPr="00FA5C78">
        <w:rPr>
          <w:rFonts w:ascii="Times New Roman" w:eastAsia="Times New Roman" w:hAnsi="Times New Roman" w:cs="Times New Roman"/>
          <w:sz w:val="24"/>
          <w:szCs w:val="24"/>
          <w:lang w:eastAsia="ru-RU"/>
        </w:rPr>
        <w:t xml:space="preserve"> владельцах, а также для установления и идентификации выгодоприобретателей по проводимым Клиентом операциям; </w:t>
      </w:r>
    </w:p>
    <w:p w:rsidR="00FA5C78" w:rsidRPr="00FA5C78" w:rsidRDefault="00FA5C78" w:rsidP="001878AA">
      <w:pPr>
        <w:numPr>
          <w:ilvl w:val="0"/>
          <w:numId w:val="42"/>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lastRenderedPageBreak/>
        <w:t>не представлена информация и документы, необходимые для фиксирования информации об операциях, раскрывающих экономический смысл проводимых и ранее проведенных операций и сделок и подтверждающие законность их проведения;</w:t>
      </w:r>
    </w:p>
    <w:p w:rsidR="00FA5C78" w:rsidRPr="00FA5C78" w:rsidRDefault="00FA5C78" w:rsidP="001878AA">
      <w:pPr>
        <w:numPr>
          <w:ilvl w:val="0"/>
          <w:numId w:val="42"/>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Банк располагает информацией об отсутствии Клиента по адресу его местонахождения, указанному в Едином государственном реестре юридических лиц.</w:t>
      </w:r>
    </w:p>
    <w:p w:rsidR="00FA5C78" w:rsidRPr="00FA5C78" w:rsidRDefault="00FA5C78" w:rsidP="001878AA">
      <w:pPr>
        <w:numPr>
          <w:ilvl w:val="1"/>
          <w:numId w:val="37"/>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Составлять (заполнять) по заявлению Клиента на основании предоставленных Клиентом документов в установленные законодательством сроки документы валютного контроля, предусмотренные Тарифами.</w:t>
      </w:r>
    </w:p>
    <w:p w:rsidR="00FA5C78" w:rsidRPr="00FA5C78" w:rsidRDefault="00FA5C78" w:rsidP="001878AA">
      <w:pPr>
        <w:numPr>
          <w:ilvl w:val="1"/>
          <w:numId w:val="37"/>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Отказать в исполнении распоряжений Клиента, назначение которых не соответствует цели кредита, в соответствии с кредитным договором, заключенным между Банком и Клиентом, в случае, если исполнение такого распоряжения осуществляется за счет кредитных средств Банка.</w:t>
      </w:r>
    </w:p>
    <w:p w:rsidR="00FA5C78" w:rsidRPr="00FA5C78" w:rsidRDefault="00FA5C78" w:rsidP="001878AA">
      <w:pPr>
        <w:numPr>
          <w:ilvl w:val="1"/>
          <w:numId w:val="37"/>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Расторгнуть в одностороннем порядке Договор в случаях, установленных законом, в том числе в случае принятия в течение календарного года двух и более решений об отказе в выполнении распоряжения Клиента о совершении операции на основании пункта 11 статьи 7 Закона № 115-ФЗ.</w:t>
      </w:r>
    </w:p>
    <w:p w:rsidR="00FA5C78" w:rsidRPr="00FA5C78" w:rsidRDefault="00FA5C78" w:rsidP="001878AA">
      <w:pPr>
        <w:numPr>
          <w:ilvl w:val="1"/>
          <w:numId w:val="37"/>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Изменять в одностороннем порядке условия выплаты процентов, сумму и размер процентов, равно как и сумму неснижаемого остатка (п.2.16). Об указанных изменениях Банк уведомляет Клиента не позднее, чем за десять рабочих дней до начала применения измененных условий одним из следующих способов:</w:t>
      </w:r>
    </w:p>
    <w:p w:rsidR="00FA5C78" w:rsidRPr="00FA5C78" w:rsidRDefault="00FA5C78" w:rsidP="00FA5C78">
      <w:pPr>
        <w:tabs>
          <w:tab w:val="left" w:pos="0"/>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при явке Клиента в Банк (руководителя Клиента, действующего без доверенности на основании учредительных документов юридического лица, либо иных лиц, имеющих надлежащим образом оформленную доверенность на представление интересов Клиента в Банке);</w:t>
      </w:r>
    </w:p>
    <w:p w:rsidR="00FA5C78" w:rsidRPr="00FA5C78" w:rsidRDefault="00FA5C78" w:rsidP="00FA5C78">
      <w:pPr>
        <w:tabs>
          <w:tab w:val="left" w:pos="0"/>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по системе «Клиент-Банк»/«Интернет-Клиент»;</w:t>
      </w:r>
    </w:p>
    <w:p w:rsidR="00FA5C78" w:rsidRPr="00FA5C78" w:rsidRDefault="00FA5C78" w:rsidP="00FA5C78">
      <w:pPr>
        <w:tabs>
          <w:tab w:val="left" w:pos="0"/>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с использованием системы защищенной электронной почты;</w:t>
      </w:r>
    </w:p>
    <w:p w:rsidR="00FA5C78" w:rsidRPr="00FA5C78" w:rsidRDefault="00FA5C78" w:rsidP="00FA5C78">
      <w:pPr>
        <w:tabs>
          <w:tab w:val="left" w:pos="0"/>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по почте.</w:t>
      </w:r>
    </w:p>
    <w:p w:rsidR="00FA5C78" w:rsidRPr="00FA5C78" w:rsidRDefault="00FA5C78" w:rsidP="00FA5C78">
      <w:pPr>
        <w:tabs>
          <w:tab w:val="left" w:pos="567"/>
        </w:tabs>
        <w:spacing w:after="0" w:line="240" w:lineRule="auto"/>
        <w:jc w:val="both"/>
        <w:rPr>
          <w:rFonts w:ascii="Times New Roman" w:eastAsia="Times New Roman" w:hAnsi="Times New Roman" w:cs="Times New Roman"/>
          <w:sz w:val="24"/>
          <w:szCs w:val="24"/>
          <w:lang w:eastAsia="ru-RU"/>
        </w:rPr>
      </w:pPr>
    </w:p>
    <w:p w:rsidR="00FA5C78" w:rsidRPr="00FA5C78" w:rsidRDefault="00FA5C78" w:rsidP="001878AA">
      <w:pPr>
        <w:numPr>
          <w:ilvl w:val="0"/>
          <w:numId w:val="37"/>
        </w:num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ru-RU"/>
        </w:rPr>
      </w:pPr>
      <w:r w:rsidRPr="00FA5C78">
        <w:rPr>
          <w:rFonts w:ascii="Times New Roman" w:eastAsia="Times New Roman" w:hAnsi="Times New Roman" w:cs="Times New Roman"/>
          <w:b/>
          <w:sz w:val="24"/>
          <w:szCs w:val="24"/>
          <w:lang w:eastAsia="ru-RU"/>
        </w:rPr>
        <w:t>Клиент обязуется:</w:t>
      </w:r>
    </w:p>
    <w:p w:rsidR="00FA5C78" w:rsidRPr="00FA5C78" w:rsidRDefault="00FA5C78" w:rsidP="001878AA">
      <w:pPr>
        <w:numPr>
          <w:ilvl w:val="0"/>
          <w:numId w:val="43"/>
        </w:numPr>
        <w:tabs>
          <w:tab w:val="left" w:pos="0"/>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proofErr w:type="gramStart"/>
      <w:r w:rsidRPr="00FA5C78">
        <w:rPr>
          <w:rFonts w:ascii="Times New Roman" w:eastAsia="Times New Roman" w:hAnsi="Times New Roman" w:cs="Times New Roman"/>
          <w:iCs/>
          <w:sz w:val="24"/>
          <w:szCs w:val="24"/>
          <w:lang w:eastAsia="ru-RU"/>
        </w:rPr>
        <w:t xml:space="preserve">Предоставить в Банк все документы для открытия счета, предусмотренные Инструкцией Банка России №153-И от 30.05.2014г. «Об открытии и закрытии банковских счетов, счетов по вкладам (депозитам), депозитных счетов» и внутренними правилами Банка, а также документы, необходимые для идентификации Клиента, </w:t>
      </w:r>
      <w:r w:rsidRPr="00FA5C78">
        <w:rPr>
          <w:rFonts w:ascii="Times New Roman" w:eastAsia="Times New Roman" w:hAnsi="Times New Roman" w:cs="Times New Roman"/>
          <w:sz w:val="24"/>
          <w:szCs w:val="24"/>
          <w:lang w:eastAsia="ru-RU"/>
        </w:rPr>
        <w:t xml:space="preserve">его  представителей и выгодоприобретателей, </w:t>
      </w:r>
      <w:proofErr w:type="spellStart"/>
      <w:r w:rsidRPr="00FA5C78">
        <w:rPr>
          <w:rFonts w:ascii="Times New Roman" w:eastAsia="Times New Roman" w:hAnsi="Times New Roman" w:cs="Times New Roman"/>
          <w:sz w:val="24"/>
          <w:szCs w:val="24"/>
          <w:lang w:eastAsia="ru-RU"/>
        </w:rPr>
        <w:t>бенефициарных</w:t>
      </w:r>
      <w:proofErr w:type="spellEnd"/>
      <w:r w:rsidRPr="00FA5C78">
        <w:rPr>
          <w:rFonts w:ascii="Times New Roman" w:eastAsia="Times New Roman" w:hAnsi="Times New Roman" w:cs="Times New Roman"/>
          <w:sz w:val="24"/>
          <w:szCs w:val="24"/>
          <w:lang w:eastAsia="ru-RU"/>
        </w:rPr>
        <w:t xml:space="preserve"> владельцев (в случаях, установленных действующим законодательством), </w:t>
      </w:r>
      <w:r w:rsidRPr="00FA5C78">
        <w:rPr>
          <w:rFonts w:ascii="Times New Roman" w:eastAsia="Times New Roman" w:hAnsi="Times New Roman" w:cs="Times New Roman"/>
          <w:iCs/>
          <w:sz w:val="24"/>
          <w:szCs w:val="24"/>
          <w:lang w:eastAsia="ru-RU"/>
        </w:rPr>
        <w:t>устанавливаемые действующим законодательством РФ.</w:t>
      </w:r>
      <w:proofErr w:type="gramEnd"/>
      <w:r w:rsidRPr="00FA5C78">
        <w:rPr>
          <w:rFonts w:ascii="Times New Roman" w:eastAsia="Times New Roman" w:hAnsi="Times New Roman" w:cs="Times New Roman"/>
          <w:iCs/>
          <w:sz w:val="24"/>
          <w:szCs w:val="24"/>
          <w:lang w:eastAsia="ru-RU"/>
        </w:rPr>
        <w:t xml:space="preserve"> </w:t>
      </w:r>
      <w:proofErr w:type="gramStart"/>
      <w:r w:rsidRPr="00FA5C78">
        <w:rPr>
          <w:rFonts w:ascii="Times New Roman" w:eastAsia="Times New Roman" w:hAnsi="Times New Roman" w:cs="Times New Roman"/>
          <w:iCs/>
          <w:sz w:val="24"/>
          <w:szCs w:val="24"/>
          <w:lang w:eastAsia="ru-RU"/>
        </w:rPr>
        <w:t xml:space="preserve">Если счет, открываемый в соответствии с настоящим Договором, не является первым счетом Клиента в Банке </w:t>
      </w:r>
      <w:r w:rsidRPr="00FA5C78">
        <w:rPr>
          <w:rFonts w:ascii="Times New Roman" w:eastAsia="Times New Roman" w:hAnsi="Times New Roman" w:cs="Times New Roman"/>
          <w:sz w:val="24"/>
          <w:szCs w:val="24"/>
          <w:lang w:eastAsia="ru-RU"/>
        </w:rPr>
        <w:t xml:space="preserve">представить документы, необходимые для актуализации сведений о Клиенте, его представителях и выгодоприобретателях, </w:t>
      </w:r>
      <w:proofErr w:type="spellStart"/>
      <w:r w:rsidRPr="00FA5C78">
        <w:rPr>
          <w:rFonts w:ascii="Times New Roman" w:eastAsia="Times New Roman" w:hAnsi="Times New Roman" w:cs="Times New Roman"/>
          <w:sz w:val="24"/>
          <w:szCs w:val="24"/>
          <w:lang w:eastAsia="ru-RU"/>
        </w:rPr>
        <w:t>бенефициарных</w:t>
      </w:r>
      <w:proofErr w:type="spellEnd"/>
      <w:r w:rsidRPr="00FA5C78">
        <w:rPr>
          <w:rFonts w:ascii="Times New Roman" w:eastAsia="Times New Roman" w:hAnsi="Times New Roman" w:cs="Times New Roman"/>
          <w:sz w:val="24"/>
          <w:szCs w:val="24"/>
          <w:lang w:eastAsia="ru-RU"/>
        </w:rPr>
        <w:t xml:space="preserve"> владельцах (в случаях, установленных действующим законодательством), представленных ранее и содержащихся в юридическом деле Клиента, в соответствии с действующим законодательством Российской Федерации и правилами Банка.</w:t>
      </w:r>
      <w:proofErr w:type="gramEnd"/>
    </w:p>
    <w:p w:rsidR="00FA5C78" w:rsidRPr="00FA5C78" w:rsidRDefault="00FA5C78" w:rsidP="001878AA">
      <w:pPr>
        <w:numPr>
          <w:ilvl w:val="0"/>
          <w:numId w:val="43"/>
        </w:numPr>
        <w:tabs>
          <w:tab w:val="left" w:pos="0"/>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iCs/>
          <w:sz w:val="24"/>
          <w:szCs w:val="24"/>
          <w:lang w:eastAsia="ru-RU"/>
        </w:rPr>
        <w:t>До проведения операции к выгоде другого лица (выгодоприобретателя) предварительно либо одновременно с подачей платежного поручения или заявления на проведение операции по счету предоставлять в Банк анкеты выгодоприобретателей по форме Банка одним из следующих способов:</w:t>
      </w:r>
    </w:p>
    <w:p w:rsidR="00FA5C78" w:rsidRPr="00FA5C78" w:rsidRDefault="00FA5C78" w:rsidP="001878AA">
      <w:pPr>
        <w:numPr>
          <w:ilvl w:val="0"/>
          <w:numId w:val="44"/>
        </w:numPr>
        <w:tabs>
          <w:tab w:val="left" w:pos="0"/>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sz w:val="24"/>
          <w:szCs w:val="24"/>
          <w:lang w:eastAsia="ru-RU"/>
        </w:rPr>
        <w:t>на бумажном носителе в обслуживающий филиал, внутреннее структурное подразделение Банка;</w:t>
      </w:r>
    </w:p>
    <w:p w:rsidR="00FA5C78" w:rsidRPr="00FA5C78" w:rsidRDefault="00FA5C78" w:rsidP="001878AA">
      <w:pPr>
        <w:numPr>
          <w:ilvl w:val="0"/>
          <w:numId w:val="44"/>
        </w:numPr>
        <w:tabs>
          <w:tab w:val="left" w:pos="0"/>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sz w:val="24"/>
          <w:szCs w:val="24"/>
          <w:lang w:eastAsia="ru-RU"/>
        </w:rPr>
        <w:t>по системе «Клиент-Банк»/«Интернет-Клиент», ЗЭП;</w:t>
      </w:r>
    </w:p>
    <w:p w:rsidR="00FA5C78" w:rsidRPr="00FA5C78" w:rsidRDefault="00FA5C78" w:rsidP="001878AA">
      <w:pPr>
        <w:numPr>
          <w:ilvl w:val="0"/>
          <w:numId w:val="44"/>
        </w:numPr>
        <w:tabs>
          <w:tab w:val="left" w:pos="0"/>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sz w:val="24"/>
          <w:szCs w:val="24"/>
          <w:lang w:eastAsia="ru-RU"/>
        </w:rPr>
        <w:t>по почте.</w:t>
      </w:r>
    </w:p>
    <w:p w:rsidR="00FA5C78" w:rsidRPr="00FA5C78" w:rsidRDefault="00FA5C78" w:rsidP="00091FA7">
      <w:pPr>
        <w:tabs>
          <w:tab w:val="left" w:pos="0"/>
          <w:tab w:val="left" w:pos="709"/>
        </w:tabs>
        <w:spacing w:after="0" w:line="240" w:lineRule="auto"/>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sz w:val="24"/>
          <w:szCs w:val="24"/>
          <w:lang w:eastAsia="ru-RU"/>
        </w:rPr>
        <w:t xml:space="preserve">Формы  типовых  анкет  юридических  лиц должны быть доступны  на корпоративном сайте Банка. </w:t>
      </w:r>
    </w:p>
    <w:p w:rsidR="00FA5C78" w:rsidRPr="00FA5C78" w:rsidRDefault="00FA5C78" w:rsidP="001878AA">
      <w:pPr>
        <w:numPr>
          <w:ilvl w:val="0"/>
          <w:numId w:val="43"/>
        </w:numPr>
        <w:tabs>
          <w:tab w:val="left" w:pos="0"/>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iCs/>
          <w:sz w:val="24"/>
          <w:szCs w:val="24"/>
          <w:lang w:eastAsia="ru-RU"/>
        </w:rPr>
        <w:lastRenderedPageBreak/>
        <w:t>Выполнять требования действующих нормативных актов Центрального Банка Российской Федерации и правил Банка по вопросам совершения расчетно-кассовых операций, оформления расчетных документов.</w:t>
      </w:r>
    </w:p>
    <w:p w:rsidR="00FA5C78" w:rsidRPr="00FA5C78" w:rsidRDefault="00FA5C78" w:rsidP="001878AA">
      <w:pPr>
        <w:numPr>
          <w:ilvl w:val="0"/>
          <w:numId w:val="43"/>
        </w:numPr>
        <w:tabs>
          <w:tab w:val="left" w:pos="0"/>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iCs/>
          <w:sz w:val="24"/>
          <w:szCs w:val="24"/>
          <w:lang w:eastAsia="ru-RU"/>
        </w:rPr>
        <w:t>Обеспечить допуск к работе со счетом только уполномоченных лиц. Представлять в Банк при окончании срока полномочий, установленных учредительными или иными документами, замене или дополнении лиц, имеющих право распоряжаться счетом, надлежаще удостоверенные копии документов, подтверждающих полномочия по распоряжению счетом и право подписи расчетных документов. Документы, подтверждающие продление полномочий лиц, указанных в карточке с образцами подписей и оттиска печати Клиента, должны быть представлены в Банк до окончания срока полномочий соответствующих лиц, установленного документами, представленными в Банк ранее.</w:t>
      </w:r>
    </w:p>
    <w:p w:rsidR="00FA5C78" w:rsidRPr="00FA5C78" w:rsidRDefault="00FA5C78" w:rsidP="00091FA7">
      <w:pPr>
        <w:tabs>
          <w:tab w:val="left" w:pos="0"/>
          <w:tab w:val="left" w:pos="709"/>
        </w:tabs>
        <w:spacing w:after="0" w:line="240" w:lineRule="auto"/>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iCs/>
          <w:sz w:val="24"/>
          <w:szCs w:val="24"/>
          <w:lang w:eastAsia="ru-RU"/>
        </w:rPr>
        <w:t>Банк не несет ответственности за исполнение распоряжений неуполномоченных лиц в случае, если прекращение права подписи, не было подтверждено Клиентом предоставлением новой карточки с образцами подписей и оттиска печати к счету и подтверждающими документами.</w:t>
      </w:r>
    </w:p>
    <w:p w:rsidR="00FA5C78" w:rsidRPr="00FA5C78" w:rsidRDefault="00FA5C78" w:rsidP="001878AA">
      <w:pPr>
        <w:numPr>
          <w:ilvl w:val="0"/>
          <w:numId w:val="43"/>
        </w:numPr>
        <w:tabs>
          <w:tab w:val="left" w:pos="0"/>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iCs/>
          <w:sz w:val="24"/>
          <w:szCs w:val="24"/>
          <w:lang w:eastAsia="ru-RU"/>
        </w:rPr>
        <w:t xml:space="preserve">В случае внесения изменений или дополнений в документы, имеющиеся в юридическом деле (в </w:t>
      </w:r>
      <w:proofErr w:type="spellStart"/>
      <w:r w:rsidRPr="00FA5C78">
        <w:rPr>
          <w:rFonts w:ascii="Times New Roman" w:eastAsia="Times New Roman" w:hAnsi="Times New Roman" w:cs="Times New Roman"/>
          <w:iCs/>
          <w:sz w:val="24"/>
          <w:szCs w:val="24"/>
          <w:lang w:eastAsia="ru-RU"/>
        </w:rPr>
        <w:t>т.ч</w:t>
      </w:r>
      <w:proofErr w:type="spellEnd"/>
      <w:r w:rsidRPr="00FA5C78">
        <w:rPr>
          <w:rFonts w:ascii="Times New Roman" w:eastAsia="Times New Roman" w:hAnsi="Times New Roman" w:cs="Times New Roman"/>
          <w:iCs/>
          <w:sz w:val="24"/>
          <w:szCs w:val="24"/>
          <w:lang w:eastAsia="ru-RU"/>
        </w:rPr>
        <w:t>. Устав, Положение, учредительный договор, Свидетельство о регистрации, карточка с образцами подписей и др.), предоставлять их в Банк в течение пяти рабочих дней с момента внесения таких изменений. Все изменения и дополнения, вносимые в учредительные документы и карточку с образцами подписей и оттиска печати, действительны для Банка с момента их представления в Банк.</w:t>
      </w:r>
    </w:p>
    <w:p w:rsidR="00FA5C78" w:rsidRPr="00FA5C78" w:rsidRDefault="00FA5C78" w:rsidP="001878AA">
      <w:pPr>
        <w:numPr>
          <w:ilvl w:val="0"/>
          <w:numId w:val="43"/>
        </w:numPr>
        <w:tabs>
          <w:tab w:val="left" w:pos="0"/>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iCs/>
          <w:sz w:val="24"/>
          <w:szCs w:val="24"/>
          <w:lang w:eastAsia="ru-RU"/>
        </w:rPr>
        <w:t>Предоставлять по запросу Банка документы, касающиеся проводимых и ранее проведенных Клиентом операций по счету.</w:t>
      </w:r>
    </w:p>
    <w:p w:rsidR="00FA5C78" w:rsidRPr="00FA5C78" w:rsidRDefault="00FA5C78" w:rsidP="001878AA">
      <w:pPr>
        <w:numPr>
          <w:ilvl w:val="0"/>
          <w:numId w:val="43"/>
        </w:numPr>
        <w:tabs>
          <w:tab w:val="left" w:pos="0"/>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proofErr w:type="gramStart"/>
      <w:r w:rsidRPr="00FA5C78">
        <w:rPr>
          <w:rFonts w:ascii="Times New Roman" w:eastAsia="Times New Roman" w:hAnsi="Times New Roman" w:cs="Times New Roman"/>
          <w:iCs/>
          <w:sz w:val="24"/>
          <w:szCs w:val="24"/>
          <w:lang w:eastAsia="ru-RU"/>
        </w:rPr>
        <w:t>Оплачивать стоимость услуг</w:t>
      </w:r>
      <w:proofErr w:type="gramEnd"/>
      <w:r w:rsidRPr="00FA5C78">
        <w:rPr>
          <w:rFonts w:ascii="Times New Roman" w:eastAsia="Times New Roman" w:hAnsi="Times New Roman" w:cs="Times New Roman"/>
          <w:iCs/>
          <w:sz w:val="24"/>
          <w:szCs w:val="24"/>
          <w:lang w:eastAsia="ru-RU"/>
        </w:rPr>
        <w:t xml:space="preserve"> Банка в соответствии с действующими Тарифами, а также обеспечивать на счете наличие денежных средств, достаточных для оплаты услуг Банка в порядке, установленном разделом 6 настоящего Договора. </w:t>
      </w:r>
    </w:p>
    <w:p w:rsidR="00FA5C78" w:rsidRPr="00FA5C78" w:rsidRDefault="00FA5C78" w:rsidP="001878AA">
      <w:pPr>
        <w:numPr>
          <w:ilvl w:val="0"/>
          <w:numId w:val="43"/>
        </w:numPr>
        <w:tabs>
          <w:tab w:val="left" w:pos="0"/>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iCs/>
          <w:sz w:val="24"/>
          <w:szCs w:val="24"/>
          <w:lang w:eastAsia="ru-RU"/>
        </w:rPr>
        <w:t>Регулярно получать в Банке выписки из счета и приложения к ним, экземпляр поступившего платежного требования, в установленные сроки акцептовать или отказать в акцепте по поступившим платежным требованиям к счету.</w:t>
      </w:r>
    </w:p>
    <w:p w:rsidR="00FA5C78" w:rsidRPr="00FA5C78" w:rsidRDefault="00FA5C78" w:rsidP="001878AA">
      <w:pPr>
        <w:numPr>
          <w:ilvl w:val="0"/>
          <w:numId w:val="43"/>
        </w:numPr>
        <w:tabs>
          <w:tab w:val="left" w:pos="0"/>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iCs/>
          <w:sz w:val="24"/>
          <w:szCs w:val="24"/>
          <w:lang w:eastAsia="ru-RU"/>
        </w:rPr>
        <w:t>В течение десяти рабочих дней после получения выписки из счета уведомить Банк о неправильно зачисленной на счет сумме и принять меры к ее возврату.</w:t>
      </w:r>
    </w:p>
    <w:p w:rsidR="00FA5C78" w:rsidRPr="00FA5C78" w:rsidRDefault="00FA5C78" w:rsidP="001878AA">
      <w:pPr>
        <w:numPr>
          <w:ilvl w:val="0"/>
          <w:numId w:val="43"/>
        </w:numPr>
        <w:tabs>
          <w:tab w:val="left" w:pos="0"/>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iCs/>
          <w:sz w:val="24"/>
          <w:szCs w:val="24"/>
          <w:lang w:eastAsia="ru-RU"/>
        </w:rPr>
        <w:t>Указывать в тексте распоряжений, а также на обороте денежных чеков назначение сумм платежа, содержащее четкое изложение сущности операции в соответствии с требованиями действующего законодательства РФ.</w:t>
      </w:r>
    </w:p>
    <w:p w:rsidR="00FA5C78" w:rsidRPr="00FA5C78" w:rsidRDefault="00FA5C78" w:rsidP="001878AA">
      <w:pPr>
        <w:numPr>
          <w:ilvl w:val="0"/>
          <w:numId w:val="43"/>
        </w:numPr>
        <w:tabs>
          <w:tab w:val="left" w:pos="0"/>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iCs/>
          <w:sz w:val="24"/>
          <w:szCs w:val="24"/>
          <w:lang w:eastAsia="ru-RU"/>
        </w:rPr>
        <w:t>Подавать заявку на получение наличных денежных средств со счета на выплату заработной платы и другие цели, предусмотренные действующим законодательством РФ и нормативными актами Банка России в пределах остатка денежных средств на счете, не позднее 12.00 часов рабочего дня, предшествующего дате совершения операции.</w:t>
      </w:r>
    </w:p>
    <w:p w:rsidR="00FA5C78" w:rsidRPr="00FA5C78" w:rsidRDefault="00FA5C78" w:rsidP="001878AA">
      <w:pPr>
        <w:numPr>
          <w:ilvl w:val="0"/>
          <w:numId w:val="43"/>
        </w:numPr>
        <w:tabs>
          <w:tab w:val="left" w:pos="0"/>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iCs/>
          <w:sz w:val="24"/>
          <w:szCs w:val="24"/>
          <w:lang w:eastAsia="ru-RU"/>
        </w:rPr>
        <w:t>Предоставлять Банку в установленные Банком сроки документы (копии документов) и информацию, в случае получения запроса в соответствии с п.3.6. и п. 4.6. настоящего Договора.</w:t>
      </w:r>
    </w:p>
    <w:p w:rsidR="00FA5C78" w:rsidRPr="00FA5C78" w:rsidRDefault="00FA5C78" w:rsidP="001878AA">
      <w:pPr>
        <w:numPr>
          <w:ilvl w:val="0"/>
          <w:numId w:val="43"/>
        </w:numPr>
        <w:tabs>
          <w:tab w:val="left" w:pos="0"/>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iCs/>
          <w:sz w:val="24"/>
          <w:szCs w:val="24"/>
          <w:lang w:eastAsia="ru-RU"/>
        </w:rPr>
        <w:t>Представлять ежегодно в срок до 20 января в Банк письменные подтверждения остатков по счету по состоянию на 01 января текущего года. В случае непредставления Клиентом подтверждения, остатки по счету по состоянию на 01 января текущего года считаются неподтвержденными до момента получения подтверждения.</w:t>
      </w:r>
    </w:p>
    <w:p w:rsidR="00FA5C78" w:rsidRPr="00FA5C78" w:rsidRDefault="00FA5C78" w:rsidP="001878AA">
      <w:pPr>
        <w:numPr>
          <w:ilvl w:val="0"/>
          <w:numId w:val="43"/>
        </w:numPr>
        <w:tabs>
          <w:tab w:val="left" w:pos="0"/>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iCs/>
          <w:sz w:val="24"/>
          <w:szCs w:val="24"/>
          <w:lang w:eastAsia="ru-RU"/>
        </w:rPr>
        <w:t xml:space="preserve">Клиент подтверждает, что им получено письменное согласие физических лиц, персональные данные которых могут содержаться в получаемых Банком от Клиента документах, на обработку персональных данных таких физических лиц, по форме и содержанию в соответствии с действующим законодательством Российской Федерации о персональных данных. </w:t>
      </w:r>
    </w:p>
    <w:p w:rsidR="00FA5C78" w:rsidRPr="00FA5C78" w:rsidRDefault="00FA5C78" w:rsidP="00091FA7">
      <w:pPr>
        <w:tabs>
          <w:tab w:val="left" w:pos="0"/>
          <w:tab w:val="left" w:pos="709"/>
        </w:tabs>
        <w:spacing w:after="0" w:line="240" w:lineRule="auto"/>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iCs/>
          <w:sz w:val="24"/>
          <w:szCs w:val="24"/>
          <w:lang w:eastAsia="ru-RU"/>
        </w:rPr>
        <w:t xml:space="preserve">Стороны подтверждают, что обработка персональных данных физических лиц, указанных в настоящем Договоре или иных документах, получаемых Сторонами в процессе исполнения настоящего Договора, осуществляется с согласия таких лиц в целях осуществления прав и законных интересов Сторон и не нарушает права и свободы физических лиц. Стороны </w:t>
      </w:r>
      <w:r w:rsidRPr="00FA5C78">
        <w:rPr>
          <w:rFonts w:ascii="Times New Roman" w:eastAsia="Times New Roman" w:hAnsi="Times New Roman" w:cs="Times New Roman"/>
          <w:iCs/>
          <w:sz w:val="24"/>
          <w:szCs w:val="24"/>
          <w:lang w:eastAsia="ru-RU"/>
        </w:rPr>
        <w:lastRenderedPageBreak/>
        <w:t>подтверждают, что физические лица уведомлены надлежащим образом об осуществлении обработки их персональных данных передающей Стороной.</w:t>
      </w:r>
    </w:p>
    <w:p w:rsidR="00FA5C78" w:rsidRPr="00FA5C78" w:rsidRDefault="00FA5C78" w:rsidP="00091FA7">
      <w:pPr>
        <w:tabs>
          <w:tab w:val="left" w:pos="0"/>
          <w:tab w:val="left" w:pos="709"/>
        </w:tabs>
        <w:spacing w:after="0" w:line="240" w:lineRule="auto"/>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iCs/>
          <w:sz w:val="24"/>
          <w:szCs w:val="24"/>
          <w:lang w:eastAsia="ru-RU"/>
        </w:rPr>
        <w:t>Сторона, получившая персональные данные от другой Стороны, обязана не раскрывать третьим лицам и не распространять эти персональные данные, если иное не предусмотрено законом.</w:t>
      </w:r>
    </w:p>
    <w:p w:rsidR="00FA5C78" w:rsidRPr="00FA5C78" w:rsidRDefault="00FA5C78" w:rsidP="00FA5C78">
      <w:pPr>
        <w:tabs>
          <w:tab w:val="left" w:pos="567"/>
        </w:tabs>
        <w:spacing w:after="0" w:line="240" w:lineRule="auto"/>
        <w:jc w:val="both"/>
        <w:rPr>
          <w:rFonts w:ascii="Times New Roman" w:eastAsia="Times New Roman" w:hAnsi="Times New Roman" w:cs="Times New Roman"/>
          <w:iCs/>
          <w:sz w:val="24"/>
          <w:szCs w:val="24"/>
          <w:lang w:eastAsia="ru-RU"/>
        </w:rPr>
      </w:pPr>
    </w:p>
    <w:p w:rsidR="00FA5C78" w:rsidRPr="00FA5C78" w:rsidRDefault="00FA5C78" w:rsidP="001878AA">
      <w:pPr>
        <w:numPr>
          <w:ilvl w:val="0"/>
          <w:numId w:val="37"/>
        </w:num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ru-RU"/>
        </w:rPr>
      </w:pPr>
      <w:r w:rsidRPr="00FA5C78">
        <w:rPr>
          <w:rFonts w:ascii="Times New Roman" w:eastAsia="Times New Roman" w:hAnsi="Times New Roman" w:cs="Times New Roman"/>
          <w:b/>
          <w:bCs/>
          <w:sz w:val="24"/>
          <w:szCs w:val="24"/>
          <w:lang w:eastAsia="ru-RU"/>
        </w:rPr>
        <w:t>Клиент имеет право</w:t>
      </w:r>
    </w:p>
    <w:p w:rsidR="00FA5C78" w:rsidRPr="00FA5C78" w:rsidRDefault="00FA5C78" w:rsidP="001878AA">
      <w:pPr>
        <w:numPr>
          <w:ilvl w:val="0"/>
          <w:numId w:val="45"/>
        </w:numPr>
        <w:tabs>
          <w:tab w:val="left" w:pos="425"/>
          <w:tab w:val="left" w:pos="567"/>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iCs/>
          <w:sz w:val="24"/>
          <w:szCs w:val="24"/>
          <w:lang w:eastAsia="ru-RU"/>
        </w:rPr>
        <w:t>Распоряжаться денежными средствами на счете в соответствии с действующим законодательством РФ, нормативными актами Банка России и настоящим Договором.</w:t>
      </w:r>
    </w:p>
    <w:p w:rsidR="00FA5C78" w:rsidRPr="00FA5C78" w:rsidRDefault="00FA5C78" w:rsidP="001878AA">
      <w:pPr>
        <w:numPr>
          <w:ilvl w:val="0"/>
          <w:numId w:val="45"/>
        </w:numPr>
        <w:tabs>
          <w:tab w:val="left" w:pos="425"/>
          <w:tab w:val="left" w:pos="567"/>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iCs/>
          <w:sz w:val="24"/>
          <w:szCs w:val="24"/>
          <w:lang w:eastAsia="ru-RU"/>
        </w:rPr>
        <w:t>Получать от Банка всю публичную финансовую информацию о деятельности Банка, а также направлять Банку письменные запросы и получать необходимую информацию о выполнении данных Банку поручений.</w:t>
      </w:r>
    </w:p>
    <w:p w:rsidR="00FA5C78" w:rsidRPr="00FA5C78" w:rsidRDefault="00FA5C78" w:rsidP="001878AA">
      <w:pPr>
        <w:numPr>
          <w:ilvl w:val="0"/>
          <w:numId w:val="45"/>
        </w:numPr>
        <w:tabs>
          <w:tab w:val="left" w:pos="425"/>
          <w:tab w:val="left" w:pos="567"/>
          <w:tab w:val="left" w:pos="709"/>
        </w:tabs>
        <w:suppressAutoHyphens/>
        <w:autoSpaceDE w:val="0"/>
        <w:autoSpaceDN w:val="0"/>
        <w:adjustRightInd w:val="0"/>
        <w:spacing w:after="0" w:line="240" w:lineRule="auto"/>
        <w:ind w:left="0" w:firstLine="0"/>
        <w:jc w:val="both"/>
        <w:rPr>
          <w:rFonts w:ascii="Times New Roman" w:eastAsia="Times New Roman" w:hAnsi="Times New Roman" w:cs="Times New Roman"/>
          <w:iCs/>
          <w:sz w:val="24"/>
          <w:szCs w:val="24"/>
          <w:lang w:eastAsia="ru-RU"/>
        </w:rPr>
      </w:pPr>
      <w:proofErr w:type="gramStart"/>
      <w:r w:rsidRPr="00FA5C78">
        <w:rPr>
          <w:rFonts w:ascii="Times New Roman" w:eastAsia="Times New Roman" w:hAnsi="Times New Roman" w:cs="Times New Roman"/>
          <w:iCs/>
          <w:sz w:val="24"/>
          <w:szCs w:val="24"/>
          <w:lang w:eastAsia="ru-RU"/>
        </w:rPr>
        <w:t xml:space="preserve">Давать Банку согласие на оплату предъявленных к счету распоряжений получателей средств в форме письменного заявления о заранее данном акцепте (по форме Банка) или письменного заявления, содержащего сведения о получателе средств, имеющем право предъявлять инкассовые поручения к счету, об обязательстве Клиента и основном договоре, в том числе в случаях, предусмотренных федеральным </w:t>
      </w:r>
      <w:hyperlink r:id="rId30" w:history="1">
        <w:r w:rsidRPr="00FA5C78">
          <w:rPr>
            <w:rFonts w:ascii="Times New Roman" w:eastAsia="Times New Roman" w:hAnsi="Times New Roman" w:cs="Times New Roman"/>
            <w:iCs/>
            <w:color w:val="0000FF"/>
            <w:sz w:val="24"/>
            <w:szCs w:val="24"/>
            <w:u w:val="single"/>
            <w:lang w:eastAsia="ru-RU"/>
          </w:rPr>
          <w:t>законом</w:t>
        </w:r>
      </w:hyperlink>
      <w:r w:rsidRPr="00FA5C78">
        <w:rPr>
          <w:rFonts w:ascii="Times New Roman" w:eastAsia="Times New Roman" w:hAnsi="Times New Roman" w:cs="Times New Roman"/>
          <w:iCs/>
          <w:sz w:val="24"/>
          <w:szCs w:val="24"/>
          <w:lang w:eastAsia="ru-RU"/>
        </w:rPr>
        <w:t>.</w:t>
      </w:r>
      <w:proofErr w:type="gramEnd"/>
    </w:p>
    <w:p w:rsidR="00FA5C78" w:rsidRPr="00FA5C78" w:rsidRDefault="00FA5C78" w:rsidP="001878AA">
      <w:pPr>
        <w:tabs>
          <w:tab w:val="left" w:pos="425"/>
          <w:tab w:val="left" w:pos="567"/>
        </w:tabs>
        <w:spacing w:after="0" w:line="240" w:lineRule="auto"/>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iCs/>
          <w:sz w:val="24"/>
          <w:szCs w:val="24"/>
          <w:lang w:eastAsia="ru-RU"/>
        </w:rPr>
        <w:t>Такое согласие может быть дано в отношении одного или нескольких получателей средств, одного или нескольких распоряжений получателя средств.</w:t>
      </w:r>
    </w:p>
    <w:p w:rsidR="00FA5C78" w:rsidRPr="00FA5C78" w:rsidRDefault="00FA5C78" w:rsidP="001878AA">
      <w:pPr>
        <w:numPr>
          <w:ilvl w:val="0"/>
          <w:numId w:val="45"/>
        </w:numPr>
        <w:tabs>
          <w:tab w:val="left" w:pos="425"/>
          <w:tab w:val="left" w:pos="567"/>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iCs/>
          <w:sz w:val="24"/>
          <w:szCs w:val="24"/>
          <w:lang w:eastAsia="ru-RU"/>
        </w:rPr>
        <w:t>Отменить ранее данное Банку согласие на оплату предъявленных к счету распоряжений получателей средств посредством направления в Банк письменного заявления об отмене ранее данного согласия.</w:t>
      </w:r>
    </w:p>
    <w:p w:rsidR="00FA5C78" w:rsidRPr="00FA5C78" w:rsidRDefault="00FA5C78" w:rsidP="001878AA">
      <w:pPr>
        <w:numPr>
          <w:ilvl w:val="0"/>
          <w:numId w:val="45"/>
        </w:numPr>
        <w:tabs>
          <w:tab w:val="left" w:pos="425"/>
          <w:tab w:val="left" w:pos="567"/>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iCs/>
          <w:sz w:val="24"/>
          <w:szCs w:val="24"/>
          <w:lang w:eastAsia="ru-RU"/>
        </w:rPr>
        <w:t>Отозвать выставленные Клиентом, но не исполненные Банком распоряжения Клиента, посредством направления в Банк письменного заявления Клиента, составленного в произвольной форме, с указанием реквизитов, достаточных для идентификации Клиента и отзываемого распоряжения. Распоряжение может быть отозвано до момента списания денежных средств со счета.</w:t>
      </w:r>
    </w:p>
    <w:p w:rsidR="00FA5C78" w:rsidRPr="00FA5C78" w:rsidRDefault="00FA5C78" w:rsidP="00FA5C78">
      <w:pPr>
        <w:tabs>
          <w:tab w:val="left" w:pos="709"/>
        </w:tabs>
        <w:spacing w:after="0" w:line="240" w:lineRule="auto"/>
        <w:jc w:val="both"/>
        <w:rPr>
          <w:rFonts w:ascii="Times New Roman" w:eastAsia="Times New Roman" w:hAnsi="Times New Roman" w:cs="Times New Roman"/>
          <w:iCs/>
          <w:sz w:val="24"/>
          <w:szCs w:val="24"/>
          <w:lang w:eastAsia="ru-RU"/>
        </w:rPr>
      </w:pPr>
    </w:p>
    <w:p w:rsidR="00FA5C78" w:rsidRPr="00FA5C78" w:rsidRDefault="00FA5C78" w:rsidP="001878AA">
      <w:pPr>
        <w:numPr>
          <w:ilvl w:val="0"/>
          <w:numId w:val="37"/>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ru-RU"/>
        </w:rPr>
      </w:pPr>
      <w:r w:rsidRPr="00FA5C78">
        <w:rPr>
          <w:rFonts w:ascii="Times New Roman" w:eastAsia="Times New Roman" w:hAnsi="Times New Roman" w:cs="Times New Roman"/>
          <w:b/>
          <w:sz w:val="24"/>
          <w:szCs w:val="24"/>
          <w:lang w:eastAsia="ru-RU"/>
        </w:rPr>
        <w:t>Общие условия обслуживания</w:t>
      </w:r>
    </w:p>
    <w:p w:rsidR="00FA5C78" w:rsidRPr="00FA5C78" w:rsidRDefault="00FA5C78" w:rsidP="001878AA">
      <w:pPr>
        <w:numPr>
          <w:ilvl w:val="1"/>
          <w:numId w:val="37"/>
        </w:num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Зачисление денежных средств на </w:t>
      </w:r>
      <w:proofErr w:type="gramStart"/>
      <w:r w:rsidRPr="00FA5C78">
        <w:rPr>
          <w:rFonts w:ascii="Times New Roman" w:eastAsia="Times New Roman" w:hAnsi="Times New Roman" w:cs="Times New Roman"/>
          <w:sz w:val="24"/>
          <w:szCs w:val="24"/>
          <w:lang w:val="en-US" w:eastAsia="ru-RU"/>
        </w:rPr>
        <w:t>c</w:t>
      </w:r>
      <w:proofErr w:type="gramEnd"/>
      <w:r w:rsidRPr="00FA5C78">
        <w:rPr>
          <w:rFonts w:ascii="Times New Roman" w:eastAsia="Times New Roman" w:hAnsi="Times New Roman" w:cs="Times New Roman"/>
          <w:sz w:val="24"/>
          <w:szCs w:val="24"/>
          <w:lang w:eastAsia="ru-RU"/>
        </w:rPr>
        <w:t xml:space="preserve">чет осуществляется без ограничения суммы. Списание денежных средств со </w:t>
      </w:r>
      <w:proofErr w:type="gramStart"/>
      <w:r w:rsidRPr="00FA5C78">
        <w:rPr>
          <w:rFonts w:ascii="Times New Roman" w:eastAsia="Times New Roman" w:hAnsi="Times New Roman" w:cs="Times New Roman"/>
          <w:sz w:val="24"/>
          <w:szCs w:val="24"/>
          <w:lang w:val="en-US" w:eastAsia="ru-RU"/>
        </w:rPr>
        <w:t>c</w:t>
      </w:r>
      <w:proofErr w:type="gramEnd"/>
      <w:r w:rsidRPr="00FA5C78">
        <w:rPr>
          <w:rFonts w:ascii="Times New Roman" w:eastAsia="Times New Roman" w:hAnsi="Times New Roman" w:cs="Times New Roman"/>
          <w:sz w:val="24"/>
          <w:szCs w:val="24"/>
          <w:lang w:eastAsia="ru-RU"/>
        </w:rPr>
        <w:t xml:space="preserve">чета осуществляется в пределах фактического остатка денежных средств на </w:t>
      </w:r>
      <w:r w:rsidRPr="00FA5C78">
        <w:rPr>
          <w:rFonts w:ascii="Times New Roman" w:eastAsia="Times New Roman" w:hAnsi="Times New Roman" w:cs="Times New Roman"/>
          <w:sz w:val="24"/>
          <w:szCs w:val="24"/>
          <w:lang w:val="en-US" w:eastAsia="ru-RU"/>
        </w:rPr>
        <w:t>c</w:t>
      </w:r>
      <w:r w:rsidRPr="00FA5C78">
        <w:rPr>
          <w:rFonts w:ascii="Times New Roman" w:eastAsia="Times New Roman" w:hAnsi="Times New Roman" w:cs="Times New Roman"/>
          <w:sz w:val="24"/>
          <w:szCs w:val="24"/>
          <w:lang w:eastAsia="ru-RU"/>
        </w:rPr>
        <w:t>чете на момент исполнения операции, если иное не предусмотрено дополнительным соглашением к настоящему Договору об овердрафте.</w:t>
      </w:r>
    </w:p>
    <w:p w:rsidR="00FA5C78" w:rsidRPr="00FA5C78" w:rsidRDefault="00FA5C78" w:rsidP="001878AA">
      <w:pPr>
        <w:numPr>
          <w:ilvl w:val="1"/>
          <w:numId w:val="37"/>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Списание денежных средств со счета Клиента проводится на основании его распоряжения или с его согласия (акцепта). Списание средств со счета Клиента без его распоряжения осуществляется Банком по решению суда, а также в случаях, установленных законом.</w:t>
      </w:r>
    </w:p>
    <w:p w:rsidR="00FA5C78" w:rsidRPr="00FA5C78" w:rsidRDefault="00FA5C78" w:rsidP="001878AA">
      <w:pPr>
        <w:numPr>
          <w:ilvl w:val="1"/>
          <w:numId w:val="37"/>
        </w:num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Количество собственноручных подписей лиц, указанных в карточке с образцами подписей и оттиска печати, необходимых для подписания распоряжений Клиента - юридического лица, а также возможные сочетания таких подписей определяются на основании Заявления Клиента по форме, установленной Банком.</w:t>
      </w:r>
    </w:p>
    <w:p w:rsidR="00FA5C78" w:rsidRPr="00FA5C78" w:rsidRDefault="00FA5C78" w:rsidP="001878AA">
      <w:pPr>
        <w:numPr>
          <w:ilvl w:val="1"/>
          <w:numId w:val="37"/>
        </w:num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Кассовое обслуживание по счету осуществляется в соответствии с нормативными актами Банка России.</w:t>
      </w:r>
    </w:p>
    <w:p w:rsidR="00FA5C78" w:rsidRPr="00FA5C78" w:rsidRDefault="00FA5C78" w:rsidP="001878AA">
      <w:pPr>
        <w:numPr>
          <w:ilvl w:val="1"/>
          <w:numId w:val="37"/>
        </w:num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Предоставление услуг, не относящихся непосредственно к ведению счета и обслуживанию Клиента в соответствии с настоящим Договором (в том числе по инкассации, доставке ценностей, кредитованию, факторингу, покупке и размещению акций и пр.), осуществляется Банком на основе отдельных договоров.</w:t>
      </w:r>
    </w:p>
    <w:p w:rsidR="00FA5C78" w:rsidRPr="00FA5C78" w:rsidRDefault="00FA5C78" w:rsidP="001878AA">
      <w:pPr>
        <w:numPr>
          <w:ilvl w:val="1"/>
          <w:numId w:val="37"/>
        </w:num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Банк не предоставляет Клиенту услуги по проведению срочных платежей и не принимает распоряжения от Клиента, в поле «Вид платежа» которых указано «срочно».</w:t>
      </w:r>
    </w:p>
    <w:p w:rsidR="00FA5C78" w:rsidRPr="00FA5C78" w:rsidRDefault="00FA5C78" w:rsidP="001878AA">
      <w:pPr>
        <w:numPr>
          <w:ilvl w:val="1"/>
          <w:numId w:val="37"/>
        </w:num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Расчеты по непокрытому аккредитиву осуществляются Банком по поручению Клиента при условии проведения Банком оценки финансового состояния Клиента.</w:t>
      </w:r>
    </w:p>
    <w:p w:rsidR="00FA5C78" w:rsidRPr="00FA5C78" w:rsidRDefault="00FA5C78" w:rsidP="001878AA">
      <w:pPr>
        <w:numPr>
          <w:ilvl w:val="1"/>
          <w:numId w:val="37"/>
        </w:num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Операционным временем Банка является время: ежедневно по рабочим дням с ____ по ____ часов.</w:t>
      </w:r>
    </w:p>
    <w:p w:rsidR="00FA5C78" w:rsidRPr="00FA5C78" w:rsidRDefault="00FA5C78" w:rsidP="00FA5C78">
      <w:pPr>
        <w:tabs>
          <w:tab w:val="left" w:pos="567"/>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lastRenderedPageBreak/>
        <w:t>Здесь и далее единой шкалой времени, используемой в настоящем Договоре, признается местное/региональное время.</w:t>
      </w:r>
    </w:p>
    <w:p w:rsidR="00FA5C78" w:rsidRPr="00FA5C78" w:rsidRDefault="00FA5C78" w:rsidP="001878AA">
      <w:pPr>
        <w:numPr>
          <w:ilvl w:val="1"/>
          <w:numId w:val="37"/>
        </w:num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Банк  предоставляет выписки из счета с приложением подтверждающих операции документов на бумажном носителе посредством передачи документов в помещении Банка руководителю Клиента, действующему без доверенности на основании учредительных документов юридического лица, либо иному лицу, имеющему надлежащим образом оформленную доверенность на получение выписок. </w:t>
      </w:r>
    </w:p>
    <w:p w:rsidR="00FA5C78" w:rsidRPr="00FA5C78" w:rsidRDefault="00FA5C78" w:rsidP="00FA5C78">
      <w:pPr>
        <w:tabs>
          <w:tab w:val="left" w:pos="567"/>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Если операции по счету совершены на основании распоряжений Клиента в электронном виде, в том числе с использованием электронных сре</w:t>
      </w:r>
      <w:proofErr w:type="gramStart"/>
      <w:r w:rsidRPr="00FA5C78">
        <w:rPr>
          <w:rFonts w:ascii="Times New Roman" w:eastAsia="Times New Roman" w:hAnsi="Times New Roman" w:cs="Times New Roman"/>
          <w:sz w:val="24"/>
          <w:szCs w:val="24"/>
          <w:lang w:eastAsia="ru-RU"/>
        </w:rPr>
        <w:t>дств пл</w:t>
      </w:r>
      <w:proofErr w:type="gramEnd"/>
      <w:r w:rsidRPr="00FA5C78">
        <w:rPr>
          <w:rFonts w:ascii="Times New Roman" w:eastAsia="Times New Roman" w:hAnsi="Times New Roman" w:cs="Times New Roman"/>
          <w:sz w:val="24"/>
          <w:szCs w:val="24"/>
          <w:lang w:eastAsia="ru-RU"/>
        </w:rPr>
        <w:t>атежа, Банк предоставляет выписки с приложением подтверждающих операции документов в электронном виде.</w:t>
      </w:r>
    </w:p>
    <w:p w:rsidR="00FA5C78" w:rsidRPr="00FA5C78" w:rsidRDefault="00FA5C78" w:rsidP="001878AA">
      <w:pPr>
        <w:numPr>
          <w:ilvl w:val="1"/>
          <w:numId w:val="37"/>
        </w:num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Клиент, работающий по счету с использованием распоряжений в электронном виде, в том числе с использованием электронных сре</w:t>
      </w:r>
      <w:proofErr w:type="gramStart"/>
      <w:r w:rsidRPr="00FA5C78">
        <w:rPr>
          <w:rFonts w:ascii="Times New Roman" w:eastAsia="Times New Roman" w:hAnsi="Times New Roman" w:cs="Times New Roman"/>
          <w:sz w:val="24"/>
          <w:szCs w:val="24"/>
          <w:lang w:eastAsia="ru-RU"/>
        </w:rPr>
        <w:t>дств пл</w:t>
      </w:r>
      <w:proofErr w:type="gramEnd"/>
      <w:r w:rsidRPr="00FA5C78">
        <w:rPr>
          <w:rFonts w:ascii="Times New Roman" w:eastAsia="Times New Roman" w:hAnsi="Times New Roman" w:cs="Times New Roman"/>
          <w:sz w:val="24"/>
          <w:szCs w:val="24"/>
          <w:lang w:eastAsia="ru-RU"/>
        </w:rPr>
        <w:t xml:space="preserve">атежа, вправе подать письменное заявление о предоставлении ему дубликата выписки и копий подтверждающих документов на бумажном носителе с оплатой услуги в соответствии с Тарифами Банка. </w:t>
      </w:r>
    </w:p>
    <w:p w:rsidR="00FA5C78" w:rsidRPr="00FA5C78" w:rsidRDefault="00FA5C78" w:rsidP="001878AA">
      <w:pPr>
        <w:numPr>
          <w:ilvl w:val="1"/>
          <w:numId w:val="37"/>
        </w:num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Банк уничтожает выписки и приложения к ним, оформленные на бумажном носителе, не востребованные в течение трех месяцев после проведения операции или получения соответствующего заявления Клиента.</w:t>
      </w:r>
    </w:p>
    <w:p w:rsidR="00FA5C78" w:rsidRPr="00FA5C78" w:rsidRDefault="00FA5C78" w:rsidP="00FA5C78">
      <w:pPr>
        <w:tabs>
          <w:tab w:val="left" w:pos="567"/>
        </w:tabs>
        <w:spacing w:after="0" w:line="240" w:lineRule="auto"/>
        <w:jc w:val="both"/>
        <w:rPr>
          <w:rFonts w:ascii="Times New Roman" w:eastAsia="Times New Roman" w:hAnsi="Times New Roman" w:cs="Times New Roman"/>
          <w:sz w:val="24"/>
          <w:szCs w:val="24"/>
          <w:lang w:eastAsia="ru-RU"/>
        </w:rPr>
      </w:pPr>
    </w:p>
    <w:p w:rsidR="00FA5C78" w:rsidRPr="00FA5C78" w:rsidRDefault="00FA5C78" w:rsidP="00FA5C78">
      <w:pPr>
        <w:tabs>
          <w:tab w:val="left" w:pos="425"/>
          <w:tab w:val="left" w:pos="567"/>
          <w:tab w:val="left" w:pos="709"/>
        </w:tabs>
        <w:suppressAutoHyphens/>
        <w:spacing w:after="0" w:line="240" w:lineRule="auto"/>
        <w:rPr>
          <w:rFonts w:ascii="Times New Roman" w:eastAsia="Times New Roman" w:hAnsi="Times New Roman" w:cs="Times New Roman"/>
          <w:b/>
          <w:strike/>
          <w:sz w:val="24"/>
          <w:szCs w:val="24"/>
          <w:lang w:eastAsia="ru-RU"/>
        </w:rPr>
      </w:pPr>
      <w:r w:rsidRPr="00FA5C78">
        <w:rPr>
          <w:rFonts w:ascii="Times New Roman" w:eastAsia="Times New Roman" w:hAnsi="Times New Roman" w:cs="Times New Roman"/>
          <w:b/>
          <w:sz w:val="24"/>
          <w:szCs w:val="24"/>
          <w:lang w:eastAsia="ru-RU"/>
        </w:rPr>
        <w:t>7. Размер и порядок оплаты услуг Банка по ведению и обслуживанию счета</w:t>
      </w:r>
    </w:p>
    <w:p w:rsidR="00FA5C78" w:rsidRPr="00FA5C78" w:rsidRDefault="00FA5C78" w:rsidP="001878AA">
      <w:pPr>
        <w:numPr>
          <w:ilvl w:val="1"/>
          <w:numId w:val="46"/>
        </w:numPr>
        <w:tabs>
          <w:tab w:val="clear" w:pos="360"/>
          <w:tab w:val="left" w:pos="0"/>
          <w:tab w:val="left" w:pos="142"/>
          <w:tab w:val="left" w:pos="426"/>
        </w:tabs>
        <w:suppressAutoHyphens/>
        <w:spacing w:after="0" w:line="240" w:lineRule="auto"/>
        <w:ind w:left="0" w:firstLine="0"/>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Все услуги, оказываемые Клиенту, оплачиваются им согласно утвержденным Тарифам Банка. </w:t>
      </w:r>
    </w:p>
    <w:p w:rsidR="00FA5C78" w:rsidRPr="00FA5C78" w:rsidRDefault="00FA5C78" w:rsidP="001878AA">
      <w:pPr>
        <w:numPr>
          <w:ilvl w:val="1"/>
          <w:numId w:val="46"/>
        </w:numPr>
        <w:tabs>
          <w:tab w:val="clear" w:pos="360"/>
          <w:tab w:val="left" w:pos="0"/>
          <w:tab w:val="left" w:pos="142"/>
          <w:tab w:val="left" w:pos="426"/>
        </w:tabs>
        <w:suppressAutoHyphens/>
        <w:spacing w:after="0" w:line="240" w:lineRule="auto"/>
        <w:ind w:left="0" w:firstLine="0"/>
        <w:jc w:val="both"/>
        <w:rPr>
          <w:rFonts w:ascii="Times New Roman" w:eastAsia="Times New Roman" w:hAnsi="Times New Roman" w:cs="Times New Roman"/>
          <w:sz w:val="24"/>
          <w:szCs w:val="24"/>
          <w:lang w:eastAsia="ru-RU"/>
        </w:rPr>
      </w:pPr>
      <w:proofErr w:type="gramStart"/>
      <w:r w:rsidRPr="00FA5C78">
        <w:rPr>
          <w:rFonts w:ascii="Times New Roman" w:eastAsia="Times New Roman" w:hAnsi="Times New Roman" w:cs="Times New Roman"/>
          <w:sz w:val="24"/>
          <w:szCs w:val="24"/>
          <w:lang w:eastAsia="ru-RU"/>
        </w:rPr>
        <w:t>Клиент дает Банку согласие (акцепт) на списание со счета в очерёдности, определённой действующим законодательством РФ, суммы возмещения расходов, предусмотренных настоящим Договором, комиссий за услуги Банка по ведению счета и обслуживанию Клиента, дополнительных услуг согласно действующим Тарифам, а также суммы текущей и просроченной задолженности по уплате основного долга и процентов, комиссий,  санкций по кредитным и иным договорам, заключённым с Банком.</w:t>
      </w:r>
      <w:proofErr w:type="gramEnd"/>
    </w:p>
    <w:p w:rsidR="00FA5C78" w:rsidRPr="00FA5C78" w:rsidRDefault="00FA5C78" w:rsidP="001878AA">
      <w:pPr>
        <w:numPr>
          <w:ilvl w:val="1"/>
          <w:numId w:val="46"/>
        </w:numPr>
        <w:tabs>
          <w:tab w:val="clear" w:pos="360"/>
          <w:tab w:val="left" w:pos="0"/>
          <w:tab w:val="left" w:pos="142"/>
          <w:tab w:val="left" w:pos="426"/>
        </w:tabs>
        <w:suppressAutoHyphens/>
        <w:spacing w:after="0" w:line="240" w:lineRule="auto"/>
        <w:ind w:left="0" w:firstLine="0"/>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Комиссии, причитающиеся Банку за выполнение распоряжений Клиента, кассовое обслуживание, разовые и документарные операции, а также комиссии других банков списываются со счета по факту совершения операции на основании расчетного документа Банка. </w:t>
      </w:r>
    </w:p>
    <w:p w:rsidR="00FA5C78" w:rsidRPr="00FA5C78" w:rsidRDefault="00FA5C78" w:rsidP="001878AA">
      <w:pPr>
        <w:numPr>
          <w:ilvl w:val="1"/>
          <w:numId w:val="46"/>
        </w:numPr>
        <w:tabs>
          <w:tab w:val="clear" w:pos="360"/>
          <w:tab w:val="left" w:pos="0"/>
          <w:tab w:val="left" w:pos="142"/>
          <w:tab w:val="left" w:pos="426"/>
        </w:tabs>
        <w:suppressAutoHyphens/>
        <w:spacing w:after="0" w:line="240" w:lineRule="auto"/>
        <w:ind w:left="0" w:firstLine="0"/>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Комиссия, причитающаяся Банку за ведение счета в текущем месяце, списывается </w:t>
      </w:r>
      <w:r w:rsidRPr="00FA5C78">
        <w:rPr>
          <w:rFonts w:ascii="Times New Roman" w:eastAsia="Times New Roman" w:hAnsi="Times New Roman" w:cs="Times New Roman"/>
          <w:color w:val="000000"/>
          <w:sz w:val="24"/>
          <w:szCs w:val="24"/>
          <w:lang w:eastAsia="ru-RU"/>
        </w:rPr>
        <w:t xml:space="preserve">Банком </w:t>
      </w:r>
      <w:r w:rsidRPr="00FA5C78">
        <w:rPr>
          <w:rFonts w:ascii="Times New Roman" w:eastAsia="Times New Roman" w:hAnsi="Times New Roman" w:cs="Times New Roman"/>
          <w:sz w:val="24"/>
          <w:szCs w:val="24"/>
          <w:lang w:eastAsia="ru-RU"/>
        </w:rPr>
        <w:t>со счета в последний рабочий день текущего месяца на основании расчетного документа Банка.</w:t>
      </w:r>
    </w:p>
    <w:p w:rsidR="00FA5C78" w:rsidRPr="00FA5C78" w:rsidRDefault="00FA5C78" w:rsidP="00FA5C78">
      <w:pPr>
        <w:tabs>
          <w:tab w:val="left" w:pos="709"/>
        </w:tabs>
        <w:spacing w:after="0" w:line="240" w:lineRule="auto"/>
        <w:jc w:val="both"/>
        <w:rPr>
          <w:rFonts w:ascii="Times New Roman" w:eastAsia="Times New Roman" w:hAnsi="Times New Roman" w:cs="Times New Roman"/>
          <w:color w:val="000000"/>
          <w:sz w:val="24"/>
          <w:szCs w:val="24"/>
          <w:lang w:eastAsia="ru-RU"/>
        </w:rPr>
      </w:pPr>
      <w:r w:rsidRPr="00FA5C78">
        <w:rPr>
          <w:rFonts w:ascii="Times New Roman" w:eastAsia="Times New Roman" w:hAnsi="Times New Roman" w:cs="Times New Roman"/>
          <w:color w:val="000000"/>
          <w:sz w:val="24"/>
          <w:szCs w:val="24"/>
          <w:lang w:eastAsia="ru-RU"/>
        </w:rPr>
        <w:t>7.5. При недостаточности денежных средств на счете для оплаты комиссий Банка, Клиент предоставляет Банку право списывать комиссии с иных счетов Клиента в рублях или иностранной валюте, открытых в Банке или иной кредитной организации, на основании расчетного документа Банка.</w:t>
      </w:r>
    </w:p>
    <w:p w:rsidR="00FA5C78" w:rsidRPr="00FA5C78" w:rsidRDefault="00FA5C78" w:rsidP="00FA5C78">
      <w:pPr>
        <w:tabs>
          <w:tab w:val="left" w:pos="0"/>
          <w:tab w:val="left" w:pos="567"/>
        </w:tabs>
        <w:spacing w:after="0" w:line="240" w:lineRule="auto"/>
        <w:jc w:val="both"/>
        <w:rPr>
          <w:rFonts w:ascii="Times New Roman" w:eastAsia="Times New Roman" w:hAnsi="Times New Roman" w:cs="Times New Roman"/>
          <w:color w:val="000000"/>
          <w:sz w:val="24"/>
          <w:szCs w:val="24"/>
          <w:lang w:eastAsia="ru-RU"/>
        </w:rPr>
      </w:pPr>
      <w:r w:rsidRPr="00FA5C78">
        <w:rPr>
          <w:rFonts w:ascii="Times New Roman" w:eastAsia="Times New Roman" w:hAnsi="Times New Roman" w:cs="Times New Roman"/>
          <w:color w:val="000000"/>
          <w:sz w:val="24"/>
          <w:szCs w:val="24"/>
          <w:lang w:eastAsia="ru-RU"/>
        </w:rPr>
        <w:t xml:space="preserve">7.6. Расчетным документом Банка на списание денежных средств со счета Клиента может быть инкассовое поручение, платежное требование, банковский ордер или иной документ в соответствии </w:t>
      </w:r>
      <w:r w:rsidRPr="00FA5C78">
        <w:rPr>
          <w:rFonts w:ascii="Times New Roman" w:eastAsia="Times New Roman" w:hAnsi="Times New Roman" w:cs="Times New Roman"/>
          <w:sz w:val="24"/>
          <w:szCs w:val="24"/>
          <w:lang w:eastAsia="ru-RU"/>
        </w:rPr>
        <w:t>с действующим законодательством РФ</w:t>
      </w:r>
      <w:r w:rsidRPr="00FA5C78">
        <w:rPr>
          <w:rFonts w:ascii="Times New Roman" w:eastAsia="Times New Roman" w:hAnsi="Times New Roman" w:cs="Times New Roman"/>
          <w:color w:val="000000"/>
          <w:sz w:val="24"/>
          <w:szCs w:val="24"/>
          <w:lang w:eastAsia="ru-RU"/>
        </w:rPr>
        <w:t xml:space="preserve"> по выбору Банка. </w:t>
      </w:r>
    </w:p>
    <w:p w:rsidR="00FA5C78" w:rsidRPr="00FA5C78" w:rsidRDefault="00FA5C78" w:rsidP="00FA5C78">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color w:val="000000"/>
          <w:sz w:val="24"/>
          <w:szCs w:val="24"/>
          <w:lang w:eastAsia="ru-RU"/>
        </w:rPr>
        <w:t>7.7</w:t>
      </w:r>
      <w:r w:rsidRPr="00FA5C78">
        <w:rPr>
          <w:rFonts w:ascii="Times New Roman" w:eastAsia="Times New Roman" w:hAnsi="Times New Roman" w:cs="Times New Roman"/>
          <w:sz w:val="24"/>
          <w:szCs w:val="24"/>
          <w:lang w:eastAsia="ru-RU"/>
        </w:rPr>
        <w:t>. Денежные требования Банка к Клиенту, связанные с оплатой услуг Банка, а также требования Клиента к Банку об уплате процентов за пользование денежными средствами могут быть прекращены зачетом в порядке ст. 853 ГК РФ.</w:t>
      </w:r>
    </w:p>
    <w:p w:rsidR="00FA5C78" w:rsidRPr="00FA5C78" w:rsidRDefault="00FA5C78" w:rsidP="00FA5C78">
      <w:pPr>
        <w:numPr>
          <w:ilvl w:val="12"/>
          <w:numId w:val="0"/>
        </w:numPr>
        <w:tabs>
          <w:tab w:val="left" w:pos="567"/>
        </w:tabs>
        <w:spacing w:after="0" w:line="240" w:lineRule="auto"/>
        <w:jc w:val="both"/>
        <w:rPr>
          <w:rFonts w:ascii="Times New Roman" w:eastAsia="Times New Roman" w:hAnsi="Times New Roman" w:cs="Times New Roman"/>
          <w:sz w:val="24"/>
          <w:szCs w:val="24"/>
          <w:lang w:eastAsia="ru-RU"/>
        </w:rPr>
      </w:pPr>
    </w:p>
    <w:p w:rsidR="00FA5C78" w:rsidRPr="00FA5C78" w:rsidRDefault="00FA5C78" w:rsidP="00FA5C78">
      <w:pPr>
        <w:tabs>
          <w:tab w:val="left" w:pos="567"/>
        </w:tabs>
        <w:spacing w:after="0" w:line="240" w:lineRule="auto"/>
        <w:jc w:val="both"/>
        <w:rPr>
          <w:rFonts w:ascii="Times New Roman" w:eastAsia="Times New Roman" w:hAnsi="Times New Roman" w:cs="Times New Roman"/>
          <w:b/>
          <w:sz w:val="24"/>
          <w:szCs w:val="24"/>
          <w:lang w:eastAsia="ru-RU"/>
        </w:rPr>
      </w:pPr>
      <w:r w:rsidRPr="00FA5C78">
        <w:rPr>
          <w:rFonts w:ascii="Times New Roman" w:eastAsia="Times New Roman" w:hAnsi="Times New Roman" w:cs="Times New Roman"/>
          <w:b/>
          <w:sz w:val="24"/>
          <w:szCs w:val="24"/>
          <w:lang w:eastAsia="ru-RU"/>
        </w:rPr>
        <w:t>8. Ответственность сторон</w:t>
      </w:r>
    </w:p>
    <w:p w:rsidR="00FA5C78" w:rsidRPr="00FA5C78" w:rsidRDefault="00FA5C78" w:rsidP="00FA5C78">
      <w:pPr>
        <w:tabs>
          <w:tab w:val="left" w:pos="567"/>
        </w:tabs>
        <w:spacing w:after="0" w:line="240" w:lineRule="auto"/>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iCs/>
          <w:sz w:val="24"/>
          <w:szCs w:val="24"/>
          <w:lang w:eastAsia="ru-RU"/>
        </w:rPr>
        <w:t>8.1. Стороны несут ответственность за невыполнение или ненадлежащее выполнение своих обязательств по настоящему Договору в соответствии с действующим законодательством Российской Федерации.</w:t>
      </w:r>
    </w:p>
    <w:p w:rsidR="00FA5C78" w:rsidRPr="00FA5C78" w:rsidRDefault="00FA5C78" w:rsidP="00FA5C78">
      <w:pPr>
        <w:tabs>
          <w:tab w:val="left" w:pos="567"/>
        </w:tabs>
        <w:spacing w:after="0" w:line="240" w:lineRule="auto"/>
        <w:jc w:val="both"/>
        <w:rPr>
          <w:rFonts w:ascii="Times New Roman" w:eastAsia="Times New Roman" w:hAnsi="Times New Roman" w:cs="Times New Roman"/>
          <w:iCs/>
          <w:sz w:val="24"/>
          <w:szCs w:val="24"/>
          <w:lang w:eastAsia="ru-RU"/>
        </w:rPr>
      </w:pPr>
      <w:r w:rsidRPr="00FA5C78">
        <w:rPr>
          <w:rFonts w:ascii="Times New Roman" w:eastAsia="Times New Roman" w:hAnsi="Times New Roman" w:cs="Times New Roman"/>
          <w:iCs/>
          <w:sz w:val="24"/>
          <w:szCs w:val="24"/>
          <w:lang w:eastAsia="ru-RU"/>
        </w:rPr>
        <w:t>8.2. В случае нарушения срока оплаты предоставленных Банком услуг, предусмотренного в п.7.3 и п.7.4 настоящего Договора (в том числе по причине отсутствия средств на счете), Клиент уплачивает Банку пени в размере 0% от суммы долга за каждый календарный день просрочки, начиная с __</w:t>
      </w:r>
      <w:r w:rsidRPr="00FA5C78">
        <w:rPr>
          <w:rFonts w:ascii="Times New Roman" w:eastAsia="Times New Roman" w:hAnsi="Times New Roman" w:cs="Times New Roman"/>
          <w:iCs/>
          <w:sz w:val="24"/>
          <w:szCs w:val="24"/>
          <w:u w:val="single"/>
          <w:lang w:eastAsia="ru-RU"/>
        </w:rPr>
        <w:t>-</w:t>
      </w:r>
      <w:r w:rsidRPr="00FA5C78">
        <w:rPr>
          <w:rFonts w:ascii="Times New Roman" w:eastAsia="Times New Roman" w:hAnsi="Times New Roman" w:cs="Times New Roman"/>
          <w:iCs/>
          <w:sz w:val="24"/>
          <w:szCs w:val="24"/>
          <w:lang w:eastAsia="ru-RU"/>
        </w:rPr>
        <w:t xml:space="preserve">__ числа месяца, следующего </w:t>
      </w:r>
      <w:proofErr w:type="gramStart"/>
      <w:r w:rsidRPr="00FA5C78">
        <w:rPr>
          <w:rFonts w:ascii="Times New Roman" w:eastAsia="Times New Roman" w:hAnsi="Times New Roman" w:cs="Times New Roman"/>
          <w:iCs/>
          <w:sz w:val="24"/>
          <w:szCs w:val="24"/>
          <w:lang w:eastAsia="ru-RU"/>
        </w:rPr>
        <w:t>за</w:t>
      </w:r>
      <w:proofErr w:type="gramEnd"/>
      <w:r w:rsidRPr="00FA5C78">
        <w:rPr>
          <w:rFonts w:ascii="Times New Roman" w:eastAsia="Times New Roman" w:hAnsi="Times New Roman" w:cs="Times New Roman"/>
          <w:iCs/>
          <w:sz w:val="24"/>
          <w:szCs w:val="24"/>
          <w:lang w:eastAsia="ru-RU"/>
        </w:rPr>
        <w:t xml:space="preserve"> отчетным. </w:t>
      </w:r>
    </w:p>
    <w:p w:rsidR="00FA5C78" w:rsidRPr="00FA5C78" w:rsidRDefault="00FA5C78" w:rsidP="00FA5C78">
      <w:pPr>
        <w:tabs>
          <w:tab w:val="left" w:pos="567"/>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lastRenderedPageBreak/>
        <w:t>8.3. Датой признания расхода (дохода) Банка в виде штрафных санкций по настоящему Договору является дата фактической уплаты (получения) денежных средств. В случае неуплаты штрафных санкций они считаются непризнанными, а разногласия и/или спорные вопросы рассматриваются в порядке, установленном действующим законодательством.</w:t>
      </w:r>
    </w:p>
    <w:p w:rsidR="00FA5C78" w:rsidRPr="00FA5C78" w:rsidRDefault="00FA5C78" w:rsidP="00FA5C78">
      <w:pPr>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8.4. Клиент несет ответственность за достоверность и полноту предоставляемых Банку сведений и документов, необходимых для открытия счета и осуществления операций по счету в соответствии с действующим законодательством РФ. </w:t>
      </w:r>
    </w:p>
    <w:p w:rsidR="00FA5C78" w:rsidRPr="00FA5C78" w:rsidRDefault="00FA5C78" w:rsidP="00FA5C78">
      <w:pPr>
        <w:tabs>
          <w:tab w:val="left" w:pos="709"/>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8.5. Банк не несет ответственность:</w:t>
      </w:r>
    </w:p>
    <w:p w:rsidR="00FA5C78" w:rsidRPr="00FA5C78" w:rsidRDefault="00FA5C78" w:rsidP="001878AA">
      <w:pPr>
        <w:tabs>
          <w:tab w:val="left" w:pos="142"/>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8.5.1. за перевод денежных средств ненадлежащему получателю, если в представленных Клиентом распоряжениях были указаны неверные данные, что привело к ошибочному перечислению денежных средств. В обязанности Банка не входит контроль достоверности данных, заполняемых Клиентом в полях распоряжения;</w:t>
      </w:r>
    </w:p>
    <w:p w:rsidR="00FA5C78" w:rsidRPr="00FA5C78" w:rsidRDefault="00FA5C78" w:rsidP="001878AA">
      <w:pPr>
        <w:tabs>
          <w:tab w:val="left" w:pos="142"/>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8.5.2. за исполнение неправомерных распоряжений получателей денежных средств, если такие распоряжения по форме и содержанию соответствовали нормам действующего законодательства и/или условиям заранее данного Клиентом акцепта. Банк не рассматривает по существу возражений Клиента против списания денежных средств со счета без согласия Клиента в случаях, установленных действующим законодательством РФ;</w:t>
      </w:r>
    </w:p>
    <w:p w:rsidR="00FA5C78" w:rsidRPr="00FA5C78" w:rsidRDefault="00FA5C78" w:rsidP="001878AA">
      <w:pPr>
        <w:tabs>
          <w:tab w:val="left" w:pos="142"/>
        </w:tabs>
        <w:spacing w:after="0" w:line="240" w:lineRule="auto"/>
        <w:jc w:val="both"/>
        <w:rPr>
          <w:rFonts w:ascii="Times New Roman" w:eastAsia="Times New Roman" w:hAnsi="Times New Roman" w:cs="Times New Roman"/>
          <w:sz w:val="24"/>
          <w:szCs w:val="24"/>
          <w:lang w:eastAsia="ru-RU"/>
        </w:rPr>
      </w:pPr>
      <w:proofErr w:type="gramStart"/>
      <w:r w:rsidRPr="00FA5C78">
        <w:rPr>
          <w:rFonts w:ascii="Times New Roman" w:eastAsia="Times New Roman" w:hAnsi="Times New Roman" w:cs="Times New Roman"/>
          <w:sz w:val="24"/>
          <w:szCs w:val="24"/>
          <w:lang w:eastAsia="ru-RU"/>
        </w:rPr>
        <w:t>8.5.3. за последствия исполнения распоряжений, выданных неуполномоченными лицами в случаях, когда Банк не мог установить факт распоряжения неуполномоченными лицами с использованием обычных процедур без применения специальных технических средств, а также в случаях, когда Клиент несвоевременно (с нарушением указанного в п. 4.4. и п.4.5. настоящего Договора срока) представил оформленные надлежащим образом изменения и/или дополнения в документы, имеющиеся в юридическом</w:t>
      </w:r>
      <w:proofErr w:type="gramEnd"/>
      <w:r w:rsidRPr="00FA5C78">
        <w:rPr>
          <w:rFonts w:ascii="Times New Roman" w:eastAsia="Times New Roman" w:hAnsi="Times New Roman" w:cs="Times New Roman"/>
          <w:sz w:val="24"/>
          <w:szCs w:val="24"/>
          <w:lang w:eastAsia="ru-RU"/>
        </w:rPr>
        <w:t xml:space="preserve"> </w:t>
      </w:r>
      <w:proofErr w:type="gramStart"/>
      <w:r w:rsidRPr="00FA5C78">
        <w:rPr>
          <w:rFonts w:ascii="Times New Roman" w:eastAsia="Times New Roman" w:hAnsi="Times New Roman" w:cs="Times New Roman"/>
          <w:sz w:val="24"/>
          <w:szCs w:val="24"/>
          <w:lang w:eastAsia="ru-RU"/>
        </w:rPr>
        <w:t>деле</w:t>
      </w:r>
      <w:proofErr w:type="gramEnd"/>
      <w:r w:rsidRPr="00FA5C78">
        <w:rPr>
          <w:rFonts w:ascii="Times New Roman" w:eastAsia="Times New Roman" w:hAnsi="Times New Roman" w:cs="Times New Roman"/>
          <w:sz w:val="24"/>
          <w:szCs w:val="24"/>
          <w:lang w:eastAsia="ru-RU"/>
        </w:rPr>
        <w:t xml:space="preserve"> Клиента, в отношении лиц, уполномоченных распоряжаться счетом.</w:t>
      </w:r>
    </w:p>
    <w:p w:rsidR="00FA5C78" w:rsidRPr="00FA5C78" w:rsidRDefault="00FA5C78" w:rsidP="00FA5C78">
      <w:pPr>
        <w:tabs>
          <w:tab w:val="left" w:pos="-4253"/>
          <w:tab w:val="left" w:pos="-3969"/>
          <w:tab w:val="left" w:pos="567"/>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8.6. Стороны не несут ответственности за неисполнение или ненадлежащее исполнение принятых на себя обязательств по настоящему Договору вследствие обстоятельств непреодолимой силы (чрезвычайных и непредотвратимых при данных условиях).</w:t>
      </w:r>
    </w:p>
    <w:p w:rsidR="00FA5C78" w:rsidRPr="00FA5C78" w:rsidRDefault="00FA5C78" w:rsidP="00FA5C78">
      <w:pPr>
        <w:spacing w:after="0" w:line="240" w:lineRule="auto"/>
        <w:jc w:val="both"/>
        <w:rPr>
          <w:rFonts w:ascii="Times New Roman" w:eastAsia="Times New Roman" w:hAnsi="Times New Roman" w:cs="Times New Roman"/>
          <w:sz w:val="24"/>
          <w:szCs w:val="24"/>
          <w:lang w:eastAsia="ru-RU"/>
        </w:rPr>
      </w:pPr>
    </w:p>
    <w:p w:rsidR="00FA5C78" w:rsidRPr="00FA5C78" w:rsidRDefault="00FA5C78" w:rsidP="00FA5C78">
      <w:pPr>
        <w:spacing w:after="0" w:line="240" w:lineRule="auto"/>
        <w:jc w:val="both"/>
        <w:rPr>
          <w:rFonts w:ascii="Times New Roman" w:eastAsia="Times New Roman" w:hAnsi="Times New Roman" w:cs="Times New Roman"/>
          <w:b/>
          <w:sz w:val="24"/>
          <w:szCs w:val="24"/>
          <w:lang w:eastAsia="ru-RU"/>
        </w:rPr>
      </w:pPr>
      <w:r w:rsidRPr="00FA5C78">
        <w:rPr>
          <w:rFonts w:ascii="Times New Roman" w:eastAsia="Times New Roman" w:hAnsi="Times New Roman" w:cs="Times New Roman"/>
          <w:b/>
          <w:sz w:val="24"/>
          <w:szCs w:val="24"/>
          <w:lang w:eastAsia="ru-RU"/>
        </w:rPr>
        <w:t>9. Сроки действия договора, порядок его изменения и расторжения</w:t>
      </w:r>
    </w:p>
    <w:p w:rsidR="00FA5C78" w:rsidRPr="00FA5C78" w:rsidRDefault="00FA5C78" w:rsidP="00FA5C78">
      <w:pPr>
        <w:tabs>
          <w:tab w:val="left" w:pos="-3544"/>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9.1. Настоящий Договор заключен </w:t>
      </w:r>
      <w:proofErr w:type="gramStart"/>
      <w:r w:rsidRPr="00FA5C78">
        <w:rPr>
          <w:rFonts w:ascii="Times New Roman" w:eastAsia="Times New Roman" w:hAnsi="Times New Roman" w:cs="Times New Roman"/>
          <w:sz w:val="24"/>
          <w:szCs w:val="24"/>
          <w:lang w:eastAsia="ru-RU"/>
        </w:rPr>
        <w:t>до</w:t>
      </w:r>
      <w:proofErr w:type="gramEnd"/>
      <w:r w:rsidRPr="00FA5C78">
        <w:rPr>
          <w:rFonts w:ascii="Times New Roman" w:eastAsia="Times New Roman" w:hAnsi="Times New Roman" w:cs="Times New Roman"/>
          <w:sz w:val="24"/>
          <w:szCs w:val="24"/>
          <w:lang w:eastAsia="ru-RU"/>
        </w:rPr>
        <w:t xml:space="preserve"> ___________ (указывается </w:t>
      </w:r>
      <w:proofErr w:type="gramStart"/>
      <w:r w:rsidRPr="00FA5C78">
        <w:rPr>
          <w:rFonts w:ascii="Times New Roman" w:eastAsia="Times New Roman" w:hAnsi="Times New Roman" w:cs="Times New Roman"/>
          <w:sz w:val="24"/>
          <w:szCs w:val="24"/>
          <w:lang w:eastAsia="ru-RU"/>
        </w:rPr>
        <w:t>срок</w:t>
      </w:r>
      <w:proofErr w:type="gramEnd"/>
      <w:r w:rsidRPr="00FA5C78">
        <w:rPr>
          <w:rFonts w:ascii="Times New Roman" w:eastAsia="Times New Roman" w:hAnsi="Times New Roman" w:cs="Times New Roman"/>
          <w:sz w:val="24"/>
          <w:szCs w:val="24"/>
          <w:lang w:eastAsia="ru-RU"/>
        </w:rPr>
        <w:t xml:space="preserve"> 12 месяцев с момента подписания) и вступает в силу с момента подписания обеими Сторонами. </w:t>
      </w:r>
    </w:p>
    <w:p w:rsidR="00FA5C78" w:rsidRPr="00FA5C78" w:rsidRDefault="00FA5C78" w:rsidP="00FA5C78">
      <w:pPr>
        <w:tabs>
          <w:tab w:val="left" w:pos="-3544"/>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9.2. Настоящий </w:t>
      </w:r>
      <w:proofErr w:type="gramStart"/>
      <w:r w:rsidRPr="00FA5C78">
        <w:rPr>
          <w:rFonts w:ascii="Times New Roman" w:eastAsia="Times New Roman" w:hAnsi="Times New Roman" w:cs="Times New Roman"/>
          <w:sz w:val="24"/>
          <w:szCs w:val="24"/>
          <w:lang w:eastAsia="ru-RU"/>
        </w:rPr>
        <w:t>Договор</w:t>
      </w:r>
      <w:proofErr w:type="gramEnd"/>
      <w:r w:rsidRPr="00FA5C78">
        <w:rPr>
          <w:rFonts w:ascii="Times New Roman" w:eastAsia="Times New Roman" w:hAnsi="Times New Roman" w:cs="Times New Roman"/>
          <w:sz w:val="24"/>
          <w:szCs w:val="24"/>
          <w:lang w:eastAsia="ru-RU"/>
        </w:rPr>
        <w:t xml:space="preserve"> может быть расторгнут по заявлению Клиента в любое время. </w:t>
      </w:r>
    </w:p>
    <w:p w:rsidR="00FA5C78" w:rsidRPr="00FA5C78" w:rsidRDefault="00FA5C78" w:rsidP="00FA5C78">
      <w:pPr>
        <w:tabs>
          <w:tab w:val="left" w:pos="-3544"/>
          <w:tab w:val="left" w:pos="425"/>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9.3. По требованию Банка настоящий </w:t>
      </w:r>
      <w:proofErr w:type="gramStart"/>
      <w:r w:rsidRPr="00FA5C78">
        <w:rPr>
          <w:rFonts w:ascii="Times New Roman" w:eastAsia="Times New Roman" w:hAnsi="Times New Roman" w:cs="Times New Roman"/>
          <w:sz w:val="24"/>
          <w:szCs w:val="24"/>
          <w:lang w:eastAsia="ru-RU"/>
        </w:rPr>
        <w:t>Договор</w:t>
      </w:r>
      <w:proofErr w:type="gramEnd"/>
      <w:r w:rsidRPr="00FA5C78">
        <w:rPr>
          <w:rFonts w:ascii="Times New Roman" w:eastAsia="Times New Roman" w:hAnsi="Times New Roman" w:cs="Times New Roman"/>
          <w:sz w:val="24"/>
          <w:szCs w:val="24"/>
          <w:lang w:eastAsia="ru-RU"/>
        </w:rPr>
        <w:t xml:space="preserve"> может быть расторгнут судом в случаях, предусмотренных действующим законодательством, в том числе при наличии у Банка информации об отсутствии Клиента по адресу его местонахождения, указанному в Едином государственном реестре юридических лиц.</w:t>
      </w:r>
    </w:p>
    <w:p w:rsidR="00FA5C78" w:rsidRPr="00FA5C78" w:rsidRDefault="00FA5C78" w:rsidP="00FA5C78">
      <w:pPr>
        <w:tabs>
          <w:tab w:val="left" w:pos="-3544"/>
          <w:tab w:val="left" w:pos="425"/>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9.4. </w:t>
      </w:r>
      <w:proofErr w:type="gramStart"/>
      <w:r w:rsidRPr="00FA5C78">
        <w:rPr>
          <w:rFonts w:ascii="Times New Roman" w:eastAsia="Times New Roman" w:hAnsi="Times New Roman" w:cs="Times New Roman"/>
          <w:sz w:val="24"/>
          <w:szCs w:val="24"/>
          <w:lang w:eastAsia="ru-RU"/>
        </w:rPr>
        <w:t>Договор</w:t>
      </w:r>
      <w:proofErr w:type="gramEnd"/>
      <w:r w:rsidRPr="00FA5C78">
        <w:rPr>
          <w:rFonts w:ascii="Times New Roman" w:eastAsia="Times New Roman" w:hAnsi="Times New Roman" w:cs="Times New Roman"/>
          <w:sz w:val="24"/>
          <w:szCs w:val="24"/>
          <w:lang w:eastAsia="ru-RU"/>
        </w:rPr>
        <w:t xml:space="preserve"> может быть расторгнут Банком в одностороннем порядке в случае принятия в течение календарного года двух и более решений об отказе в выполнении распоряжения Клиента о совершении операции на основании пункта 11 статьи 7 Федерального закона №115-ФЗ.</w:t>
      </w:r>
    </w:p>
    <w:p w:rsidR="00FA5C78" w:rsidRPr="00FA5C78" w:rsidRDefault="00FA5C78" w:rsidP="001878AA">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Для расторжения Договора Банк направляет Клиенту соответствующее уведомление. Договор будет считаться расторгнутым по истечении шестидесяти дней со дня направления Банком такого уведомления. При этом датой направления Банком уведомления считается дата, проставленная на штемпеле отправления учреждения Почты России в соответствующей почтовой квитанции или реестре почтовых отправлений.</w:t>
      </w:r>
    </w:p>
    <w:p w:rsidR="00FA5C78" w:rsidRPr="00FA5C78" w:rsidRDefault="00FA5C78" w:rsidP="001878AA">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Со дня направления Банком Клиенту уведомления о расторжении Договора до дня, когда Договор считается расторгнутым, Банк не вправе осуществлять операции по Счет</w:t>
      </w:r>
      <w:proofErr w:type="gramStart"/>
      <w:r w:rsidRPr="00FA5C78">
        <w:rPr>
          <w:rFonts w:ascii="Times New Roman" w:eastAsia="Times New Roman" w:hAnsi="Times New Roman" w:cs="Times New Roman"/>
          <w:sz w:val="24"/>
          <w:szCs w:val="24"/>
          <w:lang w:eastAsia="ru-RU"/>
        </w:rPr>
        <w:t>у(</w:t>
      </w:r>
      <w:proofErr w:type="spellStart"/>
      <w:proofErr w:type="gramEnd"/>
      <w:r w:rsidRPr="00FA5C78">
        <w:rPr>
          <w:rFonts w:ascii="Times New Roman" w:eastAsia="Times New Roman" w:hAnsi="Times New Roman" w:cs="Times New Roman"/>
          <w:sz w:val="24"/>
          <w:szCs w:val="24"/>
          <w:lang w:eastAsia="ru-RU"/>
        </w:rPr>
        <w:t>ам</w:t>
      </w:r>
      <w:proofErr w:type="spellEnd"/>
      <w:r w:rsidRPr="00FA5C78">
        <w:rPr>
          <w:rFonts w:ascii="Times New Roman" w:eastAsia="Times New Roman" w:hAnsi="Times New Roman" w:cs="Times New Roman"/>
          <w:sz w:val="24"/>
          <w:szCs w:val="24"/>
          <w:lang w:eastAsia="ru-RU"/>
        </w:rPr>
        <w:t>) Клиента, за исключением операций по начислению процентов в соответствии с Договором, по перечислению обязательных платежей в бюджет.</w:t>
      </w:r>
    </w:p>
    <w:p w:rsidR="00FA5C78" w:rsidRPr="00FA5C78" w:rsidRDefault="00FA5C78" w:rsidP="001878AA">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В случае неявки Клиента за получением остатка денежных средств на Счет</w:t>
      </w:r>
      <w:proofErr w:type="gramStart"/>
      <w:r w:rsidRPr="00FA5C78">
        <w:rPr>
          <w:rFonts w:ascii="Times New Roman" w:eastAsia="Times New Roman" w:hAnsi="Times New Roman" w:cs="Times New Roman"/>
          <w:sz w:val="24"/>
          <w:szCs w:val="24"/>
          <w:lang w:eastAsia="ru-RU"/>
        </w:rPr>
        <w:t>е(</w:t>
      </w:r>
      <w:proofErr w:type="gramEnd"/>
      <w:r w:rsidRPr="00FA5C78">
        <w:rPr>
          <w:rFonts w:ascii="Times New Roman" w:eastAsia="Times New Roman" w:hAnsi="Times New Roman" w:cs="Times New Roman"/>
          <w:sz w:val="24"/>
          <w:szCs w:val="24"/>
          <w:lang w:eastAsia="ru-RU"/>
        </w:rPr>
        <w:t xml:space="preserve">ах) в течение шестидесяти дней со дня направления Банком Клиенту уведомления о расторжении Договора либо неполучения Банком в течение указанного срока указания Клиента о переводе суммы </w:t>
      </w:r>
      <w:r w:rsidRPr="00FA5C78">
        <w:rPr>
          <w:rFonts w:ascii="Times New Roman" w:eastAsia="Times New Roman" w:hAnsi="Times New Roman" w:cs="Times New Roman"/>
          <w:sz w:val="24"/>
          <w:szCs w:val="24"/>
          <w:lang w:eastAsia="ru-RU"/>
        </w:rPr>
        <w:lastRenderedPageBreak/>
        <w:t>остатка денежных средств на другой счет Банк осуществляет перевод сумм остатка на специальный счет в Банке России.</w:t>
      </w:r>
    </w:p>
    <w:p w:rsidR="00FA5C78" w:rsidRPr="00FA5C78" w:rsidRDefault="00FA5C78" w:rsidP="00FA5C78">
      <w:pPr>
        <w:tabs>
          <w:tab w:val="left" w:pos="-3544"/>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9.5. При отсутствии в течение двух лет денежных средств на счете Клиента и операций по нему Банк вправе отказаться от исполнения настоящего Договора в одностороннем порядке, предупредив об этом Клиента в письменной форме. Настоящий Договор будет считаться расторгнутым по истечении двух месяцев со дня направления Банком такого предупреждения, если на счет Клиента в течение этого срока не поступят денежные средства. При этом датой направления Банком предупреждения считается дата, проставленная на штемпеле отправления учреждения Почты России в соответствующей почтовой квитанции или реестре почтовых отправлений.</w:t>
      </w:r>
    </w:p>
    <w:p w:rsidR="00FA5C78" w:rsidRPr="00FA5C78" w:rsidRDefault="00FA5C78" w:rsidP="00FA5C78">
      <w:pPr>
        <w:tabs>
          <w:tab w:val="left" w:pos="-3544"/>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9.6. Расторжение настоящего Договора является основанием закрытия счета Клиента. Не позднее дня, следующего за днем закрытия счета в порядке, предусмотренном п.9.5 настоящего Договора, Банк направляет в адрес Клиента, находящийся в юридическом деле, заказное письмо с уведомлением с информацией о дате закрытия счета. Банк не несет ответственность за неполучение Клиентом по какой-либо причине заказного письма Банка с информацией о закрытии счета.</w:t>
      </w:r>
    </w:p>
    <w:p w:rsidR="00FA5C78" w:rsidRPr="00FA5C78" w:rsidRDefault="00FA5C78" w:rsidP="00FA5C78">
      <w:pPr>
        <w:tabs>
          <w:tab w:val="left" w:pos="567"/>
        </w:tabs>
        <w:spacing w:after="0" w:line="240" w:lineRule="auto"/>
        <w:ind w:left="426" w:hanging="426"/>
        <w:jc w:val="both"/>
        <w:rPr>
          <w:rFonts w:ascii="Times New Roman" w:eastAsia="Times New Roman" w:hAnsi="Times New Roman" w:cs="Times New Roman"/>
          <w:sz w:val="24"/>
          <w:szCs w:val="24"/>
          <w:lang w:eastAsia="ru-RU"/>
        </w:rPr>
      </w:pPr>
    </w:p>
    <w:p w:rsidR="00FA5C78" w:rsidRPr="00FA5C78" w:rsidRDefault="00FA5C78" w:rsidP="00FA5C78">
      <w:pPr>
        <w:tabs>
          <w:tab w:val="left" w:pos="-4395"/>
        </w:tabs>
        <w:spacing w:after="0" w:line="240" w:lineRule="auto"/>
        <w:jc w:val="both"/>
        <w:rPr>
          <w:rFonts w:ascii="Times New Roman" w:eastAsia="Times New Roman" w:hAnsi="Times New Roman" w:cs="Times New Roman"/>
          <w:b/>
          <w:sz w:val="24"/>
          <w:szCs w:val="24"/>
          <w:lang w:eastAsia="ru-RU"/>
        </w:rPr>
      </w:pPr>
      <w:r w:rsidRPr="00FA5C78">
        <w:rPr>
          <w:rFonts w:ascii="Times New Roman" w:eastAsia="Times New Roman" w:hAnsi="Times New Roman" w:cs="Times New Roman"/>
          <w:b/>
          <w:sz w:val="24"/>
          <w:szCs w:val="24"/>
          <w:lang w:eastAsia="ru-RU"/>
        </w:rPr>
        <w:t>10.  Порядок разрешения споров, заключительные положения.</w:t>
      </w:r>
    </w:p>
    <w:p w:rsidR="00FA5C78" w:rsidRPr="00FA5C78" w:rsidRDefault="00FA5C78" w:rsidP="00FA5C78">
      <w:pPr>
        <w:tabs>
          <w:tab w:val="left" w:pos="425"/>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10.1. Споры и разногласия, которые могут возникнуть между Сторонами в процессе исполнения настоящего Договора, будут решаться путем переговоров в течение 30 (тридцати) календарных дней со дня предъявления претензии одной из Сторон.</w:t>
      </w:r>
    </w:p>
    <w:p w:rsidR="00FA5C78" w:rsidRPr="00FA5C78" w:rsidRDefault="00FA5C78" w:rsidP="00FA5C78">
      <w:pPr>
        <w:tabs>
          <w:tab w:val="left" w:pos="425"/>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10.2. Если Сторонам не удастся разрешить споры и разногласия путем переговоров в установленные настоящим Договором сроки, то такие споры разрешаются в соответствии с действующим законодательством в судебных органах.</w:t>
      </w:r>
    </w:p>
    <w:p w:rsidR="00FA5C78" w:rsidRPr="00FA5C78" w:rsidRDefault="00FA5C78" w:rsidP="00FA5C78">
      <w:pPr>
        <w:tabs>
          <w:tab w:val="num" w:pos="0"/>
          <w:tab w:val="left" w:pos="567"/>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10.3. В случае принятия нового законодательства, либо принятия Банком России документов, изменяющих условия настоящего Договора, они являются обязательными для обеих Сторон.</w:t>
      </w:r>
    </w:p>
    <w:p w:rsidR="00FA5C78" w:rsidRPr="00FA5C78" w:rsidRDefault="00FA5C78" w:rsidP="00FA5C78">
      <w:pPr>
        <w:tabs>
          <w:tab w:val="num" w:pos="0"/>
          <w:tab w:val="left" w:pos="567"/>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10.4. Все приложения к настоящему Договору являются его неотъемлемой частью.</w:t>
      </w:r>
    </w:p>
    <w:p w:rsidR="00FA5C78" w:rsidRPr="00FA5C78" w:rsidRDefault="00FA5C78" w:rsidP="00FA5C78">
      <w:pPr>
        <w:tabs>
          <w:tab w:val="num" w:pos="0"/>
          <w:tab w:val="left" w:pos="567"/>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10.5. Настоящий Договор составлен в двух экземплярах, имеющих одинаковую юридическую силу, один из которых хранится в Банке, другой у Клиента.</w:t>
      </w:r>
    </w:p>
    <w:p w:rsidR="00FA5C78" w:rsidRPr="00FA5C78" w:rsidRDefault="00FA5C78" w:rsidP="00FA5C78">
      <w:pPr>
        <w:tabs>
          <w:tab w:val="num" w:pos="0"/>
          <w:tab w:val="left" w:pos="567"/>
        </w:tabs>
        <w:spacing w:after="0" w:line="240" w:lineRule="auto"/>
        <w:jc w:val="both"/>
        <w:rPr>
          <w:rFonts w:ascii="Arial" w:eastAsia="Times New Roman" w:hAnsi="Arial" w:cs="Arial"/>
          <w:sz w:val="20"/>
          <w:szCs w:val="20"/>
          <w:lang w:eastAsia="ru-RU"/>
        </w:rPr>
      </w:pPr>
    </w:p>
    <w:p w:rsidR="00FA5C78" w:rsidRPr="00FA5C78" w:rsidRDefault="00FA5C78" w:rsidP="00FA5C78">
      <w:pPr>
        <w:tabs>
          <w:tab w:val="num" w:pos="0"/>
          <w:tab w:val="left" w:pos="567"/>
        </w:tabs>
        <w:spacing w:after="0" w:line="240" w:lineRule="auto"/>
        <w:jc w:val="both"/>
        <w:rPr>
          <w:rFonts w:ascii="Arial" w:eastAsia="Times New Roman" w:hAnsi="Arial" w:cs="Arial"/>
          <w:b/>
          <w:sz w:val="20"/>
          <w:szCs w:val="20"/>
          <w:lang w:eastAsia="ru-RU"/>
        </w:rPr>
      </w:pPr>
    </w:p>
    <w:p w:rsidR="00FA5C78" w:rsidRPr="00FA5C78" w:rsidRDefault="00FA5C78" w:rsidP="00FA5C78">
      <w:pPr>
        <w:tabs>
          <w:tab w:val="num" w:pos="0"/>
          <w:tab w:val="left" w:pos="567"/>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b/>
          <w:sz w:val="24"/>
          <w:szCs w:val="24"/>
          <w:lang w:eastAsia="ru-RU"/>
        </w:rPr>
        <w:t>11. Адреса, реквизиты и подписи сторон</w:t>
      </w:r>
    </w:p>
    <w:tbl>
      <w:tblPr>
        <w:tblpPr w:leftFromText="180" w:rightFromText="180" w:vertAnchor="text" w:horzAnchor="margin" w:tblpY="380"/>
        <w:tblW w:w="9474" w:type="dxa"/>
        <w:tblLayout w:type="fixed"/>
        <w:tblLook w:val="04A0" w:firstRow="1" w:lastRow="0" w:firstColumn="1" w:lastColumn="0" w:noHBand="0" w:noVBand="1"/>
      </w:tblPr>
      <w:tblGrid>
        <w:gridCol w:w="4928"/>
        <w:gridCol w:w="238"/>
        <w:gridCol w:w="4308"/>
      </w:tblGrid>
      <w:tr w:rsidR="00FA5C78" w:rsidRPr="00FA5C78" w:rsidTr="00FA5C78">
        <w:trPr>
          <w:trHeight w:val="70"/>
        </w:trPr>
        <w:tc>
          <w:tcPr>
            <w:tcW w:w="4928" w:type="dxa"/>
          </w:tcPr>
          <w:p w:rsidR="00FA5C78" w:rsidRPr="00FA5C78" w:rsidRDefault="00FA5C78" w:rsidP="00FA5C78">
            <w:pPr>
              <w:tabs>
                <w:tab w:val="left" w:pos="0"/>
              </w:tabs>
              <w:spacing w:after="0" w:line="240" w:lineRule="auto"/>
              <w:jc w:val="center"/>
              <w:rPr>
                <w:rFonts w:ascii="Times New Roman" w:eastAsia="Times New Roman" w:hAnsi="Times New Roman" w:cs="Times New Roman"/>
                <w:b/>
                <w:bCs/>
                <w:sz w:val="24"/>
                <w:szCs w:val="24"/>
                <w:lang w:eastAsia="ru-RU"/>
              </w:rPr>
            </w:pPr>
            <w:r w:rsidRPr="00FA5C78">
              <w:rPr>
                <w:rFonts w:ascii="Times New Roman" w:eastAsia="Times New Roman" w:hAnsi="Times New Roman" w:cs="Times New Roman"/>
                <w:b/>
                <w:bCs/>
                <w:sz w:val="24"/>
                <w:szCs w:val="24"/>
                <w:lang w:eastAsia="ru-RU"/>
              </w:rPr>
              <w:t>БАНК:</w:t>
            </w:r>
          </w:p>
          <w:p w:rsidR="00FA5C78" w:rsidRPr="00FA5C78" w:rsidRDefault="00FA5C78" w:rsidP="00FA5C78">
            <w:pPr>
              <w:tabs>
                <w:tab w:val="left" w:pos="567"/>
              </w:tabs>
              <w:spacing w:after="0" w:line="240" w:lineRule="auto"/>
              <w:jc w:val="center"/>
              <w:rPr>
                <w:rFonts w:ascii="Times New Roman" w:eastAsia="Times New Roman" w:hAnsi="Times New Roman" w:cs="Times New Roman"/>
                <w:sz w:val="24"/>
                <w:szCs w:val="24"/>
                <w:lang w:eastAsia="ru-RU"/>
              </w:rPr>
            </w:pPr>
          </w:p>
          <w:p w:rsidR="00FA5C78" w:rsidRPr="00FA5C78" w:rsidRDefault="00FA5C78" w:rsidP="00FA5C78">
            <w:pPr>
              <w:tabs>
                <w:tab w:val="left" w:pos="567"/>
              </w:tabs>
              <w:spacing w:after="0" w:line="240" w:lineRule="auto"/>
              <w:jc w:val="center"/>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____________________________________</w:t>
            </w:r>
          </w:p>
          <w:p w:rsidR="00FA5C78" w:rsidRPr="00FA5C78" w:rsidRDefault="00FA5C78" w:rsidP="00FA5C78">
            <w:pPr>
              <w:tabs>
                <w:tab w:val="left" w:pos="567"/>
              </w:tabs>
              <w:spacing w:after="0" w:line="240" w:lineRule="auto"/>
              <w:jc w:val="center"/>
              <w:rPr>
                <w:rFonts w:ascii="Times New Roman" w:eastAsia="Times New Roman" w:hAnsi="Times New Roman" w:cs="Times New Roman"/>
                <w:sz w:val="24"/>
                <w:szCs w:val="24"/>
                <w:lang w:eastAsia="ru-RU"/>
              </w:rPr>
            </w:pPr>
          </w:p>
          <w:p w:rsidR="00FA5C78" w:rsidRPr="00FA5C78" w:rsidRDefault="00FA5C78" w:rsidP="00FA5C78">
            <w:pPr>
              <w:tabs>
                <w:tab w:val="left" w:pos="567"/>
              </w:tabs>
              <w:spacing w:after="0" w:line="240" w:lineRule="auto"/>
              <w:jc w:val="center"/>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FA5C78">
              <w:rPr>
                <w:rFonts w:ascii="Times New Roman" w:eastAsia="Times New Roman" w:hAnsi="Times New Roman" w:cs="Times New Roman"/>
                <w:i/>
                <w:sz w:val="24"/>
                <w:szCs w:val="24"/>
                <w:lang w:eastAsia="ru-RU"/>
              </w:rPr>
              <w:t>(Адрес, платежные реквизиты)</w:t>
            </w:r>
          </w:p>
          <w:p w:rsidR="00FA5C78" w:rsidRPr="00FA5C78" w:rsidRDefault="00FA5C78" w:rsidP="00FA5C78">
            <w:pPr>
              <w:tabs>
                <w:tab w:val="left" w:pos="567"/>
              </w:tabs>
              <w:spacing w:after="0" w:line="240" w:lineRule="auto"/>
              <w:jc w:val="center"/>
              <w:rPr>
                <w:rFonts w:ascii="Times New Roman" w:eastAsia="Times New Roman" w:hAnsi="Times New Roman" w:cs="Times New Roman"/>
                <w:sz w:val="24"/>
                <w:szCs w:val="24"/>
                <w:lang w:eastAsia="ru-RU"/>
              </w:rPr>
            </w:pPr>
          </w:p>
          <w:p w:rsidR="00FA5C78" w:rsidRPr="00FA5C78" w:rsidRDefault="00FA5C78" w:rsidP="00FA5C78">
            <w:pPr>
              <w:tabs>
                <w:tab w:val="left" w:pos="567"/>
              </w:tabs>
              <w:spacing w:after="0" w:line="240" w:lineRule="auto"/>
              <w:jc w:val="center"/>
              <w:rPr>
                <w:rFonts w:ascii="Times New Roman" w:eastAsia="Times New Roman" w:hAnsi="Times New Roman" w:cs="Times New Roman"/>
                <w:sz w:val="24"/>
                <w:szCs w:val="24"/>
                <w:lang w:eastAsia="ru-RU"/>
              </w:rPr>
            </w:pPr>
          </w:p>
          <w:p w:rsidR="00FA5C78" w:rsidRPr="00FA5C78" w:rsidRDefault="00FA5C78" w:rsidP="00FA5C78">
            <w:pPr>
              <w:tabs>
                <w:tab w:val="left" w:pos="567"/>
              </w:tabs>
              <w:spacing w:after="0" w:line="240" w:lineRule="auto"/>
              <w:jc w:val="center"/>
              <w:rPr>
                <w:rFonts w:ascii="Times New Roman" w:eastAsia="Times New Roman" w:hAnsi="Times New Roman" w:cs="Times New Roman"/>
                <w:sz w:val="24"/>
                <w:szCs w:val="24"/>
                <w:lang w:eastAsia="ru-RU"/>
              </w:rPr>
            </w:pPr>
          </w:p>
          <w:p w:rsidR="00FA5C78" w:rsidRPr="00FA5C78" w:rsidRDefault="00FA5C78" w:rsidP="00FA5C78">
            <w:pPr>
              <w:tabs>
                <w:tab w:val="left" w:pos="567"/>
              </w:tabs>
              <w:spacing w:after="0" w:line="240" w:lineRule="auto"/>
              <w:jc w:val="center"/>
              <w:rPr>
                <w:rFonts w:ascii="Times New Roman" w:eastAsia="Times New Roman" w:hAnsi="Times New Roman" w:cs="Times New Roman"/>
                <w:sz w:val="24"/>
                <w:szCs w:val="24"/>
                <w:lang w:eastAsia="ru-RU"/>
              </w:rPr>
            </w:pPr>
          </w:p>
          <w:p w:rsidR="00FA5C78" w:rsidRPr="00FA5C78" w:rsidRDefault="00FA5C78" w:rsidP="00FA5C78">
            <w:pPr>
              <w:tabs>
                <w:tab w:val="left" w:pos="567"/>
              </w:tabs>
              <w:spacing w:after="0" w:line="240" w:lineRule="auto"/>
              <w:jc w:val="center"/>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_______________________________________ </w:t>
            </w:r>
            <w:r w:rsidRPr="00FA5C78">
              <w:rPr>
                <w:rFonts w:ascii="Times New Roman" w:eastAsia="Times New Roman" w:hAnsi="Times New Roman" w:cs="Times New Roman"/>
                <w:i/>
                <w:sz w:val="24"/>
                <w:szCs w:val="24"/>
                <w:lang w:eastAsia="ru-RU"/>
              </w:rPr>
              <w:t>(должность уполномоченного представителя Банка)</w:t>
            </w:r>
          </w:p>
          <w:p w:rsidR="00FA5C78" w:rsidRPr="00FA5C78" w:rsidRDefault="00FA5C78" w:rsidP="00FA5C78">
            <w:pPr>
              <w:tabs>
                <w:tab w:val="left" w:pos="567"/>
              </w:tabs>
              <w:spacing w:after="0" w:line="240" w:lineRule="auto"/>
              <w:jc w:val="center"/>
              <w:rPr>
                <w:rFonts w:ascii="Times New Roman" w:eastAsia="Times New Roman" w:hAnsi="Times New Roman" w:cs="Times New Roman"/>
                <w:sz w:val="24"/>
                <w:szCs w:val="24"/>
                <w:lang w:eastAsia="ru-RU"/>
              </w:rPr>
            </w:pPr>
          </w:p>
          <w:p w:rsidR="00FA5C78" w:rsidRPr="00FA5C78" w:rsidRDefault="00FA5C78" w:rsidP="00FA5C78">
            <w:pPr>
              <w:tabs>
                <w:tab w:val="left" w:pos="567"/>
              </w:tabs>
              <w:spacing w:after="0" w:line="240" w:lineRule="auto"/>
              <w:jc w:val="center"/>
              <w:rPr>
                <w:rFonts w:ascii="Times New Roman" w:eastAsia="Times New Roman" w:hAnsi="Times New Roman" w:cs="Times New Roman"/>
                <w:sz w:val="24"/>
                <w:szCs w:val="24"/>
                <w:lang w:eastAsia="ru-RU"/>
              </w:rPr>
            </w:pPr>
          </w:p>
          <w:p w:rsidR="00FA5C78" w:rsidRPr="00FA5C78" w:rsidRDefault="00FA5C78" w:rsidP="00FA5C78">
            <w:pPr>
              <w:tabs>
                <w:tab w:val="left" w:pos="567"/>
              </w:tabs>
              <w:spacing w:after="0" w:line="240" w:lineRule="auto"/>
              <w:jc w:val="center"/>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_____________/_______________________/</w:t>
            </w:r>
            <w:r w:rsidRPr="00FA5C78">
              <w:rPr>
                <w:rFonts w:ascii="Times New Roman" w:eastAsia="Times New Roman" w:hAnsi="Times New Roman" w:cs="Times New Roman"/>
                <w:i/>
                <w:sz w:val="24"/>
                <w:szCs w:val="24"/>
                <w:lang w:eastAsia="ru-RU"/>
              </w:rPr>
              <w:t xml:space="preserve"> (подпись)                            (Ф.И.О.)</w:t>
            </w:r>
          </w:p>
          <w:p w:rsidR="00FA5C78" w:rsidRPr="00FA5C78" w:rsidRDefault="00FA5C78" w:rsidP="00FA5C78">
            <w:pPr>
              <w:tabs>
                <w:tab w:val="left" w:pos="567"/>
              </w:tabs>
              <w:spacing w:after="0" w:line="240" w:lineRule="auto"/>
              <w:ind w:right="1451"/>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М.П.</w:t>
            </w:r>
          </w:p>
        </w:tc>
        <w:tc>
          <w:tcPr>
            <w:tcW w:w="238" w:type="dxa"/>
          </w:tcPr>
          <w:p w:rsidR="00FA5C78" w:rsidRPr="00FA5C78" w:rsidRDefault="00FA5C78" w:rsidP="00FA5C78">
            <w:pPr>
              <w:tabs>
                <w:tab w:val="left" w:pos="567"/>
              </w:tabs>
              <w:spacing w:after="0" w:line="240" w:lineRule="auto"/>
              <w:jc w:val="both"/>
              <w:rPr>
                <w:rFonts w:ascii="Times New Roman" w:eastAsia="Times New Roman" w:hAnsi="Times New Roman" w:cs="Times New Roman"/>
                <w:sz w:val="24"/>
                <w:szCs w:val="24"/>
                <w:lang w:eastAsia="ru-RU"/>
              </w:rPr>
            </w:pPr>
          </w:p>
        </w:tc>
        <w:tc>
          <w:tcPr>
            <w:tcW w:w="4308" w:type="dxa"/>
          </w:tcPr>
          <w:p w:rsidR="00FA5C78" w:rsidRPr="00FA5C78" w:rsidRDefault="00FA5C78" w:rsidP="00FA5C78">
            <w:pPr>
              <w:tabs>
                <w:tab w:val="left" w:pos="0"/>
              </w:tabs>
              <w:spacing w:after="0" w:line="240" w:lineRule="auto"/>
              <w:jc w:val="center"/>
              <w:rPr>
                <w:rFonts w:ascii="Times New Roman" w:eastAsia="Times New Roman" w:hAnsi="Times New Roman" w:cs="Times New Roman"/>
                <w:b/>
                <w:bCs/>
                <w:sz w:val="24"/>
                <w:szCs w:val="24"/>
                <w:lang w:eastAsia="ru-RU"/>
              </w:rPr>
            </w:pPr>
            <w:r w:rsidRPr="00FA5C78">
              <w:rPr>
                <w:rFonts w:ascii="Times New Roman" w:eastAsia="Times New Roman" w:hAnsi="Times New Roman" w:cs="Times New Roman"/>
                <w:b/>
                <w:bCs/>
                <w:sz w:val="24"/>
                <w:szCs w:val="24"/>
                <w:lang w:eastAsia="ru-RU"/>
              </w:rPr>
              <w:t>КЛИЕНТ:</w:t>
            </w:r>
          </w:p>
          <w:p w:rsidR="00FA5C78" w:rsidRPr="00FA5C78" w:rsidRDefault="00FA5C78" w:rsidP="00FA5C78">
            <w:pPr>
              <w:tabs>
                <w:tab w:val="left" w:pos="567"/>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Полное наименование:_____________________</w:t>
            </w:r>
          </w:p>
          <w:p w:rsidR="00FA5C78" w:rsidRPr="00FA5C78" w:rsidRDefault="00FA5C78" w:rsidP="00FA5C78">
            <w:pPr>
              <w:tabs>
                <w:tab w:val="left" w:pos="567"/>
              </w:tabs>
              <w:spacing w:before="30"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__________________________________</w:t>
            </w:r>
          </w:p>
          <w:p w:rsidR="00FA5C78" w:rsidRPr="00FA5C78" w:rsidRDefault="00FA5C78" w:rsidP="00FA5C78">
            <w:pPr>
              <w:tabs>
                <w:tab w:val="left" w:pos="567"/>
              </w:tabs>
              <w:spacing w:before="30"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Адрес места нахождения:</w:t>
            </w:r>
          </w:p>
          <w:p w:rsidR="00FA5C78" w:rsidRPr="00FA5C78" w:rsidRDefault="00FA5C78" w:rsidP="00FA5C78">
            <w:pPr>
              <w:tabs>
                <w:tab w:val="left" w:pos="567"/>
              </w:tabs>
              <w:spacing w:before="30"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индекс___________________</w:t>
            </w:r>
          </w:p>
          <w:p w:rsidR="00FA5C78" w:rsidRPr="00FA5C78" w:rsidRDefault="00FA5C78" w:rsidP="00FA5C78">
            <w:pPr>
              <w:tabs>
                <w:tab w:val="left" w:pos="567"/>
              </w:tabs>
              <w:spacing w:before="30"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__________________________________</w:t>
            </w:r>
          </w:p>
          <w:p w:rsidR="00FA5C78" w:rsidRPr="00FA5C78" w:rsidRDefault="00FA5C78" w:rsidP="00FA5C78">
            <w:pPr>
              <w:tabs>
                <w:tab w:val="left" w:pos="567"/>
              </w:tabs>
              <w:spacing w:before="30"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__________________________________</w:t>
            </w:r>
          </w:p>
          <w:p w:rsidR="00FA5C78" w:rsidRPr="00FA5C78" w:rsidRDefault="00FA5C78" w:rsidP="00FA5C78">
            <w:pPr>
              <w:tabs>
                <w:tab w:val="left" w:pos="567"/>
              </w:tabs>
              <w:spacing w:before="30"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Почтовый адрес: индекс ____________</w:t>
            </w:r>
          </w:p>
          <w:p w:rsidR="00FA5C78" w:rsidRPr="00FA5C78" w:rsidRDefault="00FA5C78" w:rsidP="00FA5C78">
            <w:pPr>
              <w:tabs>
                <w:tab w:val="left" w:pos="567"/>
              </w:tabs>
              <w:spacing w:before="30"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__________________________________</w:t>
            </w:r>
          </w:p>
          <w:p w:rsidR="00FA5C78" w:rsidRPr="00FA5C78" w:rsidRDefault="00FA5C78" w:rsidP="00FA5C78">
            <w:pPr>
              <w:tabs>
                <w:tab w:val="left" w:pos="567"/>
              </w:tabs>
              <w:spacing w:before="30"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__________________________________</w:t>
            </w:r>
          </w:p>
          <w:p w:rsidR="00FA5C78" w:rsidRPr="00FA5C78" w:rsidRDefault="00FA5C78" w:rsidP="00FA5C78">
            <w:pPr>
              <w:tabs>
                <w:tab w:val="left" w:pos="567"/>
              </w:tabs>
              <w:spacing w:before="30" w:after="0" w:line="240" w:lineRule="auto"/>
              <w:ind w:right="-98"/>
              <w:jc w:val="both"/>
              <w:rPr>
                <w:rFonts w:ascii="Times New Roman" w:eastAsia="Times New Roman" w:hAnsi="Times New Roman" w:cs="Times New Roman"/>
                <w:sz w:val="24"/>
                <w:szCs w:val="24"/>
                <w:lang w:eastAsia="ru-RU"/>
              </w:rPr>
            </w:pPr>
            <w:proofErr w:type="gramStart"/>
            <w:r w:rsidRPr="00FA5C78">
              <w:rPr>
                <w:rFonts w:ascii="Times New Roman" w:eastAsia="Times New Roman" w:hAnsi="Times New Roman" w:cs="Times New Roman"/>
                <w:sz w:val="24"/>
                <w:szCs w:val="24"/>
                <w:lang w:eastAsia="ru-RU"/>
              </w:rPr>
              <w:t>Р</w:t>
            </w:r>
            <w:proofErr w:type="gramEnd"/>
            <w:r w:rsidRPr="00FA5C78">
              <w:rPr>
                <w:rFonts w:ascii="Times New Roman" w:eastAsia="Times New Roman" w:hAnsi="Times New Roman" w:cs="Times New Roman"/>
                <w:sz w:val="24"/>
                <w:szCs w:val="24"/>
                <w:lang w:eastAsia="ru-RU"/>
              </w:rPr>
              <w:t>/счёт: __________________________________</w:t>
            </w:r>
          </w:p>
          <w:p w:rsidR="00FA5C78" w:rsidRPr="00FA5C78" w:rsidRDefault="00FA5C78" w:rsidP="00FA5C78">
            <w:pPr>
              <w:tabs>
                <w:tab w:val="left" w:pos="567"/>
              </w:tabs>
              <w:spacing w:before="30"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__________________________________</w:t>
            </w:r>
          </w:p>
          <w:p w:rsidR="00FA5C78" w:rsidRPr="00FA5C78" w:rsidRDefault="00FA5C78" w:rsidP="00FA5C78">
            <w:pPr>
              <w:tabs>
                <w:tab w:val="left" w:pos="567"/>
              </w:tabs>
              <w:spacing w:before="30" w:after="0" w:line="240" w:lineRule="auto"/>
              <w:ind w:right="-98"/>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ИНН______________________________</w:t>
            </w:r>
          </w:p>
          <w:p w:rsidR="00FA5C78" w:rsidRPr="00FA5C78" w:rsidRDefault="00FA5C78" w:rsidP="00FA5C78">
            <w:pPr>
              <w:tabs>
                <w:tab w:val="left" w:pos="567"/>
              </w:tabs>
              <w:spacing w:before="30"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ОКПО  __________________________</w:t>
            </w:r>
            <w:r w:rsidRPr="00FA5C78">
              <w:rPr>
                <w:rFonts w:ascii="Times New Roman" w:eastAsia="Times New Roman" w:hAnsi="Times New Roman" w:cs="Times New Roman"/>
                <w:sz w:val="24"/>
                <w:szCs w:val="24"/>
                <w:lang w:eastAsia="ru-RU"/>
              </w:rPr>
              <w:softHyphen/>
              <w:t>_</w:t>
            </w:r>
          </w:p>
          <w:p w:rsidR="00FA5C78" w:rsidRPr="00FA5C78" w:rsidRDefault="00FA5C78" w:rsidP="00FA5C78">
            <w:pPr>
              <w:tabs>
                <w:tab w:val="left" w:pos="567"/>
              </w:tabs>
              <w:spacing w:before="30" w:after="0" w:line="240" w:lineRule="auto"/>
              <w:ind w:right="-108"/>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Тел./факс: __________________________________</w:t>
            </w:r>
          </w:p>
          <w:p w:rsidR="00FA5C78" w:rsidRPr="00FA5C78" w:rsidRDefault="00FA5C78" w:rsidP="00FA5C78">
            <w:pPr>
              <w:tabs>
                <w:tab w:val="left" w:pos="567"/>
              </w:tabs>
              <w:spacing w:before="30" w:after="0" w:line="240" w:lineRule="auto"/>
              <w:ind w:right="-98"/>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val="en-US" w:eastAsia="ru-RU"/>
              </w:rPr>
              <w:lastRenderedPageBreak/>
              <w:t>E</w:t>
            </w:r>
            <w:r w:rsidRPr="00FA5C78">
              <w:rPr>
                <w:rFonts w:ascii="Times New Roman" w:eastAsia="Times New Roman" w:hAnsi="Times New Roman" w:cs="Times New Roman"/>
                <w:sz w:val="24"/>
                <w:szCs w:val="24"/>
                <w:lang w:eastAsia="ru-RU"/>
              </w:rPr>
              <w:t>-</w:t>
            </w:r>
            <w:r w:rsidRPr="00FA5C78">
              <w:rPr>
                <w:rFonts w:ascii="Times New Roman" w:eastAsia="Times New Roman" w:hAnsi="Times New Roman" w:cs="Times New Roman"/>
                <w:sz w:val="24"/>
                <w:szCs w:val="24"/>
                <w:lang w:val="en-US" w:eastAsia="ru-RU"/>
              </w:rPr>
              <w:t>mail</w:t>
            </w:r>
            <w:r w:rsidRPr="00FA5C78">
              <w:rPr>
                <w:rFonts w:ascii="Times New Roman" w:eastAsia="Times New Roman" w:hAnsi="Times New Roman" w:cs="Times New Roman"/>
                <w:sz w:val="24"/>
                <w:szCs w:val="24"/>
                <w:lang w:eastAsia="ru-RU"/>
              </w:rPr>
              <w:t>:___________</w:t>
            </w:r>
            <w:r w:rsidRPr="00FA5C78">
              <w:rPr>
                <w:rFonts w:ascii="Times New Roman" w:eastAsia="Times New Roman" w:hAnsi="Times New Roman" w:cs="Times New Roman"/>
                <w:sz w:val="24"/>
                <w:szCs w:val="24"/>
                <w:lang w:val="en-US" w:eastAsia="ru-RU"/>
              </w:rPr>
              <w:t>Http</w:t>
            </w:r>
            <w:r w:rsidRPr="00FA5C78">
              <w:rPr>
                <w:rFonts w:ascii="Times New Roman" w:eastAsia="Times New Roman" w:hAnsi="Times New Roman" w:cs="Times New Roman"/>
                <w:sz w:val="24"/>
                <w:szCs w:val="24"/>
                <w:lang w:eastAsia="ru-RU"/>
              </w:rPr>
              <w:t>:// ___________</w:t>
            </w:r>
          </w:p>
          <w:p w:rsidR="00FA5C78" w:rsidRPr="00FA5C78" w:rsidRDefault="00FA5C78" w:rsidP="00FA5C78">
            <w:pPr>
              <w:tabs>
                <w:tab w:val="left" w:pos="567"/>
              </w:tabs>
              <w:spacing w:after="0" w:line="240" w:lineRule="auto"/>
              <w:jc w:val="both"/>
              <w:rPr>
                <w:rFonts w:ascii="Times New Roman" w:eastAsia="Times New Roman" w:hAnsi="Times New Roman" w:cs="Times New Roman"/>
                <w:b/>
                <w:sz w:val="24"/>
                <w:szCs w:val="24"/>
                <w:lang w:eastAsia="ru-RU"/>
              </w:rPr>
            </w:pPr>
          </w:p>
          <w:p w:rsidR="00FA5C78" w:rsidRPr="00FA5C78" w:rsidRDefault="00FA5C78" w:rsidP="00FA5C78">
            <w:pPr>
              <w:tabs>
                <w:tab w:val="left" w:pos="567"/>
              </w:tabs>
              <w:spacing w:after="0" w:line="240" w:lineRule="auto"/>
              <w:jc w:val="center"/>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__________________________________ </w:t>
            </w:r>
            <w:r w:rsidRPr="00FA5C78">
              <w:rPr>
                <w:rFonts w:ascii="Times New Roman" w:eastAsia="Times New Roman" w:hAnsi="Times New Roman" w:cs="Times New Roman"/>
                <w:i/>
                <w:sz w:val="24"/>
                <w:szCs w:val="24"/>
                <w:lang w:eastAsia="ru-RU"/>
              </w:rPr>
              <w:t>(должность уполномоченного представителя Клиента)</w:t>
            </w:r>
          </w:p>
          <w:p w:rsidR="00FA5C78" w:rsidRPr="00FA5C78" w:rsidRDefault="00FA5C78" w:rsidP="00FA5C78">
            <w:pPr>
              <w:tabs>
                <w:tab w:val="left" w:pos="567"/>
              </w:tabs>
              <w:spacing w:after="0" w:line="240" w:lineRule="auto"/>
              <w:jc w:val="center"/>
              <w:rPr>
                <w:rFonts w:ascii="Times New Roman" w:eastAsia="Times New Roman" w:hAnsi="Times New Roman" w:cs="Times New Roman"/>
                <w:sz w:val="24"/>
                <w:szCs w:val="24"/>
                <w:lang w:eastAsia="ru-RU"/>
              </w:rPr>
            </w:pPr>
          </w:p>
          <w:p w:rsidR="00FA5C78" w:rsidRPr="00FA5C78" w:rsidRDefault="00FA5C78" w:rsidP="00FA5C78">
            <w:pPr>
              <w:tabs>
                <w:tab w:val="left" w:pos="567"/>
              </w:tabs>
              <w:spacing w:after="0" w:line="240" w:lineRule="auto"/>
              <w:rPr>
                <w:rFonts w:ascii="Times New Roman" w:eastAsia="Times New Roman" w:hAnsi="Times New Roman" w:cs="Times New Roman"/>
                <w:sz w:val="24"/>
                <w:szCs w:val="24"/>
                <w:lang w:eastAsia="ru-RU"/>
              </w:rPr>
            </w:pPr>
          </w:p>
          <w:p w:rsidR="00FA5C78" w:rsidRPr="00FA5C78" w:rsidRDefault="00FA5C78" w:rsidP="00FA5C78">
            <w:pPr>
              <w:tabs>
                <w:tab w:val="left" w:pos="567"/>
              </w:tabs>
              <w:spacing w:after="0" w:line="240" w:lineRule="auto"/>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_______________/_________________/</w:t>
            </w:r>
          </w:p>
          <w:p w:rsidR="00FA5C78" w:rsidRPr="00FA5C78" w:rsidRDefault="00FA5C78" w:rsidP="00FA5C78">
            <w:pPr>
              <w:tabs>
                <w:tab w:val="left" w:pos="567"/>
              </w:tabs>
              <w:spacing w:after="0" w:line="240" w:lineRule="auto"/>
              <w:ind w:firstLine="317"/>
              <w:jc w:val="both"/>
              <w:rPr>
                <w:rFonts w:ascii="Times New Roman" w:eastAsia="Times New Roman" w:hAnsi="Times New Roman" w:cs="Times New Roman"/>
                <w:i/>
                <w:sz w:val="24"/>
                <w:szCs w:val="24"/>
                <w:lang w:eastAsia="ru-RU"/>
              </w:rPr>
            </w:pPr>
            <w:r w:rsidRPr="00FA5C78">
              <w:rPr>
                <w:rFonts w:ascii="Times New Roman" w:eastAsia="Times New Roman" w:hAnsi="Times New Roman" w:cs="Times New Roman"/>
                <w:i/>
                <w:sz w:val="24"/>
                <w:szCs w:val="24"/>
                <w:lang w:eastAsia="ru-RU"/>
              </w:rPr>
              <w:t xml:space="preserve">      (подпись)                 (Ф.И.О.)</w:t>
            </w:r>
          </w:p>
          <w:p w:rsidR="00FA5C78" w:rsidRPr="00FA5C78" w:rsidRDefault="00FA5C78" w:rsidP="00FA5C78">
            <w:pPr>
              <w:tabs>
                <w:tab w:val="left" w:pos="567"/>
              </w:tabs>
              <w:spacing w:after="0" w:line="240" w:lineRule="auto"/>
              <w:ind w:right="1451"/>
              <w:jc w:val="both"/>
              <w:rPr>
                <w:rFonts w:ascii="Times New Roman" w:eastAsia="Times New Roman" w:hAnsi="Times New Roman" w:cs="Times New Roman"/>
                <w:sz w:val="24"/>
                <w:szCs w:val="24"/>
                <w:lang w:eastAsia="ru-RU"/>
              </w:rPr>
            </w:pPr>
            <w:r w:rsidRPr="00FA5C78">
              <w:rPr>
                <w:rFonts w:ascii="Times New Roman" w:eastAsia="Times New Roman" w:hAnsi="Times New Roman" w:cs="Times New Roman"/>
                <w:sz w:val="24"/>
                <w:szCs w:val="24"/>
                <w:lang w:eastAsia="ru-RU"/>
              </w:rPr>
              <w:t xml:space="preserve">М.П.                   </w:t>
            </w:r>
          </w:p>
        </w:tc>
      </w:tr>
    </w:tbl>
    <w:p w:rsidR="00085D56" w:rsidRPr="00085D56" w:rsidRDefault="00085D56" w:rsidP="00FA5C7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aps/>
          <w:kern w:val="32"/>
          <w:sz w:val="24"/>
          <w:szCs w:val="24"/>
          <w:lang w:eastAsia="ru-RU"/>
        </w:rPr>
        <w:sectPr w:rsidR="00085D56" w:rsidRPr="00085D56" w:rsidSect="00085D56">
          <w:headerReference w:type="default" r:id="rId31"/>
          <w:footerReference w:type="default" r:id="rId32"/>
          <w:pgSz w:w="11906" w:h="16838"/>
          <w:pgMar w:top="1134" w:right="567" w:bottom="1134" w:left="1418" w:header="709" w:footer="709" w:gutter="0"/>
          <w:cols w:space="708"/>
          <w:docGrid w:linePitch="360"/>
        </w:sectPr>
      </w:pPr>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9B6228">
        <w:rPr>
          <w:rFonts w:ascii="Times New Roman" w:hAnsi="Times New Roman" w:cs="Times New Roman"/>
          <w:b/>
          <w:bCs/>
          <w:sz w:val="24"/>
          <w:szCs w:val="24"/>
        </w:rPr>
        <w:lastRenderedPageBreak/>
        <w:t>ДОПОЛНИТЕЛЬНОЕ СОГЛАШЕНИЕ № ________</w:t>
      </w:r>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B6228">
        <w:rPr>
          <w:rFonts w:ascii="Times New Roman" w:hAnsi="Times New Roman" w:cs="Times New Roman"/>
          <w:sz w:val="24"/>
          <w:szCs w:val="24"/>
        </w:rPr>
        <w:t xml:space="preserve">к единому договору банковского счета № ________ от “___” ____________ _____ </w:t>
      </w:r>
      <w:proofErr w:type="gramStart"/>
      <w:r w:rsidRPr="009B6228">
        <w:rPr>
          <w:rFonts w:ascii="Times New Roman" w:hAnsi="Times New Roman" w:cs="Times New Roman"/>
          <w:sz w:val="24"/>
          <w:szCs w:val="24"/>
        </w:rPr>
        <w:t>г</w:t>
      </w:r>
      <w:proofErr w:type="gramEnd"/>
      <w:r w:rsidRPr="009B6228">
        <w:rPr>
          <w:rFonts w:ascii="Times New Roman" w:hAnsi="Times New Roman" w:cs="Times New Roman"/>
          <w:sz w:val="24"/>
          <w:szCs w:val="24"/>
        </w:rPr>
        <w:t>.</w:t>
      </w:r>
    </w:p>
    <w:tbl>
      <w:tblPr>
        <w:tblW w:w="10332" w:type="dxa"/>
        <w:tblLook w:val="01E0" w:firstRow="1" w:lastRow="1" w:firstColumn="1" w:lastColumn="1" w:noHBand="0" w:noVBand="0"/>
      </w:tblPr>
      <w:tblGrid>
        <w:gridCol w:w="2514"/>
        <w:gridCol w:w="4824"/>
        <w:gridCol w:w="2994"/>
      </w:tblGrid>
      <w:tr w:rsidR="009B6228" w:rsidRPr="009B6228" w:rsidTr="009B6228">
        <w:trPr>
          <w:trHeight w:val="294"/>
        </w:trPr>
        <w:tc>
          <w:tcPr>
            <w:tcW w:w="2514" w:type="dxa"/>
          </w:tcPr>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B6228">
              <w:rPr>
                <w:rFonts w:ascii="Times New Roman" w:hAnsi="Times New Roman" w:cs="Times New Roman"/>
                <w:sz w:val="24"/>
                <w:szCs w:val="24"/>
              </w:rPr>
              <w:t>гор. ____________</w:t>
            </w:r>
          </w:p>
        </w:tc>
        <w:tc>
          <w:tcPr>
            <w:tcW w:w="4824" w:type="dxa"/>
          </w:tcPr>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2994" w:type="dxa"/>
          </w:tcPr>
          <w:p w:rsid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B6228">
              <w:rPr>
                <w:rFonts w:ascii="Times New Roman" w:hAnsi="Times New Roman" w:cs="Times New Roman"/>
                <w:sz w:val="24"/>
                <w:szCs w:val="24"/>
              </w:rPr>
              <w:t>“___” _______ 20___ г.</w:t>
            </w:r>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bl>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roofErr w:type="gramStart"/>
      <w:r w:rsidRPr="009B6228">
        <w:rPr>
          <w:rFonts w:ascii="Times New Roman" w:hAnsi="Times New Roman" w:cs="Times New Roman"/>
          <w:sz w:val="24"/>
          <w:szCs w:val="24"/>
        </w:rPr>
        <w:t xml:space="preserve">______________________________________, именуемое в дальнейшем “Банк”, в лице Управляющего __________ филиала __________________________________________________, действующего на основании ________________________________________________________, с одной стороны и </w:t>
      </w:r>
      <w:r w:rsidRPr="009B6228">
        <w:rPr>
          <w:rFonts w:ascii="Times New Roman" w:hAnsi="Times New Roman" w:cs="Times New Roman"/>
          <w:b/>
          <w:sz w:val="24"/>
          <w:szCs w:val="24"/>
        </w:rPr>
        <w:t>Открытое акционерное общество «</w:t>
      </w:r>
      <w:proofErr w:type="spellStart"/>
      <w:r w:rsidRPr="009B6228">
        <w:rPr>
          <w:rFonts w:ascii="Times New Roman" w:hAnsi="Times New Roman" w:cs="Times New Roman"/>
          <w:b/>
          <w:sz w:val="24"/>
          <w:szCs w:val="24"/>
        </w:rPr>
        <w:t>Мурманэнергосбыт</w:t>
      </w:r>
      <w:proofErr w:type="spellEnd"/>
      <w:r w:rsidRPr="009B6228">
        <w:rPr>
          <w:rFonts w:ascii="Times New Roman" w:hAnsi="Times New Roman" w:cs="Times New Roman"/>
          <w:b/>
          <w:sz w:val="24"/>
          <w:szCs w:val="24"/>
        </w:rPr>
        <w:t>»</w:t>
      </w:r>
      <w:r w:rsidRPr="009B6228">
        <w:rPr>
          <w:rFonts w:ascii="Times New Roman" w:hAnsi="Times New Roman" w:cs="Times New Roman"/>
          <w:sz w:val="24"/>
          <w:szCs w:val="24"/>
        </w:rPr>
        <w:t xml:space="preserve">, именуемое в дальнейшем “Клиент”, в лице </w:t>
      </w:r>
      <w:r w:rsidRPr="009B6228">
        <w:rPr>
          <w:rFonts w:ascii="Times New Roman" w:hAnsi="Times New Roman" w:cs="Times New Roman"/>
          <w:b/>
          <w:sz w:val="24"/>
          <w:szCs w:val="24"/>
        </w:rPr>
        <w:t>________________________________________</w:t>
      </w:r>
      <w:r w:rsidRPr="009B6228">
        <w:rPr>
          <w:rFonts w:ascii="Times New Roman" w:hAnsi="Times New Roman" w:cs="Times New Roman"/>
          <w:sz w:val="24"/>
          <w:szCs w:val="24"/>
        </w:rPr>
        <w:t>, действующего на основании _____________, с другой стороны, а вместе именуемые в дальнейшем “Стороны”, заключили настоящее Дополнительное соглашение к договору банковского счета от «___» ________ № _________________ (далее – Дополнительное соглашение) о нижеследующем.</w:t>
      </w:r>
      <w:proofErr w:type="gramEnd"/>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1.</w:t>
      </w:r>
      <w:r w:rsidRPr="009B6228">
        <w:rPr>
          <w:rFonts w:ascii="Times New Roman" w:hAnsi="Times New Roman" w:cs="Times New Roman"/>
          <w:sz w:val="24"/>
          <w:szCs w:val="24"/>
        </w:rPr>
        <w:tab/>
      </w:r>
      <w:proofErr w:type="gramStart"/>
      <w:r w:rsidRPr="009B6228">
        <w:rPr>
          <w:rFonts w:ascii="Times New Roman" w:hAnsi="Times New Roman" w:cs="Times New Roman"/>
          <w:sz w:val="24"/>
          <w:szCs w:val="24"/>
        </w:rPr>
        <w:t>Банк обязуется при недостаточности или отсутствии на расчетном счете Клиента № _________ (далее - Счете Клиента) денежных средств, необходимых для оплаты расчетных документов Клиента (платежных поручений, аккредитивов, чеков, платежных требований «с акцептом» при условии наличия акцепта Клиента, инкассовых поручений за исключением расчетных документов, указанных в п.7 Дополнительного соглашения), кредитовать Счет Клиента путем оплаты расчетных документов со Счета Клиента сверх имеющегося на нем</w:t>
      </w:r>
      <w:proofErr w:type="gramEnd"/>
      <w:r w:rsidRPr="009B6228">
        <w:rPr>
          <w:rFonts w:ascii="Times New Roman" w:hAnsi="Times New Roman" w:cs="Times New Roman"/>
          <w:sz w:val="24"/>
          <w:szCs w:val="24"/>
        </w:rPr>
        <w:t xml:space="preserve"> остатка.</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Банк считается предоставившим Клиенту кредит в виде овердрафт на соответствующую сумму со дня осуществления указанного платежа.</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Дебетовый остаток, образовавшийся по результатам проведенных в течение операционного дня Банком платежей со Счета Клиента, в конце операционного дня перечисляется со Счета Клиента на счет по учету ссудной задолженности Клиента в пределах неиспользованного Лимита на начало операционного дня.</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Настоящее дополнительное соглашение заключено в соответствии с Федеральным законом от 18 июля 2011 г. №223-ФЗ «О закупках товаров, работ, услуг отдельными видами юридических лиц», Положением о закупке товаров, работ, услуг  ОАО «</w:t>
      </w:r>
      <w:proofErr w:type="spellStart"/>
      <w:r w:rsidRPr="009B6228">
        <w:rPr>
          <w:rFonts w:ascii="Times New Roman" w:hAnsi="Times New Roman" w:cs="Times New Roman"/>
          <w:sz w:val="24"/>
          <w:szCs w:val="24"/>
        </w:rPr>
        <w:t>Мурманэнергосбыт</w:t>
      </w:r>
      <w:proofErr w:type="spellEnd"/>
      <w:r w:rsidRPr="009B6228">
        <w:rPr>
          <w:rFonts w:ascii="Times New Roman" w:hAnsi="Times New Roman" w:cs="Times New Roman"/>
          <w:sz w:val="24"/>
          <w:szCs w:val="24"/>
        </w:rPr>
        <w:t>» (ИНН 5190907139, ОГРН 1095190009111), на основании протокола __________№__ от__.__.2015 года, составленного по результатам проведенного ____________________________.</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2.</w:t>
      </w:r>
      <w:r w:rsidRPr="009B6228">
        <w:rPr>
          <w:rFonts w:ascii="Times New Roman" w:hAnsi="Times New Roman" w:cs="Times New Roman"/>
          <w:sz w:val="24"/>
          <w:szCs w:val="24"/>
        </w:rPr>
        <w:tab/>
        <w:t>Права и обязанности Сторон, связанные с кредитованием Счета Клиента, определяются правилами о займе и кредите, предусмотренными главой 42 Части второй Гражданского кодекса РФ, и настоящим Дополнительным соглашением.</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3.</w:t>
      </w:r>
      <w:r w:rsidRPr="009B6228">
        <w:rPr>
          <w:rFonts w:ascii="Times New Roman" w:hAnsi="Times New Roman" w:cs="Times New Roman"/>
          <w:sz w:val="24"/>
          <w:szCs w:val="24"/>
        </w:rPr>
        <w:tab/>
        <w:t>Максимальная сумма, на которую может быть осуществлено кредитование Счета Клиента в течение операционного дня (далее - Лимит) составляет</w:t>
      </w:r>
      <w:proofErr w:type="gramStart"/>
      <w:r w:rsidRPr="009B6228">
        <w:rPr>
          <w:rFonts w:ascii="Times New Roman" w:hAnsi="Times New Roman" w:cs="Times New Roman"/>
          <w:sz w:val="24"/>
          <w:szCs w:val="24"/>
        </w:rPr>
        <w:t xml:space="preserve"> _____________ (_____________) </w:t>
      </w:r>
      <w:proofErr w:type="gramEnd"/>
      <w:r w:rsidRPr="009B6228">
        <w:rPr>
          <w:rFonts w:ascii="Times New Roman" w:hAnsi="Times New Roman" w:cs="Times New Roman"/>
          <w:sz w:val="24"/>
          <w:szCs w:val="24"/>
        </w:rPr>
        <w:t>рублей.</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4.</w:t>
      </w:r>
      <w:r w:rsidRPr="009B6228">
        <w:rPr>
          <w:rFonts w:ascii="Times New Roman" w:hAnsi="Times New Roman" w:cs="Times New Roman"/>
          <w:sz w:val="24"/>
          <w:szCs w:val="24"/>
        </w:rPr>
        <w:tab/>
        <w:t>Превышение дебетового остатка по Счету Клиента сверх Лимита не допускается.</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Оплата расчетных документов Клиента непосредственно со счета овердрафта не допускается.</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roofErr w:type="gramStart"/>
      <w:r w:rsidRPr="009B6228">
        <w:rPr>
          <w:rFonts w:ascii="Times New Roman" w:hAnsi="Times New Roman" w:cs="Times New Roman"/>
          <w:sz w:val="24"/>
          <w:szCs w:val="24"/>
        </w:rPr>
        <w:t>Предоставление новых кредитов в виде овердрафт независимо от наличия неиспользованного Лимита в случае ненадлежащего исполнения/неисполнения обязательств по погашению основного долга и/или уплате процентов и/или комиссий, сборов и/или иных платежей в пользу Банка, вне зависимости от суммы и срока такого неисполнения, по всем договорам и/или соглашениям, заключенным Клиентом с Банком, не допускается.</w:t>
      </w:r>
      <w:proofErr w:type="gramEnd"/>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5.</w:t>
      </w:r>
      <w:r w:rsidRPr="009B6228">
        <w:rPr>
          <w:rFonts w:ascii="Times New Roman" w:hAnsi="Times New Roman" w:cs="Times New Roman"/>
          <w:b/>
          <w:bCs/>
          <w:sz w:val="24"/>
          <w:szCs w:val="24"/>
        </w:rPr>
        <w:tab/>
      </w:r>
      <w:r w:rsidRPr="009B6228">
        <w:rPr>
          <w:rFonts w:ascii="Times New Roman" w:hAnsi="Times New Roman" w:cs="Times New Roman"/>
          <w:sz w:val="24"/>
          <w:szCs w:val="24"/>
        </w:rPr>
        <w:t xml:space="preserve">Обязательства Клиента перед Банком по погашению основного долга, возникающие в результате предоставления кредита в виде овердрафт в течение одного операционного дня (далее – транша), должны быть погашены в течение </w:t>
      </w:r>
      <w:r w:rsidRPr="009B6228">
        <w:rPr>
          <w:rFonts w:ascii="Times New Roman" w:hAnsi="Times New Roman" w:cs="Times New Roman"/>
          <w:b/>
          <w:sz w:val="24"/>
          <w:szCs w:val="24"/>
        </w:rPr>
        <w:t>30 (Тридцати) календарных дней</w:t>
      </w:r>
      <w:r w:rsidRPr="009B6228">
        <w:rPr>
          <w:rFonts w:ascii="Times New Roman" w:hAnsi="Times New Roman" w:cs="Times New Roman"/>
          <w:sz w:val="24"/>
          <w:szCs w:val="24"/>
        </w:rPr>
        <w:t xml:space="preserve"> со дня осуществления Банком операции по кредитованию Счета Клиента.</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6.</w:t>
      </w:r>
      <w:r w:rsidRPr="009B6228">
        <w:rPr>
          <w:rFonts w:ascii="Times New Roman" w:hAnsi="Times New Roman" w:cs="Times New Roman"/>
          <w:sz w:val="24"/>
          <w:szCs w:val="24"/>
        </w:rPr>
        <w:tab/>
        <w:t>Платежи по Счету Клиента проводятся в пределах имеющегося на нем кредитового остатка. В случае недостатка средств на Счете Клиента для оплаты его платежных поручений, предъявленных к исполнению, недостающие суммы списываются со Счета Клиента в пределах свободного на начало операционного дня Лимита в порядке очередности, предусмотренной действующим законодательством РФ, и с учетом ограничений, установленных настоящим Дополнительным соглашением.</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lastRenderedPageBreak/>
        <w:t>7.</w:t>
      </w:r>
      <w:r w:rsidRPr="009B6228">
        <w:rPr>
          <w:rFonts w:ascii="Times New Roman" w:hAnsi="Times New Roman" w:cs="Times New Roman"/>
          <w:sz w:val="24"/>
          <w:szCs w:val="24"/>
        </w:rPr>
        <w:tab/>
        <w:t>Кредитование Счета Клиента Банком не осуществляется при наличии у Клиента неисполненных обязательств перед бюджетами всех уровней и/или государственными внебюджетными фондами.</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Банк не оплачивает за счет кредита в виде овердрафт:</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платежные требования третьих лиц, предъявленные к Счету Клиента, в случае отсутствия соответствующего распоряжения (акцепта) Клиента,</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платежные требования «с акцептом», инкассовые поручения, предъявленные к Счету Клиента другими кредиторами, с целью погашения задолженности Клиента по договорам и/или соглашениям о предоставлении кредита, кредита в виде овердрафт и/или займа, о финансировании под уступку денежного требования (факторинг), финансовой аренды (лизинга)/ финансового лизинга;</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roofErr w:type="gramStart"/>
      <w:r w:rsidRPr="009B6228">
        <w:rPr>
          <w:rFonts w:ascii="Times New Roman" w:hAnsi="Times New Roman" w:cs="Times New Roman"/>
          <w:sz w:val="24"/>
          <w:szCs w:val="24"/>
        </w:rPr>
        <w:t xml:space="preserve">платежные требования «с акцептом», инкассовые поручения, предъявленные к Счету Клиента, с целью погашения Клиентом обязательств по возврату денежных средств, привлечённых Клиентом от третьих лиц, приобретения Клиентом ценных бумаг, в </w:t>
      </w:r>
      <w:proofErr w:type="spellStart"/>
      <w:r w:rsidRPr="009B6228">
        <w:rPr>
          <w:rFonts w:ascii="Times New Roman" w:hAnsi="Times New Roman" w:cs="Times New Roman"/>
          <w:sz w:val="24"/>
          <w:szCs w:val="24"/>
        </w:rPr>
        <w:t>т.ч</w:t>
      </w:r>
      <w:proofErr w:type="spellEnd"/>
      <w:r w:rsidRPr="009B6228">
        <w:rPr>
          <w:rFonts w:ascii="Times New Roman" w:hAnsi="Times New Roman" w:cs="Times New Roman"/>
          <w:sz w:val="24"/>
          <w:szCs w:val="24"/>
        </w:rPr>
        <w:t>. паев паевых инвестиционных фондов и векселей, включая векселя Банка, осуществления Клиентом вложений в уставные капиталы других юридических лиц, перечисления на счета Клиента в других кредитных организациях с назначением платежа</w:t>
      </w:r>
      <w:proofErr w:type="gramEnd"/>
      <w:r w:rsidRPr="009B6228">
        <w:rPr>
          <w:rFonts w:ascii="Times New Roman" w:hAnsi="Times New Roman" w:cs="Times New Roman"/>
          <w:sz w:val="24"/>
          <w:szCs w:val="24"/>
        </w:rPr>
        <w:t xml:space="preserve"> «на пополнение счета», приобретения Клиентом недвижимого имущества.</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Банк имеет право не предоставлять кредит в виде овердра</w:t>
      </w:r>
      <w:proofErr w:type="gramStart"/>
      <w:r w:rsidRPr="009B6228">
        <w:rPr>
          <w:rFonts w:ascii="Times New Roman" w:hAnsi="Times New Roman" w:cs="Times New Roman"/>
          <w:sz w:val="24"/>
          <w:szCs w:val="24"/>
        </w:rPr>
        <w:t>фт в сл</w:t>
      </w:r>
      <w:proofErr w:type="gramEnd"/>
      <w:r w:rsidRPr="009B6228">
        <w:rPr>
          <w:rFonts w:ascii="Times New Roman" w:hAnsi="Times New Roman" w:cs="Times New Roman"/>
          <w:sz w:val="24"/>
          <w:szCs w:val="24"/>
        </w:rPr>
        <w:t xml:space="preserve">учае наличия ограничений к Счету Клиента (в </w:t>
      </w:r>
      <w:proofErr w:type="spellStart"/>
      <w:r w:rsidRPr="009B6228">
        <w:rPr>
          <w:rFonts w:ascii="Times New Roman" w:hAnsi="Times New Roman" w:cs="Times New Roman"/>
          <w:sz w:val="24"/>
          <w:szCs w:val="24"/>
        </w:rPr>
        <w:t>т.ч</w:t>
      </w:r>
      <w:proofErr w:type="spellEnd"/>
      <w:r w:rsidRPr="009B6228">
        <w:rPr>
          <w:rFonts w:ascii="Times New Roman" w:hAnsi="Times New Roman" w:cs="Times New Roman"/>
          <w:sz w:val="24"/>
          <w:szCs w:val="24"/>
        </w:rPr>
        <w:t>. но не исключительно в виде ареста Счета Клиента и/или приостановления операций по Счету Клиента), установленных в случаях, предусмотренных законодательством, налоговыми и/или иными уполномоченными органами.</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roofErr w:type="gramStart"/>
      <w:r w:rsidRPr="009B6228">
        <w:rPr>
          <w:rFonts w:ascii="Times New Roman" w:hAnsi="Times New Roman" w:cs="Times New Roman"/>
          <w:sz w:val="24"/>
          <w:szCs w:val="24"/>
        </w:rPr>
        <w:t>Кредитование Счета Клиента в целях погашения задолженности Клиента (по основному долгу и/или процентам и/или комиссиям, сборам и/или иным платежам) по договорам и/или соглашениям о предоставлении кредита, кредита в виде овердрафт и/или займа, о финансировании под уступку денежного требования (факторинг), финансовой аренды (лизинга)/ финансового лизинга, заключенным Клиентом с Банком и/или третьими лицами не осуществляется.</w:t>
      </w:r>
      <w:proofErr w:type="gramEnd"/>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Списание денежных средств со счетов, открытых в Банке, также может осуществляться на основании банковского ордера.</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8.</w:t>
      </w:r>
      <w:r w:rsidRPr="009B6228">
        <w:rPr>
          <w:rFonts w:ascii="Times New Roman" w:hAnsi="Times New Roman" w:cs="Times New Roman"/>
          <w:sz w:val="24"/>
          <w:szCs w:val="24"/>
        </w:rPr>
        <w:tab/>
        <w:t>Кредитование Счета Клиента осуществляется Банком со дня, следующего за днем подписания настоящего Дополнительного соглашения.</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9.</w:t>
      </w:r>
      <w:r w:rsidRPr="009B6228">
        <w:rPr>
          <w:rFonts w:ascii="Times New Roman" w:hAnsi="Times New Roman" w:cs="Times New Roman"/>
          <w:sz w:val="24"/>
          <w:szCs w:val="24"/>
        </w:rPr>
        <w:tab/>
        <w:t xml:space="preserve">За поддержание Лимита Клиент ежемесячно уплачивает Банку комиссию в размере ____ % годовых от величины Лимита </w:t>
      </w:r>
      <w:proofErr w:type="gramStart"/>
      <w:r w:rsidRPr="009B6228">
        <w:rPr>
          <w:rFonts w:ascii="Times New Roman" w:hAnsi="Times New Roman" w:cs="Times New Roman"/>
          <w:sz w:val="24"/>
          <w:szCs w:val="24"/>
        </w:rPr>
        <w:t>с даты установления</w:t>
      </w:r>
      <w:proofErr w:type="gramEnd"/>
      <w:r w:rsidRPr="009B6228">
        <w:rPr>
          <w:rFonts w:ascii="Times New Roman" w:hAnsi="Times New Roman" w:cs="Times New Roman"/>
          <w:sz w:val="24"/>
          <w:szCs w:val="24"/>
        </w:rPr>
        <w:t xml:space="preserve"> Лимита и далее за период аналогично периоду, за который уплачиваются проценты, не позднее последней даты уплаты процентов за месяц в соответствии с п.14 настоящего Дополнительного соглашения. При исчислении суммы комиссии в расчет принимается фактическое количество календарных дней периода, за который уплачивается комиссия, при этом за базу расчета берется фактическое количество дней в году (365 или 366 дней). </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Комиссия рассчитывается ежедневно от величины Лимита действующего на дату расчета. Комиссия рассчитывается от полной величины установленного Лимита  вне зависимости от суммы текущей ссудной задолженности по кредиту в виде овердрафт.</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В случае если день полного исполнения Клиентом обязательств по Дополнительному соглашения в связи с окончанием его срока действия приходится на нерабочий день, уплата комиссии осуществляется в первый рабочий день, следующий за днем полного исполнения Клиентом его обязательств по Дополнительному соглашению.</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 xml:space="preserve">Неисполненное (полностью или частично) обязательство Клиента по оплате комиссии в указанный в настоящем пункте срок считается просрочкой по уплате комиссии, что влечет за собой ответственность, предусмотренную </w:t>
      </w:r>
      <w:proofErr w:type="spellStart"/>
      <w:r w:rsidRPr="009B6228">
        <w:rPr>
          <w:rFonts w:ascii="Times New Roman" w:hAnsi="Times New Roman" w:cs="Times New Roman"/>
          <w:sz w:val="24"/>
          <w:szCs w:val="24"/>
        </w:rPr>
        <w:t>пп</w:t>
      </w:r>
      <w:proofErr w:type="spellEnd"/>
      <w:r w:rsidRPr="009B6228">
        <w:rPr>
          <w:rFonts w:ascii="Times New Roman" w:hAnsi="Times New Roman" w:cs="Times New Roman"/>
          <w:sz w:val="24"/>
          <w:szCs w:val="24"/>
        </w:rPr>
        <w:t>. 23.2 настоящего Дополнительного соглашения.</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 xml:space="preserve">Уплата комиссии за поддержание Лимита овердрафта осуществляется путем списания денежных средств с Банковских счетов </w:t>
      </w:r>
      <w:proofErr w:type="gramStart"/>
      <w:r w:rsidRPr="009B6228">
        <w:rPr>
          <w:rFonts w:ascii="Times New Roman" w:hAnsi="Times New Roman" w:cs="Times New Roman"/>
          <w:sz w:val="24"/>
          <w:szCs w:val="24"/>
        </w:rPr>
        <w:t>Клиента</w:t>
      </w:r>
      <w:proofErr w:type="gramEnd"/>
      <w:r w:rsidRPr="009B6228">
        <w:rPr>
          <w:rFonts w:ascii="Times New Roman" w:hAnsi="Times New Roman" w:cs="Times New Roman"/>
          <w:sz w:val="24"/>
          <w:szCs w:val="24"/>
        </w:rPr>
        <w:t xml:space="preserve"> с использованием предусмотренных законодательством форм расчетов на основании письменного заявления Клиента о заранее </w:t>
      </w:r>
      <w:r w:rsidRPr="009B6228">
        <w:rPr>
          <w:rFonts w:ascii="Times New Roman" w:hAnsi="Times New Roman" w:cs="Times New Roman"/>
          <w:sz w:val="24"/>
          <w:szCs w:val="24"/>
        </w:rPr>
        <w:lastRenderedPageBreak/>
        <w:t>данном акцепте (по форме Банка) или  заключаемого  Дополнительного соглашения к договору банковского счета. Клиент дает свое согласие на списание Банком указанных сумм со Счета Клиента.</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roofErr w:type="gramStart"/>
      <w:r w:rsidRPr="009B6228">
        <w:rPr>
          <w:rFonts w:ascii="Times New Roman" w:hAnsi="Times New Roman" w:cs="Times New Roman"/>
          <w:sz w:val="24"/>
          <w:szCs w:val="24"/>
        </w:rPr>
        <w:t>В случае изменения размера Лимита в период после фактической уплаты комиссии и до конца текущего месяца в первый рабочий день следующего месяца производится выверка начисленной и уплаченной за предыдущий месяц суммы комиссии, при этом излишне уплаченные суммы комиссии принимаются в зачет в счет уплаты комиссии за поддержание Лимита за последующий период, а недоплаченные суммы комиссии оплачиваются платежным поручением Клиента или</w:t>
      </w:r>
      <w:proofErr w:type="gramEnd"/>
      <w:r w:rsidRPr="009B6228">
        <w:rPr>
          <w:rFonts w:ascii="Times New Roman" w:hAnsi="Times New Roman" w:cs="Times New Roman"/>
          <w:sz w:val="24"/>
          <w:szCs w:val="24"/>
        </w:rPr>
        <w:t xml:space="preserve"> путем списания денежных сре</w:t>
      </w:r>
      <w:proofErr w:type="gramStart"/>
      <w:r w:rsidRPr="009B6228">
        <w:rPr>
          <w:rFonts w:ascii="Times New Roman" w:hAnsi="Times New Roman" w:cs="Times New Roman"/>
          <w:sz w:val="24"/>
          <w:szCs w:val="24"/>
        </w:rPr>
        <w:t>дств с Б</w:t>
      </w:r>
      <w:proofErr w:type="gramEnd"/>
      <w:r w:rsidRPr="009B6228">
        <w:rPr>
          <w:rFonts w:ascii="Times New Roman" w:hAnsi="Times New Roman" w:cs="Times New Roman"/>
          <w:sz w:val="24"/>
          <w:szCs w:val="24"/>
        </w:rPr>
        <w:t xml:space="preserve">анковских счетов Клиента,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заключаемого  Дополнительного соглашения к договору банковского счета в срок не позднее следующей даты уплаты комиссии. Если окончательный срок возврата кредита в виде овердрафт приходится на месяц, за который производится выверка комиссии, излишне уплаченные суммы комиссии возвращаются Клиенту, а недоплаченные суммы комиссии взыскиваются с Клиента не позднее дня окончательного </w:t>
      </w:r>
      <w:proofErr w:type="spellStart"/>
      <w:r w:rsidRPr="009B6228">
        <w:rPr>
          <w:rFonts w:ascii="Times New Roman" w:hAnsi="Times New Roman" w:cs="Times New Roman"/>
          <w:sz w:val="24"/>
          <w:szCs w:val="24"/>
        </w:rPr>
        <w:t>акцептеа</w:t>
      </w:r>
      <w:proofErr w:type="spellEnd"/>
      <w:r w:rsidRPr="009B6228">
        <w:rPr>
          <w:rFonts w:ascii="Times New Roman" w:hAnsi="Times New Roman" w:cs="Times New Roman"/>
          <w:sz w:val="24"/>
          <w:szCs w:val="24"/>
        </w:rPr>
        <w:t xml:space="preserve"> возврата кредита в виде овердрафт.</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iCs/>
          <w:sz w:val="24"/>
          <w:szCs w:val="24"/>
        </w:rPr>
        <w:t>10.</w:t>
      </w:r>
      <w:r w:rsidRPr="009B6228">
        <w:rPr>
          <w:rFonts w:ascii="Times New Roman" w:hAnsi="Times New Roman" w:cs="Times New Roman"/>
          <w:iCs/>
          <w:sz w:val="24"/>
          <w:szCs w:val="24"/>
        </w:rPr>
        <w:tab/>
        <w:t xml:space="preserve">Кредитование Счёта Клиента </w:t>
      </w:r>
      <w:r w:rsidRPr="009B6228">
        <w:rPr>
          <w:rFonts w:ascii="Times New Roman" w:hAnsi="Times New Roman" w:cs="Times New Roman"/>
          <w:sz w:val="24"/>
          <w:szCs w:val="24"/>
        </w:rPr>
        <w:t>Банком прекращается за 1 (Один) календарный день до наступления срока, указанного в п. 26 Дополнительного соглашения.</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iCs/>
          <w:sz w:val="24"/>
          <w:szCs w:val="24"/>
        </w:rPr>
        <w:t>11.</w:t>
      </w:r>
      <w:r w:rsidRPr="009B6228">
        <w:rPr>
          <w:rFonts w:ascii="Times New Roman" w:hAnsi="Times New Roman" w:cs="Times New Roman"/>
          <w:iCs/>
          <w:sz w:val="24"/>
          <w:szCs w:val="24"/>
        </w:rPr>
        <w:tab/>
      </w:r>
      <w:proofErr w:type="gramStart"/>
      <w:r w:rsidRPr="009B6228">
        <w:rPr>
          <w:rFonts w:ascii="Times New Roman" w:hAnsi="Times New Roman" w:cs="Times New Roman"/>
          <w:iCs/>
          <w:sz w:val="24"/>
          <w:szCs w:val="24"/>
        </w:rPr>
        <w:t xml:space="preserve">Платежи в счет погашения основного долга осуществляются Банком ежедневно, начиная с даты, следующей за днем образования ссудной задолженности, путем списания денежных средств со Счета Клиента </w:t>
      </w:r>
      <w:r w:rsidRPr="009B6228">
        <w:rPr>
          <w:rFonts w:ascii="Times New Roman" w:hAnsi="Times New Roman" w:cs="Times New Roman"/>
          <w:sz w:val="24"/>
          <w:szCs w:val="24"/>
        </w:rPr>
        <w:t>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заключаемого  Дополнительного соглашения к договору банковского счета с соблюдением очередности платежа, предусмотренной действующим российским законодательством (ст</w:t>
      </w:r>
      <w:proofErr w:type="gramEnd"/>
      <w:r w:rsidRPr="009B6228">
        <w:rPr>
          <w:rFonts w:ascii="Times New Roman" w:hAnsi="Times New Roman" w:cs="Times New Roman"/>
          <w:sz w:val="24"/>
          <w:szCs w:val="24"/>
        </w:rPr>
        <w:t xml:space="preserve">. </w:t>
      </w:r>
      <w:proofErr w:type="gramStart"/>
      <w:r w:rsidRPr="009B6228">
        <w:rPr>
          <w:rFonts w:ascii="Times New Roman" w:hAnsi="Times New Roman" w:cs="Times New Roman"/>
          <w:sz w:val="24"/>
          <w:szCs w:val="24"/>
        </w:rPr>
        <w:t>855 ГК РФ), в пределах сумм, находящихся на Счете Клиента на конец операционного дня, с учетом ограничений, установленных в п.3 настоящего Дополнительного соглашения.</w:t>
      </w:r>
      <w:proofErr w:type="gramEnd"/>
      <w:r w:rsidRPr="009B6228">
        <w:rPr>
          <w:rFonts w:ascii="Times New Roman" w:hAnsi="Times New Roman" w:cs="Times New Roman"/>
          <w:sz w:val="24"/>
          <w:szCs w:val="24"/>
        </w:rPr>
        <w:t xml:space="preserve"> Клиент дает свое согласие на списание Банком указанных сумм со Счета Клиента</w:t>
      </w:r>
      <w:r w:rsidRPr="009B6228">
        <w:rPr>
          <w:rFonts w:ascii="Times New Roman" w:hAnsi="Times New Roman" w:cs="Times New Roman"/>
          <w:iCs/>
          <w:sz w:val="24"/>
          <w:szCs w:val="24"/>
        </w:rPr>
        <w:t xml:space="preserve">. </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bCs/>
          <w:iCs/>
          <w:sz w:val="24"/>
          <w:szCs w:val="24"/>
        </w:rPr>
        <w:t>12.</w:t>
      </w:r>
      <w:r w:rsidRPr="009B6228">
        <w:rPr>
          <w:rFonts w:ascii="Times New Roman" w:hAnsi="Times New Roman" w:cs="Times New Roman"/>
          <w:bCs/>
          <w:iCs/>
          <w:sz w:val="24"/>
          <w:szCs w:val="24"/>
        </w:rPr>
        <w:tab/>
      </w:r>
      <w:proofErr w:type="gramStart"/>
      <w:r w:rsidRPr="009B6228">
        <w:rPr>
          <w:rFonts w:ascii="Times New Roman" w:hAnsi="Times New Roman" w:cs="Times New Roman"/>
          <w:sz w:val="24"/>
          <w:szCs w:val="24"/>
        </w:rPr>
        <w:t>В случае если суммы денежных средств, перечисленной Клиентом и/или третьими лицами, недостаточно для погашения имеющихся обязательств Клиента в полном объеме или денежные средства направлены для погашения обязательства Клиента с нарушением установленной ст.319 ГК РФ очередности, поступившие денежные средства направляются на погашение задолженности в следующей очередности:</w:t>
      </w:r>
      <w:proofErr w:type="gramEnd"/>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Cs/>
          <w:sz w:val="24"/>
          <w:szCs w:val="24"/>
        </w:rPr>
      </w:pPr>
      <w:r w:rsidRPr="009B6228">
        <w:rPr>
          <w:rFonts w:ascii="Times New Roman" w:hAnsi="Times New Roman" w:cs="Times New Roman"/>
          <w:iCs/>
          <w:sz w:val="24"/>
          <w:szCs w:val="24"/>
        </w:rPr>
        <w:t>-</w:t>
      </w:r>
      <w:r w:rsidRPr="009B6228">
        <w:rPr>
          <w:rFonts w:ascii="Times New Roman" w:hAnsi="Times New Roman" w:cs="Times New Roman"/>
          <w:iCs/>
          <w:sz w:val="24"/>
          <w:szCs w:val="24"/>
        </w:rPr>
        <w:tab/>
        <w:t>возмещение издержек Банка по получению исполнения,</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Cs/>
          <w:sz w:val="24"/>
          <w:szCs w:val="24"/>
        </w:rPr>
      </w:pPr>
      <w:r w:rsidRPr="009B6228">
        <w:rPr>
          <w:rFonts w:ascii="Times New Roman" w:hAnsi="Times New Roman" w:cs="Times New Roman"/>
          <w:iCs/>
          <w:sz w:val="24"/>
          <w:szCs w:val="24"/>
        </w:rPr>
        <w:t>-</w:t>
      </w:r>
      <w:r w:rsidRPr="009B6228">
        <w:rPr>
          <w:rFonts w:ascii="Times New Roman" w:hAnsi="Times New Roman" w:cs="Times New Roman"/>
          <w:iCs/>
          <w:sz w:val="24"/>
          <w:szCs w:val="24"/>
        </w:rPr>
        <w:tab/>
        <w:t>уплата просроченных процентов,</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Cs/>
          <w:sz w:val="24"/>
          <w:szCs w:val="24"/>
        </w:rPr>
      </w:pPr>
      <w:r w:rsidRPr="009B6228">
        <w:rPr>
          <w:rFonts w:ascii="Times New Roman" w:hAnsi="Times New Roman" w:cs="Times New Roman"/>
          <w:iCs/>
          <w:sz w:val="24"/>
          <w:szCs w:val="24"/>
        </w:rPr>
        <w:t>-</w:t>
      </w:r>
      <w:r w:rsidRPr="009B6228">
        <w:rPr>
          <w:rFonts w:ascii="Times New Roman" w:hAnsi="Times New Roman" w:cs="Times New Roman"/>
          <w:iCs/>
          <w:sz w:val="24"/>
          <w:szCs w:val="24"/>
        </w:rPr>
        <w:tab/>
        <w:t>уплата срочных процентов,</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Cs/>
          <w:sz w:val="24"/>
          <w:szCs w:val="24"/>
        </w:rPr>
      </w:pPr>
      <w:r w:rsidRPr="009B6228">
        <w:rPr>
          <w:rFonts w:ascii="Times New Roman" w:hAnsi="Times New Roman" w:cs="Times New Roman"/>
          <w:iCs/>
          <w:sz w:val="24"/>
          <w:szCs w:val="24"/>
        </w:rPr>
        <w:t>-</w:t>
      </w:r>
      <w:r w:rsidRPr="009B6228">
        <w:rPr>
          <w:rFonts w:ascii="Times New Roman" w:hAnsi="Times New Roman" w:cs="Times New Roman"/>
          <w:iCs/>
          <w:sz w:val="24"/>
          <w:szCs w:val="24"/>
        </w:rPr>
        <w:tab/>
        <w:t>погашение просроченной задолженности,</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Cs/>
          <w:sz w:val="24"/>
          <w:szCs w:val="24"/>
        </w:rPr>
      </w:pPr>
      <w:r w:rsidRPr="009B6228">
        <w:rPr>
          <w:rFonts w:ascii="Times New Roman" w:hAnsi="Times New Roman" w:cs="Times New Roman"/>
          <w:iCs/>
          <w:sz w:val="24"/>
          <w:szCs w:val="24"/>
        </w:rPr>
        <w:t>-</w:t>
      </w:r>
      <w:r w:rsidRPr="009B6228">
        <w:rPr>
          <w:rFonts w:ascii="Times New Roman" w:hAnsi="Times New Roman" w:cs="Times New Roman"/>
          <w:iCs/>
          <w:sz w:val="24"/>
          <w:szCs w:val="24"/>
        </w:rPr>
        <w:tab/>
        <w:t>погашение срочной задолженности.</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Cs/>
          <w:sz w:val="24"/>
          <w:szCs w:val="24"/>
        </w:rPr>
      </w:pPr>
      <w:r w:rsidRPr="009B6228">
        <w:rPr>
          <w:rFonts w:ascii="Times New Roman" w:hAnsi="Times New Roman" w:cs="Times New Roman"/>
          <w:iCs/>
          <w:sz w:val="24"/>
          <w:szCs w:val="24"/>
        </w:rPr>
        <w:t>Указанная очередность может быть изменена Банком по согласованию с Клиентом.</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Cs/>
          <w:sz w:val="24"/>
          <w:szCs w:val="24"/>
        </w:rPr>
      </w:pPr>
      <w:r w:rsidRPr="009B6228">
        <w:rPr>
          <w:rFonts w:ascii="Times New Roman" w:hAnsi="Times New Roman" w:cs="Times New Roman"/>
          <w:iCs/>
          <w:sz w:val="24"/>
          <w:szCs w:val="24"/>
        </w:rPr>
        <w:t>Оставшиеся денежные средства направляются на уплату комиссий и неустоек.</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Cs/>
          <w:sz w:val="24"/>
          <w:szCs w:val="24"/>
        </w:rPr>
      </w:pPr>
      <w:r w:rsidRPr="009B6228">
        <w:rPr>
          <w:rFonts w:ascii="Times New Roman" w:hAnsi="Times New Roman" w:cs="Times New Roman"/>
          <w:iCs/>
          <w:sz w:val="24"/>
          <w:szCs w:val="24"/>
        </w:rPr>
        <w:t>При этом в случае наличия срочной и/или просроченной задолженности, образовавшейся в результате нескольких выдач, в первую очередь, погашается задолженность по сумме, предоставленной первой.</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13.</w:t>
      </w:r>
      <w:r w:rsidRPr="009B6228">
        <w:rPr>
          <w:rFonts w:ascii="Times New Roman" w:hAnsi="Times New Roman" w:cs="Times New Roman"/>
          <w:sz w:val="24"/>
          <w:szCs w:val="24"/>
        </w:rPr>
        <w:tab/>
        <w:t>За пользование кредитом в виде овердрафт Клиент уплачивает Банку проценты по ставке</w:t>
      </w:r>
      <w:proofErr w:type="gramStart"/>
      <w:r w:rsidRPr="009B6228">
        <w:rPr>
          <w:rFonts w:ascii="Times New Roman" w:hAnsi="Times New Roman" w:cs="Times New Roman"/>
          <w:sz w:val="24"/>
          <w:szCs w:val="24"/>
        </w:rPr>
        <w:t xml:space="preserve"> _______ (_____________________) </w:t>
      </w:r>
      <w:proofErr w:type="gramEnd"/>
      <w:r w:rsidRPr="009B6228">
        <w:rPr>
          <w:rFonts w:ascii="Times New Roman" w:hAnsi="Times New Roman" w:cs="Times New Roman"/>
          <w:sz w:val="24"/>
          <w:szCs w:val="24"/>
        </w:rPr>
        <w:t>процентов годовых.</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 xml:space="preserve">Начисление процентов производится ежедневно, на сумму остатка задолженности (в </w:t>
      </w:r>
      <w:proofErr w:type="spellStart"/>
      <w:r w:rsidRPr="009B6228">
        <w:rPr>
          <w:rFonts w:ascii="Times New Roman" w:hAnsi="Times New Roman" w:cs="Times New Roman"/>
          <w:sz w:val="24"/>
          <w:szCs w:val="24"/>
        </w:rPr>
        <w:t>т.ч</w:t>
      </w:r>
      <w:proofErr w:type="spellEnd"/>
      <w:r w:rsidRPr="009B6228">
        <w:rPr>
          <w:rFonts w:ascii="Times New Roman" w:hAnsi="Times New Roman" w:cs="Times New Roman"/>
          <w:sz w:val="24"/>
          <w:szCs w:val="24"/>
        </w:rPr>
        <w:t>. срочной, пролонгированной и просроченной) по ссудном</w:t>
      </w:r>
      <w:proofErr w:type="gramStart"/>
      <w:r w:rsidRPr="009B6228">
        <w:rPr>
          <w:rFonts w:ascii="Times New Roman" w:hAnsi="Times New Roman" w:cs="Times New Roman"/>
          <w:sz w:val="24"/>
          <w:szCs w:val="24"/>
        </w:rPr>
        <w:t>у(</w:t>
      </w:r>
      <w:proofErr w:type="gramEnd"/>
      <w:r w:rsidRPr="009B6228">
        <w:rPr>
          <w:rFonts w:ascii="Times New Roman" w:hAnsi="Times New Roman" w:cs="Times New Roman"/>
          <w:sz w:val="24"/>
          <w:szCs w:val="24"/>
        </w:rPr>
        <w:t>-ым) счету(-</w:t>
      </w:r>
      <w:proofErr w:type="spellStart"/>
      <w:r w:rsidRPr="009B6228">
        <w:rPr>
          <w:rFonts w:ascii="Times New Roman" w:hAnsi="Times New Roman" w:cs="Times New Roman"/>
          <w:sz w:val="24"/>
          <w:szCs w:val="24"/>
        </w:rPr>
        <w:t>ам</w:t>
      </w:r>
      <w:proofErr w:type="spellEnd"/>
      <w:r w:rsidRPr="009B6228">
        <w:rPr>
          <w:rFonts w:ascii="Times New Roman" w:hAnsi="Times New Roman" w:cs="Times New Roman"/>
          <w:sz w:val="24"/>
          <w:szCs w:val="24"/>
        </w:rPr>
        <w:t>) Клиента, открытым в рамках кредита в виде овердрафт,</w:t>
      </w:r>
      <w:r w:rsidRPr="009B6228">
        <w:rPr>
          <w:rFonts w:ascii="Times New Roman" w:hAnsi="Times New Roman" w:cs="Times New Roman"/>
          <w:b/>
          <w:bCs/>
          <w:sz w:val="24"/>
          <w:szCs w:val="24"/>
        </w:rPr>
        <w:t xml:space="preserve"> </w:t>
      </w:r>
      <w:r w:rsidRPr="009B6228">
        <w:rPr>
          <w:rFonts w:ascii="Times New Roman" w:hAnsi="Times New Roman" w:cs="Times New Roman"/>
          <w:sz w:val="24"/>
          <w:szCs w:val="24"/>
        </w:rPr>
        <w:t>на начало операционного дня.</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При исчислении суммы процентов в расчет принимается процентная ставка, указанная в настоящем пункте, и фактическое количество календарных дней пользования кредитом в виде овердрафт (наличия ссудной задолженности). При этом за базу расчета берется фактическое количество дней в году (365 или 366 дней).</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lastRenderedPageBreak/>
        <w:t xml:space="preserve">Уплата процентов за пользование кредитом в виде овердрафт производится платежным поручением Клиента или путем списания денежных средств со счетов </w:t>
      </w:r>
      <w:proofErr w:type="gramStart"/>
      <w:r w:rsidRPr="009B6228">
        <w:rPr>
          <w:rFonts w:ascii="Times New Roman" w:hAnsi="Times New Roman" w:cs="Times New Roman"/>
          <w:sz w:val="24"/>
          <w:szCs w:val="24"/>
        </w:rPr>
        <w:t>Клиента</w:t>
      </w:r>
      <w:proofErr w:type="gramEnd"/>
      <w:r w:rsidRPr="009B6228">
        <w:rPr>
          <w:rFonts w:ascii="Times New Roman" w:hAnsi="Times New Roman" w:cs="Times New Roman"/>
          <w:sz w:val="24"/>
          <w:szCs w:val="24"/>
        </w:rPr>
        <w:t xml:space="preserve">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заключаемого  Дополнительного соглашения к договору банковского счета на оплату предъявленных к счету распоряжений и зачисления их на счет в филиале Банка</w:t>
      </w:r>
      <w:r w:rsidRPr="009B6228">
        <w:rPr>
          <w:rFonts w:ascii="Times New Roman" w:hAnsi="Times New Roman" w:cs="Times New Roman"/>
          <w:bCs/>
          <w:sz w:val="24"/>
          <w:szCs w:val="24"/>
        </w:rPr>
        <w:t xml:space="preserve">, </w:t>
      </w:r>
      <w:proofErr w:type="gramStart"/>
      <w:r w:rsidRPr="009B6228">
        <w:rPr>
          <w:rFonts w:ascii="Times New Roman" w:hAnsi="Times New Roman" w:cs="Times New Roman"/>
          <w:sz w:val="24"/>
          <w:szCs w:val="24"/>
        </w:rPr>
        <w:t>указанный</w:t>
      </w:r>
      <w:proofErr w:type="gramEnd"/>
      <w:r w:rsidRPr="009B6228">
        <w:rPr>
          <w:rFonts w:ascii="Times New Roman" w:hAnsi="Times New Roman" w:cs="Times New Roman"/>
          <w:sz w:val="24"/>
          <w:szCs w:val="24"/>
        </w:rPr>
        <w:t xml:space="preserve"> в последнем уведомлении об установлении/изменении счёта для уплаты сумм основного долга, процентов, комиссий и неустоек в рамках настоящего Дополнительного соглашения, направленном </w:t>
      </w:r>
      <w:r w:rsidRPr="009B6228">
        <w:rPr>
          <w:rFonts w:ascii="Times New Roman" w:hAnsi="Times New Roman" w:cs="Times New Roman"/>
          <w:bCs/>
          <w:sz w:val="24"/>
          <w:szCs w:val="24"/>
        </w:rPr>
        <w:t>Клиенту</w:t>
      </w:r>
      <w:r w:rsidRPr="009B6228">
        <w:rPr>
          <w:rFonts w:ascii="Times New Roman" w:hAnsi="Times New Roman" w:cs="Times New Roman"/>
          <w:sz w:val="24"/>
          <w:szCs w:val="24"/>
        </w:rPr>
        <w:t xml:space="preserve"> </w:t>
      </w:r>
      <w:r w:rsidRPr="009B6228">
        <w:rPr>
          <w:rFonts w:ascii="Times New Roman" w:hAnsi="Times New Roman" w:cs="Times New Roman"/>
          <w:bCs/>
          <w:sz w:val="24"/>
          <w:szCs w:val="24"/>
        </w:rPr>
        <w:t>Банком</w:t>
      </w:r>
      <w:r w:rsidRPr="009B6228">
        <w:rPr>
          <w:rFonts w:ascii="Times New Roman" w:hAnsi="Times New Roman" w:cs="Times New Roman"/>
          <w:sz w:val="24"/>
          <w:szCs w:val="24"/>
        </w:rPr>
        <w:t xml:space="preserve">. </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Днем уплаты процентов за пользование кредитом в виде овердрафт считается день их зачисления на счет, указанный в последнем уведомлении об установлении/изменении счёта для уплаты сумм основного долга, процентов, комиссий и неустоек в рамках настоящего Дополнительного соглашения, направленном Клиенту Банком. Клиент дает свое согласие на списание Банком указанных сумм со Счета Клиента.</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14.</w:t>
      </w:r>
      <w:r w:rsidRPr="009B6228">
        <w:rPr>
          <w:rFonts w:ascii="Times New Roman" w:hAnsi="Times New Roman" w:cs="Times New Roman"/>
          <w:sz w:val="24"/>
          <w:szCs w:val="24"/>
        </w:rPr>
        <w:tab/>
      </w:r>
      <w:proofErr w:type="gramStart"/>
      <w:r w:rsidRPr="009B6228">
        <w:rPr>
          <w:rFonts w:ascii="Times New Roman" w:hAnsi="Times New Roman" w:cs="Times New Roman"/>
          <w:sz w:val="24"/>
          <w:szCs w:val="24"/>
        </w:rPr>
        <w:t>Платежи в счет погашения процентов за пользование кредитом в виде овердрафт осуществляются ежемесячно за период равный одному месяцу с 27 числа предыдущего месяца по 26 число текущего месяца в срок не ранее последнего дня периода, за который уплачиваются проценты, но не позднее последнего рабочего дня текущего месяца, а также в день полного исполнения Клиентом обязательств по Дополнительному соглашению в связи</w:t>
      </w:r>
      <w:proofErr w:type="gramEnd"/>
      <w:r w:rsidRPr="009B6228">
        <w:rPr>
          <w:rFonts w:ascii="Times New Roman" w:hAnsi="Times New Roman" w:cs="Times New Roman"/>
          <w:sz w:val="24"/>
          <w:szCs w:val="24"/>
        </w:rPr>
        <w:t xml:space="preserve"> с окончанием его срока действия.</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В случае если день полного исполнения Клиентом обязательств по Дополнительному соглашению в связи с окончанием его срока действия приходится на нерабочий день, уплата процентов производится в первый рабочий день, следующий за днем полного исполнения Клиентом его обязательств по Дополнительному соглашению.</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iCs/>
          <w:sz w:val="24"/>
          <w:szCs w:val="24"/>
        </w:rPr>
        <w:t>15.</w:t>
      </w:r>
      <w:r w:rsidRPr="009B6228">
        <w:rPr>
          <w:rFonts w:ascii="Times New Roman" w:hAnsi="Times New Roman" w:cs="Times New Roman"/>
          <w:iCs/>
          <w:sz w:val="24"/>
          <w:szCs w:val="24"/>
        </w:rPr>
        <w:tab/>
        <w:t xml:space="preserve">В случае увеличения Банком России ключевой ставки Банк вправе в одностороннем порядке (без оформления изменения дополнительным соглашением к договору банковского счета) увеличить процентную ставку по кредиту в виде овердрафт на количество пунктов (в </w:t>
      </w:r>
      <w:proofErr w:type="spellStart"/>
      <w:r w:rsidRPr="009B6228">
        <w:rPr>
          <w:rFonts w:ascii="Times New Roman" w:hAnsi="Times New Roman" w:cs="Times New Roman"/>
          <w:iCs/>
          <w:sz w:val="24"/>
          <w:szCs w:val="24"/>
        </w:rPr>
        <w:t>т.ч</w:t>
      </w:r>
      <w:proofErr w:type="spellEnd"/>
      <w:r w:rsidRPr="009B6228">
        <w:rPr>
          <w:rFonts w:ascii="Times New Roman" w:hAnsi="Times New Roman" w:cs="Times New Roman"/>
          <w:iCs/>
          <w:sz w:val="24"/>
          <w:szCs w:val="24"/>
        </w:rPr>
        <w:t>. целых и дробных пунктов) пропорционально увеличению ключевой ставки.</w:t>
      </w:r>
      <w:r w:rsidRPr="009B6228">
        <w:rPr>
          <w:rFonts w:ascii="Times New Roman" w:hAnsi="Times New Roman" w:cs="Times New Roman"/>
          <w:sz w:val="24"/>
          <w:szCs w:val="24"/>
        </w:rPr>
        <w:t xml:space="preserve"> В </w:t>
      </w:r>
      <w:proofErr w:type="gramStart"/>
      <w:r w:rsidRPr="009B6228">
        <w:rPr>
          <w:rFonts w:ascii="Times New Roman" w:hAnsi="Times New Roman" w:cs="Times New Roman"/>
          <w:sz w:val="24"/>
          <w:szCs w:val="24"/>
        </w:rPr>
        <w:t>этом</w:t>
      </w:r>
      <w:proofErr w:type="gramEnd"/>
      <w:r w:rsidRPr="009B6228">
        <w:rPr>
          <w:rFonts w:ascii="Times New Roman" w:hAnsi="Times New Roman" w:cs="Times New Roman"/>
          <w:sz w:val="24"/>
          <w:szCs w:val="24"/>
        </w:rPr>
        <w:t xml:space="preserve"> случае </w:t>
      </w:r>
      <w:r w:rsidRPr="009B6228">
        <w:rPr>
          <w:rFonts w:ascii="Times New Roman" w:hAnsi="Times New Roman" w:cs="Times New Roman"/>
          <w:bCs/>
          <w:sz w:val="24"/>
          <w:szCs w:val="24"/>
        </w:rPr>
        <w:t>Банк</w:t>
      </w:r>
      <w:r w:rsidRPr="009B6228">
        <w:rPr>
          <w:rFonts w:ascii="Times New Roman" w:hAnsi="Times New Roman" w:cs="Times New Roman"/>
          <w:sz w:val="24"/>
          <w:szCs w:val="24"/>
        </w:rPr>
        <w:t xml:space="preserve"> в течение 3 (Трех) рабочих дней с даты принятия решения об увеличении процентной ставки по </w:t>
      </w:r>
      <w:r w:rsidRPr="009B6228">
        <w:rPr>
          <w:rFonts w:ascii="Times New Roman" w:hAnsi="Times New Roman" w:cs="Times New Roman"/>
          <w:bCs/>
          <w:sz w:val="24"/>
          <w:szCs w:val="24"/>
        </w:rPr>
        <w:t>кредиту</w:t>
      </w:r>
      <w:r w:rsidRPr="009B6228">
        <w:rPr>
          <w:rFonts w:ascii="Times New Roman" w:hAnsi="Times New Roman" w:cs="Times New Roman"/>
          <w:sz w:val="24"/>
          <w:szCs w:val="24"/>
        </w:rPr>
        <w:t xml:space="preserve"> в виде овердрафт направляет </w:t>
      </w:r>
      <w:r w:rsidRPr="009B6228">
        <w:rPr>
          <w:rFonts w:ascii="Times New Roman" w:hAnsi="Times New Roman" w:cs="Times New Roman"/>
          <w:bCs/>
          <w:sz w:val="24"/>
          <w:szCs w:val="24"/>
        </w:rPr>
        <w:t>Клиенту</w:t>
      </w:r>
      <w:r w:rsidRPr="009B6228">
        <w:rPr>
          <w:rFonts w:ascii="Times New Roman" w:hAnsi="Times New Roman" w:cs="Times New Roman"/>
          <w:sz w:val="24"/>
          <w:szCs w:val="24"/>
        </w:rPr>
        <w:t xml:space="preserve"> соответствующее уведомление заказным письмом. Подтверждением отправки уведомления является заверенный штемпелем отделения связи реестр отправленной почтовой корреспонденции и/или почтовая квитанция. За неполучение и/или несвоевременное получение Клиентом уведомления Банк ответственности не несет.</w:t>
      </w:r>
    </w:p>
    <w:p w:rsidR="009B6228" w:rsidRPr="009B6228" w:rsidRDefault="009B6228" w:rsidP="009B6228">
      <w:pPr>
        <w:tabs>
          <w:tab w:val="left" w:pos="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15.1.</w:t>
      </w:r>
      <w:r w:rsidRPr="009B6228">
        <w:rPr>
          <w:rFonts w:ascii="Times New Roman" w:hAnsi="Times New Roman" w:cs="Times New Roman"/>
          <w:sz w:val="24"/>
          <w:szCs w:val="24"/>
        </w:rPr>
        <w:tab/>
        <w:t xml:space="preserve">Решение об изменении размера процентной ставки по </w:t>
      </w:r>
      <w:r w:rsidRPr="009B6228">
        <w:rPr>
          <w:rFonts w:ascii="Times New Roman" w:hAnsi="Times New Roman" w:cs="Times New Roman"/>
          <w:bCs/>
          <w:sz w:val="24"/>
          <w:szCs w:val="24"/>
        </w:rPr>
        <w:t>кредиту</w:t>
      </w:r>
      <w:r w:rsidRPr="009B6228">
        <w:rPr>
          <w:rFonts w:ascii="Times New Roman" w:hAnsi="Times New Roman" w:cs="Times New Roman"/>
          <w:sz w:val="24"/>
          <w:szCs w:val="24"/>
        </w:rPr>
        <w:t xml:space="preserve"> в виде овердра</w:t>
      </w:r>
      <w:proofErr w:type="gramStart"/>
      <w:r w:rsidRPr="009B6228">
        <w:rPr>
          <w:rFonts w:ascii="Times New Roman" w:hAnsi="Times New Roman" w:cs="Times New Roman"/>
          <w:sz w:val="24"/>
          <w:szCs w:val="24"/>
        </w:rPr>
        <w:t>фт  вст</w:t>
      </w:r>
      <w:proofErr w:type="gramEnd"/>
      <w:r w:rsidRPr="009B6228">
        <w:rPr>
          <w:rFonts w:ascii="Times New Roman" w:hAnsi="Times New Roman" w:cs="Times New Roman"/>
          <w:sz w:val="24"/>
          <w:szCs w:val="24"/>
        </w:rPr>
        <w:t xml:space="preserve">упает в силу по истечении  5 (Пять) </w:t>
      </w:r>
      <w:r w:rsidRPr="009B6228">
        <w:rPr>
          <w:rFonts w:ascii="Times New Roman" w:hAnsi="Times New Roman" w:cs="Times New Roman"/>
          <w:iCs/>
          <w:sz w:val="24"/>
          <w:szCs w:val="24"/>
        </w:rPr>
        <w:t>рабочих</w:t>
      </w:r>
      <w:r w:rsidRPr="009B6228">
        <w:rPr>
          <w:rFonts w:ascii="Times New Roman" w:hAnsi="Times New Roman" w:cs="Times New Roman"/>
          <w:sz w:val="24"/>
          <w:szCs w:val="24"/>
        </w:rPr>
        <w:t xml:space="preserve"> дней со дня получения уведомления </w:t>
      </w:r>
      <w:r w:rsidRPr="009B6228">
        <w:rPr>
          <w:rFonts w:ascii="Times New Roman" w:hAnsi="Times New Roman" w:cs="Times New Roman"/>
          <w:bCs/>
          <w:sz w:val="24"/>
          <w:szCs w:val="24"/>
        </w:rPr>
        <w:t xml:space="preserve">Клиентом </w:t>
      </w:r>
      <w:r w:rsidRPr="009B6228">
        <w:rPr>
          <w:rFonts w:ascii="Times New Roman" w:hAnsi="Times New Roman" w:cs="Times New Roman"/>
          <w:sz w:val="24"/>
          <w:szCs w:val="24"/>
        </w:rPr>
        <w:t>включительно, если в уведомлении не указана более поздняя дата вступления изменений в силу.</w:t>
      </w:r>
    </w:p>
    <w:p w:rsidR="009B6228" w:rsidRPr="009B6228" w:rsidRDefault="009B6228" w:rsidP="009B6228">
      <w:pPr>
        <w:tabs>
          <w:tab w:val="left" w:pos="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15.2.</w:t>
      </w:r>
      <w:r w:rsidRPr="009B6228">
        <w:rPr>
          <w:rFonts w:ascii="Times New Roman" w:hAnsi="Times New Roman" w:cs="Times New Roman"/>
          <w:sz w:val="24"/>
          <w:szCs w:val="24"/>
        </w:rPr>
        <w:tab/>
      </w:r>
      <w:proofErr w:type="gramStart"/>
      <w:r w:rsidRPr="009B6228">
        <w:rPr>
          <w:rFonts w:ascii="Times New Roman" w:hAnsi="Times New Roman" w:cs="Times New Roman"/>
          <w:sz w:val="24"/>
          <w:szCs w:val="24"/>
        </w:rPr>
        <w:t xml:space="preserve">В случае несогласия с установленным </w:t>
      </w:r>
      <w:r w:rsidRPr="009B6228">
        <w:rPr>
          <w:rFonts w:ascii="Times New Roman" w:hAnsi="Times New Roman" w:cs="Times New Roman"/>
          <w:bCs/>
          <w:sz w:val="24"/>
          <w:szCs w:val="24"/>
        </w:rPr>
        <w:t>Банком</w:t>
      </w:r>
      <w:r w:rsidRPr="009B6228">
        <w:rPr>
          <w:rFonts w:ascii="Times New Roman" w:hAnsi="Times New Roman" w:cs="Times New Roman"/>
          <w:sz w:val="24"/>
          <w:szCs w:val="24"/>
        </w:rPr>
        <w:t xml:space="preserve"> новым размером процентной ставки </w:t>
      </w:r>
      <w:r w:rsidRPr="009B6228">
        <w:rPr>
          <w:rFonts w:ascii="Times New Roman" w:hAnsi="Times New Roman" w:cs="Times New Roman"/>
          <w:bCs/>
          <w:sz w:val="24"/>
          <w:szCs w:val="24"/>
        </w:rPr>
        <w:t>Клиент</w:t>
      </w:r>
      <w:r w:rsidRPr="009B6228">
        <w:rPr>
          <w:rFonts w:ascii="Times New Roman" w:hAnsi="Times New Roman" w:cs="Times New Roman"/>
          <w:sz w:val="24"/>
          <w:szCs w:val="24"/>
        </w:rPr>
        <w:t xml:space="preserve"> вправе в одностороннем порядке отказаться от </w:t>
      </w:r>
      <w:r w:rsidRPr="009B6228">
        <w:rPr>
          <w:rFonts w:ascii="Times New Roman" w:hAnsi="Times New Roman" w:cs="Times New Roman"/>
          <w:bCs/>
          <w:sz w:val="24"/>
          <w:szCs w:val="24"/>
        </w:rPr>
        <w:t>кредита в виде овердрафт</w:t>
      </w:r>
      <w:r w:rsidRPr="009B6228">
        <w:rPr>
          <w:rFonts w:ascii="Times New Roman" w:hAnsi="Times New Roman" w:cs="Times New Roman"/>
          <w:sz w:val="24"/>
          <w:szCs w:val="24"/>
        </w:rPr>
        <w:t xml:space="preserve">, погасив задолженность по </w:t>
      </w:r>
      <w:r w:rsidRPr="009B6228">
        <w:rPr>
          <w:rFonts w:ascii="Times New Roman" w:hAnsi="Times New Roman" w:cs="Times New Roman"/>
          <w:bCs/>
          <w:sz w:val="24"/>
          <w:szCs w:val="24"/>
        </w:rPr>
        <w:t xml:space="preserve">настоящему </w:t>
      </w:r>
      <w:r w:rsidRPr="009B6228">
        <w:rPr>
          <w:rFonts w:ascii="Times New Roman" w:hAnsi="Times New Roman" w:cs="Times New Roman"/>
          <w:iCs/>
          <w:sz w:val="24"/>
          <w:szCs w:val="24"/>
        </w:rPr>
        <w:t>Дополнительному</w:t>
      </w:r>
      <w:r w:rsidRPr="009B6228">
        <w:rPr>
          <w:rFonts w:ascii="Times New Roman" w:hAnsi="Times New Roman" w:cs="Times New Roman"/>
          <w:bCs/>
          <w:sz w:val="24"/>
          <w:szCs w:val="24"/>
        </w:rPr>
        <w:t xml:space="preserve"> соглашению</w:t>
      </w:r>
      <w:r w:rsidRPr="009B6228">
        <w:rPr>
          <w:rFonts w:ascii="Times New Roman" w:hAnsi="Times New Roman" w:cs="Times New Roman"/>
          <w:sz w:val="24"/>
          <w:szCs w:val="24"/>
        </w:rPr>
        <w:t xml:space="preserve"> в полном объеме (сумму основного долга, проценты, начисленные за фактический срок пользования кредитом в виде овердрафт, подлежащие уплате суммы комиссий, неустойки и другие платежи, возникшие по настоящему </w:t>
      </w:r>
      <w:r w:rsidRPr="009B6228">
        <w:rPr>
          <w:rFonts w:ascii="Times New Roman" w:hAnsi="Times New Roman" w:cs="Times New Roman"/>
          <w:bCs/>
          <w:sz w:val="24"/>
          <w:szCs w:val="24"/>
        </w:rPr>
        <w:t>Дополнительному соглашению</w:t>
      </w:r>
      <w:r w:rsidRPr="009B6228">
        <w:rPr>
          <w:rFonts w:ascii="Times New Roman" w:hAnsi="Times New Roman" w:cs="Times New Roman"/>
          <w:sz w:val="24"/>
          <w:szCs w:val="24"/>
        </w:rPr>
        <w:t>)</w:t>
      </w:r>
      <w:r w:rsidRPr="009B6228">
        <w:rPr>
          <w:rFonts w:ascii="Times New Roman" w:hAnsi="Times New Roman" w:cs="Times New Roman"/>
          <w:bCs/>
          <w:sz w:val="24"/>
          <w:szCs w:val="24"/>
        </w:rPr>
        <w:t>,</w:t>
      </w:r>
      <w:r w:rsidRPr="009B6228">
        <w:rPr>
          <w:rFonts w:ascii="Times New Roman" w:hAnsi="Times New Roman" w:cs="Times New Roman"/>
          <w:sz w:val="24"/>
          <w:szCs w:val="24"/>
        </w:rPr>
        <w:t xml:space="preserve"> на действующих условиях настоящего</w:t>
      </w:r>
      <w:proofErr w:type="gramEnd"/>
      <w:r w:rsidRPr="009B6228">
        <w:rPr>
          <w:rFonts w:ascii="Times New Roman" w:hAnsi="Times New Roman" w:cs="Times New Roman"/>
          <w:sz w:val="24"/>
          <w:szCs w:val="24"/>
        </w:rPr>
        <w:t xml:space="preserve"> </w:t>
      </w:r>
      <w:r w:rsidRPr="009B6228">
        <w:rPr>
          <w:rFonts w:ascii="Times New Roman" w:hAnsi="Times New Roman" w:cs="Times New Roman"/>
          <w:bCs/>
          <w:sz w:val="24"/>
          <w:szCs w:val="24"/>
        </w:rPr>
        <w:t xml:space="preserve">Дополнительного соглашения </w:t>
      </w:r>
      <w:r w:rsidRPr="009B6228">
        <w:rPr>
          <w:rFonts w:ascii="Times New Roman" w:hAnsi="Times New Roman" w:cs="Times New Roman"/>
          <w:sz w:val="24"/>
          <w:szCs w:val="24"/>
        </w:rPr>
        <w:t xml:space="preserve">в срок не позднее 5 (Пяти) рабочих дней со дня получения уведомления </w:t>
      </w:r>
      <w:r w:rsidRPr="009B6228">
        <w:rPr>
          <w:rFonts w:ascii="Times New Roman" w:hAnsi="Times New Roman" w:cs="Times New Roman"/>
          <w:bCs/>
          <w:sz w:val="24"/>
          <w:szCs w:val="24"/>
        </w:rPr>
        <w:t>Клиентом включительно</w:t>
      </w:r>
      <w:r w:rsidRPr="009B6228">
        <w:rPr>
          <w:rFonts w:ascii="Times New Roman" w:hAnsi="Times New Roman" w:cs="Times New Roman"/>
          <w:sz w:val="24"/>
          <w:szCs w:val="24"/>
        </w:rPr>
        <w:t xml:space="preserve">, после чего </w:t>
      </w:r>
      <w:r w:rsidRPr="009B6228">
        <w:rPr>
          <w:rFonts w:ascii="Times New Roman" w:hAnsi="Times New Roman" w:cs="Times New Roman"/>
          <w:bCs/>
          <w:sz w:val="24"/>
          <w:szCs w:val="24"/>
        </w:rPr>
        <w:t>Дополнительное соглашение</w:t>
      </w:r>
      <w:r w:rsidRPr="009B6228">
        <w:rPr>
          <w:rFonts w:ascii="Times New Roman" w:hAnsi="Times New Roman" w:cs="Times New Roman"/>
          <w:sz w:val="24"/>
          <w:szCs w:val="24"/>
        </w:rPr>
        <w:t xml:space="preserve"> прекращает свое действие. В случае невыполнения Клиентом действий, предусмотренных настоящим пунктом, Дополнительное соглашение продолжает свое действие на новых условиях по истечении 5 (Пяти) рабочих дней со дня получения Клиентом уведомления, кроме случаев, когда в уведомлении Банка предусмотрен  срок вступления  изменений в действие.</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16.</w:t>
      </w:r>
      <w:r w:rsidRPr="009B6228">
        <w:rPr>
          <w:rFonts w:ascii="Times New Roman" w:hAnsi="Times New Roman" w:cs="Times New Roman"/>
          <w:sz w:val="24"/>
          <w:szCs w:val="24"/>
        </w:rPr>
        <w:tab/>
        <w:t xml:space="preserve">В случае изменения обстановки на финансово-кредитном рынке или изменения стоимости кредитных ресурсов, </w:t>
      </w:r>
      <w:r w:rsidRPr="009B6228">
        <w:rPr>
          <w:rFonts w:ascii="Times New Roman" w:hAnsi="Times New Roman" w:cs="Times New Roman"/>
          <w:iCs/>
          <w:sz w:val="24"/>
          <w:szCs w:val="24"/>
        </w:rPr>
        <w:t>привлекаемых</w:t>
      </w:r>
      <w:r w:rsidRPr="009B6228">
        <w:rPr>
          <w:rFonts w:ascii="Times New Roman" w:hAnsi="Times New Roman" w:cs="Times New Roman"/>
          <w:sz w:val="24"/>
          <w:szCs w:val="24"/>
        </w:rPr>
        <w:t xml:space="preserve"> </w:t>
      </w:r>
      <w:r w:rsidRPr="009B6228">
        <w:rPr>
          <w:rFonts w:ascii="Times New Roman" w:hAnsi="Times New Roman" w:cs="Times New Roman"/>
          <w:bCs/>
          <w:sz w:val="24"/>
          <w:szCs w:val="24"/>
        </w:rPr>
        <w:t>Банком</w:t>
      </w:r>
      <w:r w:rsidRPr="009B6228">
        <w:rPr>
          <w:rFonts w:ascii="Times New Roman" w:hAnsi="Times New Roman" w:cs="Times New Roman"/>
          <w:sz w:val="24"/>
          <w:szCs w:val="24"/>
        </w:rPr>
        <w:t xml:space="preserve">, процентная ставка по кредиту в виде овердрафт может быть изменена по соглашению </w:t>
      </w:r>
      <w:r w:rsidRPr="009B6228">
        <w:rPr>
          <w:rFonts w:ascii="Times New Roman" w:hAnsi="Times New Roman" w:cs="Times New Roman"/>
          <w:bCs/>
          <w:sz w:val="24"/>
          <w:szCs w:val="24"/>
        </w:rPr>
        <w:t>Сторон</w:t>
      </w:r>
      <w:r w:rsidRPr="009B6228">
        <w:rPr>
          <w:rFonts w:ascii="Times New Roman" w:hAnsi="Times New Roman" w:cs="Times New Roman"/>
          <w:sz w:val="24"/>
          <w:szCs w:val="24"/>
        </w:rPr>
        <w:t xml:space="preserve"> по инициативе </w:t>
      </w:r>
      <w:r w:rsidRPr="009B6228">
        <w:rPr>
          <w:rFonts w:ascii="Times New Roman" w:hAnsi="Times New Roman" w:cs="Times New Roman"/>
          <w:bCs/>
          <w:sz w:val="24"/>
          <w:szCs w:val="24"/>
        </w:rPr>
        <w:t>Банка</w:t>
      </w:r>
      <w:r w:rsidRPr="009B6228">
        <w:rPr>
          <w:rFonts w:ascii="Times New Roman" w:hAnsi="Times New Roman" w:cs="Times New Roman"/>
          <w:sz w:val="24"/>
          <w:szCs w:val="24"/>
        </w:rPr>
        <w:t xml:space="preserve">. Изменение процентной </w:t>
      </w:r>
      <w:r w:rsidRPr="009B6228">
        <w:rPr>
          <w:rFonts w:ascii="Times New Roman" w:hAnsi="Times New Roman" w:cs="Times New Roman"/>
          <w:sz w:val="24"/>
          <w:szCs w:val="24"/>
        </w:rPr>
        <w:lastRenderedPageBreak/>
        <w:t>ставки оформляется дополнительным соглашением к настоящему Дополнительному соглашению.</w:t>
      </w:r>
    </w:p>
    <w:p w:rsidR="009B6228" w:rsidRPr="009B6228" w:rsidRDefault="009B6228" w:rsidP="009B6228">
      <w:pPr>
        <w:tabs>
          <w:tab w:val="left" w:pos="0"/>
          <w:tab w:val="left" w:pos="426"/>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16.1.</w:t>
      </w:r>
      <w:r w:rsidRPr="009B6228">
        <w:rPr>
          <w:rFonts w:ascii="Times New Roman" w:hAnsi="Times New Roman" w:cs="Times New Roman"/>
          <w:sz w:val="24"/>
          <w:szCs w:val="24"/>
        </w:rPr>
        <w:tab/>
        <w:t xml:space="preserve">Если </w:t>
      </w:r>
      <w:r w:rsidRPr="009B6228">
        <w:rPr>
          <w:rFonts w:ascii="Times New Roman" w:hAnsi="Times New Roman" w:cs="Times New Roman"/>
          <w:bCs/>
          <w:sz w:val="24"/>
          <w:szCs w:val="24"/>
        </w:rPr>
        <w:t>Стороны</w:t>
      </w:r>
      <w:r w:rsidRPr="009B6228">
        <w:rPr>
          <w:rFonts w:ascii="Times New Roman" w:hAnsi="Times New Roman" w:cs="Times New Roman"/>
          <w:sz w:val="24"/>
          <w:szCs w:val="24"/>
        </w:rPr>
        <w:t xml:space="preserve"> не подпишут дополнительное соглашение к настоящему Дополнительному соглашению в течение 3 (Трех) рабочих дней </w:t>
      </w:r>
      <w:proofErr w:type="gramStart"/>
      <w:r w:rsidRPr="009B6228">
        <w:rPr>
          <w:rFonts w:ascii="Times New Roman" w:hAnsi="Times New Roman" w:cs="Times New Roman"/>
          <w:sz w:val="24"/>
          <w:szCs w:val="24"/>
        </w:rPr>
        <w:t>с даты получения</w:t>
      </w:r>
      <w:proofErr w:type="gramEnd"/>
      <w:r w:rsidRPr="009B6228">
        <w:rPr>
          <w:rFonts w:ascii="Times New Roman" w:hAnsi="Times New Roman" w:cs="Times New Roman"/>
          <w:sz w:val="24"/>
          <w:szCs w:val="24"/>
        </w:rPr>
        <w:t xml:space="preserve"> </w:t>
      </w:r>
      <w:r w:rsidRPr="009B6228">
        <w:rPr>
          <w:rFonts w:ascii="Times New Roman" w:hAnsi="Times New Roman" w:cs="Times New Roman"/>
          <w:bCs/>
          <w:sz w:val="24"/>
          <w:szCs w:val="24"/>
        </w:rPr>
        <w:t>Клиентом</w:t>
      </w:r>
      <w:r w:rsidRPr="009B6228">
        <w:rPr>
          <w:rFonts w:ascii="Times New Roman" w:hAnsi="Times New Roman" w:cs="Times New Roman"/>
          <w:sz w:val="24"/>
          <w:szCs w:val="24"/>
        </w:rPr>
        <w:t xml:space="preserve"> письменного уведомления </w:t>
      </w:r>
      <w:r w:rsidRPr="009B6228">
        <w:rPr>
          <w:rFonts w:ascii="Times New Roman" w:hAnsi="Times New Roman" w:cs="Times New Roman"/>
          <w:bCs/>
          <w:sz w:val="24"/>
          <w:szCs w:val="24"/>
        </w:rPr>
        <w:t>Банка</w:t>
      </w:r>
      <w:r w:rsidRPr="009B6228">
        <w:rPr>
          <w:rFonts w:ascii="Times New Roman" w:hAnsi="Times New Roman" w:cs="Times New Roman"/>
          <w:sz w:val="24"/>
          <w:szCs w:val="24"/>
        </w:rPr>
        <w:t xml:space="preserve"> с предложением об изменении процентной ставки включительно, </w:t>
      </w:r>
      <w:r w:rsidRPr="009B6228">
        <w:rPr>
          <w:rFonts w:ascii="Times New Roman" w:hAnsi="Times New Roman" w:cs="Times New Roman"/>
          <w:bCs/>
          <w:sz w:val="24"/>
          <w:szCs w:val="24"/>
        </w:rPr>
        <w:t>Клиент</w:t>
      </w:r>
      <w:r w:rsidRPr="009B6228">
        <w:rPr>
          <w:rFonts w:ascii="Times New Roman" w:hAnsi="Times New Roman" w:cs="Times New Roman"/>
          <w:sz w:val="24"/>
          <w:szCs w:val="24"/>
        </w:rPr>
        <w:t xml:space="preserve"> вправе отказаться от </w:t>
      </w:r>
      <w:r w:rsidRPr="009B6228">
        <w:rPr>
          <w:rFonts w:ascii="Times New Roman" w:hAnsi="Times New Roman" w:cs="Times New Roman"/>
          <w:bCs/>
          <w:sz w:val="24"/>
          <w:szCs w:val="24"/>
        </w:rPr>
        <w:t>кредита в виде овердрафт</w:t>
      </w:r>
      <w:r w:rsidRPr="009B6228">
        <w:rPr>
          <w:rFonts w:ascii="Times New Roman" w:hAnsi="Times New Roman" w:cs="Times New Roman"/>
          <w:sz w:val="24"/>
          <w:szCs w:val="24"/>
        </w:rPr>
        <w:t xml:space="preserve">, уведомив об этом </w:t>
      </w:r>
      <w:r w:rsidRPr="009B6228">
        <w:rPr>
          <w:rFonts w:ascii="Times New Roman" w:hAnsi="Times New Roman" w:cs="Times New Roman"/>
          <w:bCs/>
          <w:sz w:val="24"/>
          <w:szCs w:val="24"/>
        </w:rPr>
        <w:t>Банк</w:t>
      </w:r>
      <w:r w:rsidRPr="009B6228">
        <w:rPr>
          <w:rFonts w:ascii="Times New Roman" w:hAnsi="Times New Roman" w:cs="Times New Roman"/>
          <w:sz w:val="24"/>
          <w:szCs w:val="24"/>
        </w:rPr>
        <w:t xml:space="preserve"> в письменном виде. </w:t>
      </w:r>
      <w:proofErr w:type="gramStart"/>
      <w:r w:rsidRPr="009B6228">
        <w:rPr>
          <w:rFonts w:ascii="Times New Roman" w:hAnsi="Times New Roman" w:cs="Times New Roman"/>
          <w:sz w:val="24"/>
          <w:szCs w:val="24"/>
        </w:rPr>
        <w:t xml:space="preserve">В этом случае </w:t>
      </w:r>
      <w:r w:rsidRPr="009B6228">
        <w:rPr>
          <w:rFonts w:ascii="Times New Roman" w:hAnsi="Times New Roman" w:cs="Times New Roman"/>
          <w:bCs/>
          <w:sz w:val="24"/>
          <w:szCs w:val="24"/>
        </w:rPr>
        <w:t>Клиент</w:t>
      </w:r>
      <w:r w:rsidRPr="009B6228">
        <w:rPr>
          <w:rFonts w:ascii="Times New Roman" w:hAnsi="Times New Roman" w:cs="Times New Roman"/>
          <w:sz w:val="24"/>
          <w:szCs w:val="24"/>
        </w:rPr>
        <w:t xml:space="preserve"> обязан погасить задолженность по </w:t>
      </w:r>
      <w:r w:rsidRPr="009B6228">
        <w:rPr>
          <w:rFonts w:ascii="Times New Roman" w:hAnsi="Times New Roman" w:cs="Times New Roman"/>
          <w:bCs/>
          <w:sz w:val="24"/>
          <w:szCs w:val="24"/>
        </w:rPr>
        <w:t>кредиту</w:t>
      </w:r>
      <w:r w:rsidRPr="009B6228">
        <w:rPr>
          <w:rFonts w:ascii="Times New Roman" w:hAnsi="Times New Roman" w:cs="Times New Roman"/>
          <w:sz w:val="24"/>
          <w:szCs w:val="24"/>
        </w:rPr>
        <w:t xml:space="preserve"> в виде овердрафт в полном объеме (сумму основного долга, проценты, начисленные за фактический срок пользования кредитом на условиях настоящего </w:t>
      </w:r>
      <w:r w:rsidRPr="009B6228">
        <w:rPr>
          <w:rFonts w:ascii="Times New Roman" w:hAnsi="Times New Roman" w:cs="Times New Roman"/>
          <w:bCs/>
          <w:sz w:val="24"/>
          <w:szCs w:val="24"/>
        </w:rPr>
        <w:t>Дополнительного соглашения</w:t>
      </w:r>
      <w:r w:rsidRPr="009B6228">
        <w:rPr>
          <w:rFonts w:ascii="Times New Roman" w:hAnsi="Times New Roman" w:cs="Times New Roman"/>
          <w:sz w:val="24"/>
          <w:szCs w:val="24"/>
        </w:rPr>
        <w:t xml:space="preserve">, подлежащие уплате суммы комиссий, неустойки и другие платежи, возникшие по настоящему </w:t>
      </w:r>
      <w:r w:rsidRPr="009B6228">
        <w:rPr>
          <w:rFonts w:ascii="Times New Roman" w:hAnsi="Times New Roman" w:cs="Times New Roman"/>
          <w:bCs/>
          <w:sz w:val="24"/>
          <w:szCs w:val="24"/>
        </w:rPr>
        <w:t>Дополнительному соглашению</w:t>
      </w:r>
      <w:r w:rsidRPr="009B6228">
        <w:rPr>
          <w:rFonts w:ascii="Times New Roman" w:hAnsi="Times New Roman" w:cs="Times New Roman"/>
          <w:sz w:val="24"/>
          <w:szCs w:val="24"/>
        </w:rPr>
        <w:t>) в срок не позднее 4 (Четырех) рабочих дней после истечения указанного срока, установленного для подписания дополнительного соглашения</w:t>
      </w:r>
      <w:proofErr w:type="gramEnd"/>
      <w:r w:rsidRPr="009B6228">
        <w:rPr>
          <w:rFonts w:ascii="Times New Roman" w:hAnsi="Times New Roman" w:cs="Times New Roman"/>
          <w:sz w:val="24"/>
          <w:szCs w:val="24"/>
        </w:rPr>
        <w:t xml:space="preserve"> к </w:t>
      </w:r>
      <w:r w:rsidRPr="009B6228">
        <w:rPr>
          <w:rFonts w:ascii="Times New Roman" w:hAnsi="Times New Roman" w:cs="Times New Roman"/>
          <w:bCs/>
          <w:sz w:val="24"/>
          <w:szCs w:val="24"/>
        </w:rPr>
        <w:t>договору банковского счета</w:t>
      </w:r>
      <w:r w:rsidRPr="009B6228">
        <w:rPr>
          <w:rFonts w:ascii="Times New Roman" w:hAnsi="Times New Roman" w:cs="Times New Roman"/>
          <w:sz w:val="24"/>
          <w:szCs w:val="24"/>
        </w:rPr>
        <w:t>.</w:t>
      </w:r>
    </w:p>
    <w:p w:rsidR="009B6228" w:rsidRPr="009B6228" w:rsidRDefault="009B6228" w:rsidP="009B6228">
      <w:pPr>
        <w:tabs>
          <w:tab w:val="left" w:pos="0"/>
          <w:tab w:val="left" w:pos="426"/>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16.2.</w:t>
      </w:r>
      <w:r w:rsidRPr="009B6228">
        <w:rPr>
          <w:rFonts w:ascii="Times New Roman" w:hAnsi="Times New Roman" w:cs="Times New Roman"/>
          <w:sz w:val="24"/>
          <w:szCs w:val="24"/>
        </w:rPr>
        <w:tab/>
        <w:t xml:space="preserve">В случае не подписания </w:t>
      </w:r>
      <w:r w:rsidRPr="009B6228">
        <w:rPr>
          <w:rFonts w:ascii="Times New Roman" w:hAnsi="Times New Roman" w:cs="Times New Roman"/>
          <w:iCs/>
          <w:sz w:val="24"/>
          <w:szCs w:val="24"/>
        </w:rPr>
        <w:t>дополнительного</w:t>
      </w:r>
      <w:r w:rsidRPr="009B6228">
        <w:rPr>
          <w:rFonts w:ascii="Times New Roman" w:hAnsi="Times New Roman" w:cs="Times New Roman"/>
          <w:sz w:val="24"/>
          <w:szCs w:val="24"/>
        </w:rPr>
        <w:t xml:space="preserve"> соглашения к настоящему Дополнительному соглашению и не погашения </w:t>
      </w:r>
      <w:r w:rsidRPr="009B6228">
        <w:rPr>
          <w:rFonts w:ascii="Times New Roman" w:hAnsi="Times New Roman" w:cs="Times New Roman"/>
          <w:bCs/>
          <w:sz w:val="24"/>
          <w:szCs w:val="24"/>
        </w:rPr>
        <w:t>Клиентом</w:t>
      </w:r>
      <w:r w:rsidRPr="009B6228">
        <w:rPr>
          <w:rFonts w:ascii="Times New Roman" w:hAnsi="Times New Roman" w:cs="Times New Roman"/>
          <w:sz w:val="24"/>
          <w:szCs w:val="24"/>
        </w:rPr>
        <w:t xml:space="preserve"> задолженности по </w:t>
      </w:r>
      <w:r w:rsidRPr="009B6228">
        <w:rPr>
          <w:rFonts w:ascii="Times New Roman" w:hAnsi="Times New Roman" w:cs="Times New Roman"/>
          <w:bCs/>
          <w:sz w:val="24"/>
          <w:szCs w:val="24"/>
        </w:rPr>
        <w:t>кредиту</w:t>
      </w:r>
      <w:r w:rsidRPr="009B6228">
        <w:rPr>
          <w:rFonts w:ascii="Times New Roman" w:hAnsi="Times New Roman" w:cs="Times New Roman"/>
          <w:sz w:val="24"/>
          <w:szCs w:val="24"/>
        </w:rPr>
        <w:t xml:space="preserve"> в виде овердрафт </w:t>
      </w:r>
      <w:r w:rsidRPr="009B6228">
        <w:rPr>
          <w:rFonts w:ascii="Times New Roman" w:hAnsi="Times New Roman" w:cs="Times New Roman"/>
          <w:bCs/>
          <w:sz w:val="24"/>
          <w:szCs w:val="24"/>
        </w:rPr>
        <w:t>Банк</w:t>
      </w:r>
      <w:r w:rsidRPr="009B6228">
        <w:rPr>
          <w:rFonts w:ascii="Times New Roman" w:hAnsi="Times New Roman" w:cs="Times New Roman"/>
          <w:sz w:val="24"/>
          <w:szCs w:val="24"/>
        </w:rPr>
        <w:t xml:space="preserve"> вправе потребовать досрочного возврата задолженности. </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17.</w:t>
      </w:r>
      <w:r w:rsidRPr="009B6228">
        <w:rPr>
          <w:rFonts w:ascii="Times New Roman" w:hAnsi="Times New Roman" w:cs="Times New Roman"/>
          <w:sz w:val="24"/>
          <w:szCs w:val="24"/>
        </w:rPr>
        <w:tab/>
        <w:t>Клиент обязан с «__» _____ 20__г. и в течение всего срока действия Дополнительного соглашения обеспечить поддержание достаточного уровня среднемесячного кредитового оборота</w:t>
      </w:r>
      <w:r w:rsidRPr="009B6228" w:rsidDel="00F97690">
        <w:rPr>
          <w:rFonts w:ascii="Times New Roman" w:hAnsi="Times New Roman" w:cs="Times New Roman"/>
          <w:sz w:val="24"/>
          <w:szCs w:val="24"/>
        </w:rPr>
        <w:t xml:space="preserve"> </w:t>
      </w:r>
      <w:r w:rsidRPr="009B6228">
        <w:rPr>
          <w:rFonts w:ascii="Times New Roman" w:hAnsi="Times New Roman" w:cs="Times New Roman"/>
          <w:sz w:val="24"/>
          <w:szCs w:val="24"/>
        </w:rPr>
        <w:t xml:space="preserve">по Счету, открытому в Банке. </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 xml:space="preserve">Достаточным считается уровень, при котором Лимит, указанный в п.3 Дополнительного соглашения, составляет не более ______ (__________________________) % от суммы среднемесячных кредитовых оборотов по Счету Клиента </w:t>
      </w:r>
      <w:proofErr w:type="gramStart"/>
      <w:r w:rsidRPr="009B6228">
        <w:rPr>
          <w:rFonts w:ascii="Times New Roman" w:hAnsi="Times New Roman" w:cs="Times New Roman"/>
          <w:sz w:val="24"/>
          <w:szCs w:val="24"/>
        </w:rPr>
        <w:t>за</w:t>
      </w:r>
      <w:proofErr w:type="gramEnd"/>
      <w:r w:rsidRPr="009B6228">
        <w:rPr>
          <w:rFonts w:ascii="Times New Roman" w:hAnsi="Times New Roman" w:cs="Times New Roman"/>
          <w:sz w:val="24"/>
          <w:szCs w:val="24"/>
        </w:rPr>
        <w:t xml:space="preserve"> предыдущие____(__________) месяцев.</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При этом в расчет суммы среднемесячных кредитовых оборотов по Счету Клиента включаются все денежные средства, поступившие на Счет Клиента в Банке и отраженные по кредиту указанного Счета Клиента, за исключением оборотов по отражению:</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w:t>
      </w:r>
      <w:r w:rsidRPr="009B6228">
        <w:rPr>
          <w:rFonts w:ascii="Times New Roman" w:hAnsi="Times New Roman" w:cs="Times New Roman"/>
          <w:sz w:val="24"/>
          <w:szCs w:val="24"/>
        </w:rPr>
        <w:tab/>
        <w:t>предоставленных кредитов и займов (когда Клиент выступает должником);</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w:t>
      </w:r>
      <w:r w:rsidRPr="009B6228">
        <w:rPr>
          <w:rFonts w:ascii="Times New Roman" w:hAnsi="Times New Roman" w:cs="Times New Roman"/>
          <w:sz w:val="24"/>
          <w:szCs w:val="24"/>
        </w:rPr>
        <w:tab/>
        <w:t>возвращенных займов (когда Клиент выступает займодателем);</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w:t>
      </w:r>
      <w:r w:rsidRPr="009B6228">
        <w:rPr>
          <w:rFonts w:ascii="Times New Roman" w:hAnsi="Times New Roman" w:cs="Times New Roman"/>
          <w:sz w:val="24"/>
          <w:szCs w:val="24"/>
        </w:rPr>
        <w:tab/>
        <w:t>купли/продажи иностранной валюты;</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w:t>
      </w:r>
      <w:r w:rsidRPr="009B6228">
        <w:rPr>
          <w:rFonts w:ascii="Times New Roman" w:hAnsi="Times New Roman" w:cs="Times New Roman"/>
          <w:sz w:val="24"/>
          <w:szCs w:val="24"/>
        </w:rPr>
        <w:tab/>
        <w:t>денежных средств, перечисленных Банком на Счет Клиента после окончания размещения их в какие-либо финансовые инструменты Банка (депозиты, ценные бумаги, векселя, депозитные сертификаты);</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w:t>
      </w:r>
      <w:r w:rsidRPr="009B6228">
        <w:rPr>
          <w:rFonts w:ascii="Times New Roman" w:hAnsi="Times New Roman" w:cs="Times New Roman"/>
          <w:sz w:val="24"/>
          <w:szCs w:val="24"/>
        </w:rPr>
        <w:tab/>
        <w:t>пополнения Счета Клиента за счет перераспределения денежных средств со счетов Клиента в Банке (филиалах Банка), других банках;</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w:t>
      </w:r>
      <w:r w:rsidRPr="009B6228">
        <w:rPr>
          <w:rFonts w:ascii="Times New Roman" w:hAnsi="Times New Roman" w:cs="Times New Roman"/>
          <w:sz w:val="24"/>
          <w:szCs w:val="24"/>
        </w:rPr>
        <w:tab/>
        <w:t xml:space="preserve">средств, ошибочно зачисленных на Счет Клиента (в </w:t>
      </w:r>
      <w:proofErr w:type="spellStart"/>
      <w:r w:rsidRPr="009B6228">
        <w:rPr>
          <w:rFonts w:ascii="Times New Roman" w:hAnsi="Times New Roman" w:cs="Times New Roman"/>
          <w:sz w:val="24"/>
          <w:szCs w:val="24"/>
        </w:rPr>
        <w:t>т.ч</w:t>
      </w:r>
      <w:proofErr w:type="spellEnd"/>
      <w:r w:rsidRPr="009B6228">
        <w:rPr>
          <w:rFonts w:ascii="Times New Roman" w:hAnsi="Times New Roman" w:cs="Times New Roman"/>
          <w:sz w:val="24"/>
          <w:szCs w:val="24"/>
        </w:rPr>
        <w:t>. возвратов денежных средств);</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 xml:space="preserve">-         предоставленного Банком </w:t>
      </w:r>
      <w:proofErr w:type="spellStart"/>
      <w:r w:rsidRPr="009B6228">
        <w:rPr>
          <w:rFonts w:ascii="Times New Roman" w:hAnsi="Times New Roman" w:cs="Times New Roman"/>
          <w:sz w:val="24"/>
          <w:szCs w:val="24"/>
        </w:rPr>
        <w:t>факторингового</w:t>
      </w:r>
      <w:proofErr w:type="spellEnd"/>
      <w:r w:rsidRPr="009B6228">
        <w:rPr>
          <w:rFonts w:ascii="Times New Roman" w:hAnsi="Times New Roman" w:cs="Times New Roman"/>
          <w:sz w:val="24"/>
          <w:szCs w:val="24"/>
        </w:rPr>
        <w:t xml:space="preserve"> финансирования.</w:t>
      </w:r>
    </w:p>
    <w:p w:rsidR="009B6228" w:rsidRPr="009B6228" w:rsidRDefault="009B6228" w:rsidP="001968E8">
      <w:pPr>
        <w:numPr>
          <w:ilvl w:val="0"/>
          <w:numId w:val="55"/>
        </w:num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4"/>
          <w:szCs w:val="24"/>
        </w:rPr>
      </w:pPr>
      <w:r w:rsidRPr="009B6228">
        <w:rPr>
          <w:rFonts w:ascii="Times New Roman" w:hAnsi="Times New Roman" w:cs="Times New Roman"/>
          <w:sz w:val="24"/>
          <w:szCs w:val="24"/>
        </w:rPr>
        <w:t>Кредит в виде овердрафт предоставляется без обеспечения.</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19.</w:t>
      </w:r>
      <w:r w:rsidRPr="009B6228">
        <w:rPr>
          <w:rFonts w:ascii="Times New Roman" w:hAnsi="Times New Roman" w:cs="Times New Roman"/>
          <w:sz w:val="24"/>
          <w:szCs w:val="24"/>
        </w:rPr>
        <w:tab/>
        <w:t>Банк имеет право в одностороннем порядке уменьшать по своему усмотрению указанный в п.3. настоящего Дополнительного соглашения Лимит (без оформления соответствующего дополнительного соглашения) в случаях:</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наложения уполномоченными государственными органами и/или их должностными лицами ареста и/или других ограничений в соответствии с действующим законодательством на денежные средства, находящиеся на счетах Клиента в Банке;</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предъявления иными кредиторами Клиента требований о списании денежных сре</w:t>
      </w:r>
      <w:proofErr w:type="gramStart"/>
      <w:r w:rsidRPr="009B6228">
        <w:rPr>
          <w:rFonts w:ascii="Times New Roman" w:hAnsi="Times New Roman" w:cs="Times New Roman"/>
          <w:sz w:val="24"/>
          <w:szCs w:val="24"/>
        </w:rPr>
        <w:t>дств к Сч</w:t>
      </w:r>
      <w:proofErr w:type="gramEnd"/>
      <w:r w:rsidRPr="009B6228">
        <w:rPr>
          <w:rFonts w:ascii="Times New Roman" w:hAnsi="Times New Roman" w:cs="Times New Roman"/>
          <w:sz w:val="24"/>
          <w:szCs w:val="24"/>
        </w:rPr>
        <w:t>ету Клиента в Банке;</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невыполнения Клиентом обязательства о поддержании достаточного уровня совокупных среднемесячных поступлений на Счет Клиента, указанного в п. 17 Дополнительного соглашения;</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ухудшения финансового состояния Клиента;</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ненадлежащего исполнения/неисполнения обязательств по погашению основного долга и/или уплате процентов и/или комиссий, сборов и/или иных платежей в пользу Банка, вне зависимости от суммы и срока такого неисполнения, по всем договорам и/или соглашениям, заключенным Клиентом с Банком;</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lastRenderedPageBreak/>
        <w:t>не использования Клиентом кредита в виде овердрафт в сумме установленного п.3 настоящего Дополнительного соглашения Лимита в течение периода более 45 (Сорока пяти) календарных дней;</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в случае отзыва Клиентом согласия на получение Банком сведений из бюро кредитных историй из основной части его кредитной истории или в случае отказа Клиента в предоставлении согласия на получение сведений из основной части кредитной истории по истечении срока указанного согласия;</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нарушения Клиентом любых своих обязательств, оговоренных настоящим Дополнительным соглашением.</w:t>
      </w:r>
    </w:p>
    <w:p w:rsidR="009B6228" w:rsidRPr="009B6228" w:rsidRDefault="009B6228" w:rsidP="001968E8">
      <w:pPr>
        <w:tabs>
          <w:tab w:val="left" w:pos="0"/>
          <w:tab w:val="left" w:pos="426"/>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19.1.</w:t>
      </w:r>
      <w:r w:rsidRPr="009B6228">
        <w:rPr>
          <w:rFonts w:ascii="Times New Roman" w:hAnsi="Times New Roman" w:cs="Times New Roman"/>
          <w:sz w:val="24"/>
          <w:szCs w:val="24"/>
        </w:rPr>
        <w:tab/>
      </w:r>
      <w:proofErr w:type="gramStart"/>
      <w:r w:rsidRPr="009B6228">
        <w:rPr>
          <w:rFonts w:ascii="Times New Roman" w:hAnsi="Times New Roman" w:cs="Times New Roman"/>
          <w:sz w:val="24"/>
          <w:szCs w:val="24"/>
        </w:rPr>
        <w:t>Уведомление об уменьшении Лимита направляется Банком Клиенту соответствующим уведомлением по защищенному каналу связи (Клиент-Банк, защищенная электронная почта) или с почтовым уведомлением о вручении в соответствии с п.31 настоящего Дополнительного соглашения не позднее 3 (трех) дней с даты принятия Банком такого решения, а Лимит считается уменьшенным до размера, указанного в таком уведомлении со дня, следующего за датой отправления такого уведомления</w:t>
      </w:r>
      <w:proofErr w:type="gramEnd"/>
      <w:r w:rsidRPr="009B6228">
        <w:rPr>
          <w:rFonts w:ascii="Times New Roman" w:hAnsi="Times New Roman" w:cs="Times New Roman"/>
          <w:sz w:val="24"/>
          <w:szCs w:val="24"/>
        </w:rPr>
        <w:t xml:space="preserve"> Банком.</w:t>
      </w:r>
    </w:p>
    <w:p w:rsidR="009B6228" w:rsidRPr="009B6228" w:rsidRDefault="009B6228" w:rsidP="001968E8">
      <w:pPr>
        <w:tabs>
          <w:tab w:val="left" w:pos="0"/>
          <w:tab w:val="left" w:pos="426"/>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19.2.</w:t>
      </w:r>
      <w:r w:rsidRPr="009B6228">
        <w:rPr>
          <w:rFonts w:ascii="Times New Roman" w:hAnsi="Times New Roman" w:cs="Times New Roman"/>
          <w:sz w:val="24"/>
          <w:szCs w:val="24"/>
        </w:rPr>
        <w:tab/>
        <w:t>В случае уменьшения Лимита Клиент должен привести задолженность по овердрафту в соответствие с новым Лимитом не позднее даты, указанной в уведомлении. В случае если задолженность не погашена в установленный в требовании срок, то за все время со дня, следующего за истечением срока, указанного в уведомлении Банка, по дату фактического погашения задолженности включительно, начисляются неустойки в размерах, предусмотренных пп.23.1. настоящего Дополнительного соглашения.</w:t>
      </w:r>
    </w:p>
    <w:p w:rsidR="009B6228" w:rsidRPr="009B6228" w:rsidRDefault="009B6228" w:rsidP="001968E8">
      <w:pPr>
        <w:tabs>
          <w:tab w:val="left" w:pos="0"/>
          <w:tab w:val="left" w:pos="426"/>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19.3.</w:t>
      </w:r>
      <w:r w:rsidRPr="009B6228">
        <w:rPr>
          <w:rFonts w:ascii="Times New Roman" w:hAnsi="Times New Roman" w:cs="Times New Roman"/>
          <w:sz w:val="24"/>
          <w:szCs w:val="24"/>
        </w:rPr>
        <w:tab/>
        <w:t>Банк имеет право увеличить Лимит по своему усмотрению (без оформления соответствующего дополнительного соглашения), но не более чем на сумму ранее списанного Лимита в соответствии с п.19 Дополнительного соглашения, в случае изменения обстоятельств, указанных в п.19, в связи с которыми Банком ранее был уменьшен Лимит.</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20.</w:t>
      </w:r>
      <w:r w:rsidRPr="009B6228">
        <w:rPr>
          <w:rFonts w:ascii="Times New Roman" w:hAnsi="Times New Roman" w:cs="Times New Roman"/>
          <w:sz w:val="24"/>
          <w:szCs w:val="24"/>
        </w:rPr>
        <w:tab/>
        <w:t>Банк вправе отказаться от дальнейшего кредитования Счета Клиента в виде овердрафт, прекратить выдачу Клиенту новых траншей в рамках установленного Лимита и/или потребовать досрочного возврата сумм основного долга, уплаты процентов, комиссий, неустойки и других платежей и/или расторгнуть в одностороннем порядке настоящее Дополнительное соглашение в следующих случаях:</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а)</w:t>
      </w:r>
      <w:r w:rsidRPr="009B6228">
        <w:rPr>
          <w:rFonts w:ascii="Times New Roman" w:hAnsi="Times New Roman" w:cs="Times New Roman"/>
          <w:sz w:val="24"/>
          <w:szCs w:val="24"/>
        </w:rPr>
        <w:tab/>
        <w:t>в случае ненадлежащего исполнения/неисполнения обязательств по погашению основного долга и/или уплате процентов и/или комиссий, сборов и/или иных платежей в пользу Банка, вне зависимости от суммы и срока такого неисполнения, по всем договорам и/или соглашениям, заключенным Клиентом с Банком;</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roofErr w:type="gramStart"/>
      <w:r w:rsidRPr="009B6228">
        <w:rPr>
          <w:rFonts w:ascii="Times New Roman" w:hAnsi="Times New Roman" w:cs="Times New Roman"/>
          <w:sz w:val="24"/>
          <w:szCs w:val="24"/>
        </w:rPr>
        <w:t>б)</w:t>
      </w:r>
      <w:r w:rsidRPr="009B6228">
        <w:rPr>
          <w:rFonts w:ascii="Times New Roman" w:hAnsi="Times New Roman" w:cs="Times New Roman"/>
          <w:sz w:val="24"/>
          <w:szCs w:val="24"/>
        </w:rPr>
        <w:tab/>
        <w:t>не подписания дополнительного соглашения к договору банковского счета в течение 3 (Трех) рабочих дней с даты получения Клиентом письменного уведомления Банка с предложением об изменении процентной ставки включительно в соответствии с п.16. настоящего Дополнительного соглашения и непогашения Клиентом задолженности по настоящему Дополнительному соглашению в полном объеме в срок не позднее 4 (Четырех) рабочих дней после истечения указанного срока</w:t>
      </w:r>
      <w:proofErr w:type="gramEnd"/>
      <w:r w:rsidRPr="009B6228">
        <w:rPr>
          <w:rFonts w:ascii="Times New Roman" w:hAnsi="Times New Roman" w:cs="Times New Roman"/>
          <w:sz w:val="24"/>
          <w:szCs w:val="24"/>
        </w:rPr>
        <w:t>, установленного для подписания дополнительного соглашения к договору банковского счета;</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в)</w:t>
      </w:r>
      <w:r w:rsidRPr="009B6228">
        <w:rPr>
          <w:rFonts w:ascii="Times New Roman" w:hAnsi="Times New Roman" w:cs="Times New Roman"/>
          <w:sz w:val="24"/>
          <w:szCs w:val="24"/>
        </w:rPr>
        <w:tab/>
        <w:t>неисполнения Клиентом его обязательств по поддержанию достаточного уровня оборотов, предусмотренных п.17 настоящего Дополнительного соглашения;</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г)</w:t>
      </w:r>
      <w:r w:rsidRPr="009B6228">
        <w:rPr>
          <w:rFonts w:ascii="Times New Roman" w:hAnsi="Times New Roman" w:cs="Times New Roman"/>
          <w:sz w:val="24"/>
          <w:szCs w:val="24"/>
        </w:rPr>
        <w:tab/>
        <w:t>возбуждения производства о признании Клиента несостоятельным (банкротом) или о ликвидации Клиента в установленном законодательством Российской Федерации порядке;</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д)</w:t>
      </w:r>
      <w:r w:rsidRPr="009B6228">
        <w:rPr>
          <w:rFonts w:ascii="Times New Roman" w:hAnsi="Times New Roman" w:cs="Times New Roman"/>
          <w:sz w:val="24"/>
          <w:szCs w:val="24"/>
        </w:rPr>
        <w:tab/>
        <w:t>если Клиенту предъявлен иск об уплате денежной суммы или об истребовании имущества, размер которого ставит под угрозу (на усмотрение Банка) выполнение Клиентом обязательств по настоящему Дополнительному соглашению;</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е)</w:t>
      </w:r>
      <w:r w:rsidRPr="009B6228">
        <w:rPr>
          <w:rFonts w:ascii="Times New Roman" w:hAnsi="Times New Roman" w:cs="Times New Roman"/>
          <w:sz w:val="24"/>
          <w:szCs w:val="24"/>
        </w:rPr>
        <w:tab/>
        <w:t xml:space="preserve">если в отношении Клиента и/или его имущества имеется вступивший в законную силу судебный акт, который затрудняет или делает невозможным распоряжение имуществом Клиента, или полномочным государственным органом принято решение, которое ограничивает </w:t>
      </w:r>
      <w:r w:rsidRPr="009B6228">
        <w:rPr>
          <w:rFonts w:ascii="Times New Roman" w:hAnsi="Times New Roman" w:cs="Times New Roman"/>
          <w:sz w:val="24"/>
          <w:szCs w:val="24"/>
        </w:rPr>
        <w:lastRenderedPageBreak/>
        <w:t>полномочия любых действующих органов управления Клиента либо передает эти полномочия третьим лицам;</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ж)</w:t>
      </w:r>
      <w:r w:rsidRPr="009B6228">
        <w:rPr>
          <w:rFonts w:ascii="Times New Roman" w:hAnsi="Times New Roman" w:cs="Times New Roman"/>
          <w:sz w:val="24"/>
          <w:szCs w:val="24"/>
        </w:rPr>
        <w:tab/>
        <w:t>предоставления Клиентом недостоверной бухгалтерской отчетности, финансовой или хозяйственной документации;</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з)</w:t>
      </w:r>
      <w:r w:rsidRPr="009B6228">
        <w:rPr>
          <w:rFonts w:ascii="Times New Roman" w:hAnsi="Times New Roman" w:cs="Times New Roman"/>
          <w:sz w:val="24"/>
          <w:szCs w:val="24"/>
        </w:rPr>
        <w:tab/>
        <w:t>ухудшения или угрозы ухудшения финансового состояния Клиента или наличия иных обстоятельств, очевидно свидетельствующих о том, что предоставленный кредит в виде овердрафт не будет возвращен в срок;</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и)</w:t>
      </w:r>
      <w:r w:rsidRPr="009B6228">
        <w:rPr>
          <w:rFonts w:ascii="Times New Roman" w:hAnsi="Times New Roman" w:cs="Times New Roman"/>
          <w:sz w:val="24"/>
          <w:szCs w:val="24"/>
        </w:rPr>
        <w:tab/>
        <w:t>наложения уполномоченными государственными органами и/или их должностными лицами ареста и/или ограничений на распоряжение денежными средствами, находящимися на счетах Клиента в Банке;</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к)</w:t>
      </w:r>
      <w:r w:rsidRPr="009B6228">
        <w:rPr>
          <w:rFonts w:ascii="Times New Roman" w:hAnsi="Times New Roman" w:cs="Times New Roman"/>
          <w:sz w:val="24"/>
          <w:szCs w:val="24"/>
        </w:rPr>
        <w:tab/>
        <w:t>при предъявлении иными кредиторами Клиента требований о списании денежных сре</w:t>
      </w:r>
      <w:proofErr w:type="gramStart"/>
      <w:r w:rsidRPr="009B6228">
        <w:rPr>
          <w:rFonts w:ascii="Times New Roman" w:hAnsi="Times New Roman" w:cs="Times New Roman"/>
          <w:sz w:val="24"/>
          <w:szCs w:val="24"/>
        </w:rPr>
        <w:t>дств к сч</w:t>
      </w:r>
      <w:proofErr w:type="gramEnd"/>
      <w:r w:rsidRPr="009B6228">
        <w:rPr>
          <w:rFonts w:ascii="Times New Roman" w:hAnsi="Times New Roman" w:cs="Times New Roman"/>
          <w:sz w:val="24"/>
          <w:szCs w:val="24"/>
        </w:rPr>
        <w:t>етам Клиента в Банке;</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л)</w:t>
      </w:r>
      <w:r w:rsidRPr="009B6228">
        <w:rPr>
          <w:rFonts w:ascii="Times New Roman" w:hAnsi="Times New Roman" w:cs="Times New Roman"/>
          <w:sz w:val="24"/>
          <w:szCs w:val="24"/>
        </w:rPr>
        <w:tab/>
        <w:t>нарушения Клиентом любых своих обязательств, оговоренных настоящим Дополнительным соглашением;</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м)</w:t>
      </w:r>
      <w:r w:rsidRPr="009B6228">
        <w:rPr>
          <w:rFonts w:ascii="Times New Roman" w:hAnsi="Times New Roman" w:cs="Times New Roman"/>
          <w:sz w:val="24"/>
          <w:szCs w:val="24"/>
        </w:rPr>
        <w:tab/>
        <w:t>при изменении конъюнктуры рынка денежных ресурсов и/или межбанковских кредитов, принятии ограничительных мер, вводимых Банком России или Правительством Российской Федерации, предполагающих убыточность исполнения Дополнительного соглашения для Банка;</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н)</w:t>
      </w:r>
      <w:r w:rsidRPr="009B6228">
        <w:rPr>
          <w:rFonts w:ascii="Times New Roman" w:hAnsi="Times New Roman" w:cs="Times New Roman"/>
          <w:sz w:val="24"/>
          <w:szCs w:val="24"/>
        </w:rPr>
        <w:tab/>
        <w:t>при наличии информации о предъявлении Клиенту исковых требований в суд другими кредиторами;</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о)</w:t>
      </w:r>
      <w:r w:rsidRPr="009B6228">
        <w:rPr>
          <w:rFonts w:ascii="Times New Roman" w:hAnsi="Times New Roman" w:cs="Times New Roman"/>
          <w:sz w:val="24"/>
          <w:szCs w:val="24"/>
        </w:rPr>
        <w:tab/>
        <w:t>в случае отзыва Клиентом согласия на получение Банком сведений из бюро кредитных историй из основной части его кредитной истории или в случае отказа Клиента в предоставлении согласия на получение сведений из основной части кредитной истории по истечении срока указанного согласия;</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roofErr w:type="gramStart"/>
      <w:r w:rsidRPr="009B6228">
        <w:rPr>
          <w:rFonts w:ascii="Times New Roman" w:hAnsi="Times New Roman" w:cs="Times New Roman"/>
          <w:sz w:val="24"/>
          <w:szCs w:val="24"/>
        </w:rPr>
        <w:t>Уведомление об отказе от кредитования Счета Клиента в виде овердрафт направляется Банком Клиенту по защищенному каналу связи (Клиент-Банк, защищенная электронная почта) или с почтовым уведомлением о вручении в соответствии с п.31 настоящего Дополнительного соглашения не позднее 3 (Трех) дней со дня принятия Банком такого решения, а кредитование Счета Клиента прекращается со дня, следующего за датой получения такого сообщения Банком.</w:t>
      </w:r>
      <w:proofErr w:type="gramEnd"/>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roofErr w:type="gramStart"/>
      <w:r w:rsidRPr="009B6228">
        <w:rPr>
          <w:rFonts w:ascii="Times New Roman" w:hAnsi="Times New Roman" w:cs="Times New Roman"/>
          <w:sz w:val="24"/>
          <w:szCs w:val="24"/>
        </w:rPr>
        <w:t>Уведомление с требованием о досрочном возврате кредита в виде овердрафт, уплате процентов, неустоек и других платежей направляется Клиенту по защищенному каналу связи (Клиент-Банк, защищенная электронная почта) или с почтовым уведомлением о вручении в соответствии с п.31 настоящего Дополнительного соглашения и подлежит удовлетворению в полном объеме в срок, установленный в требовании.</w:t>
      </w:r>
      <w:proofErr w:type="gramEnd"/>
      <w:r w:rsidRPr="009B6228">
        <w:rPr>
          <w:rFonts w:ascii="Times New Roman" w:hAnsi="Times New Roman" w:cs="Times New Roman"/>
          <w:sz w:val="24"/>
          <w:szCs w:val="24"/>
        </w:rPr>
        <w:t xml:space="preserve"> При досрочном истребовании кредита  в виде овердрафт Банк вправе произвести расчет процентов за пользование кредитом в виде овердрафт по день фактического возврата кредита в виде овердрафт по настоящему Дополнительному соглашению. </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В случае если задолженность не погашена в установленный в требовании срок, то за все время со дня, следующего за истечением срока, указанного в требовании Банка, по дату фактического погашения задолженности включительно, начисляются неустойки в размерах, предусмотренных пп.23.1 настоящего Дополнительного соглашения.</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21.</w:t>
      </w:r>
      <w:r w:rsidRPr="009B6228">
        <w:rPr>
          <w:rFonts w:ascii="Times New Roman" w:hAnsi="Times New Roman" w:cs="Times New Roman"/>
          <w:sz w:val="24"/>
          <w:szCs w:val="24"/>
        </w:rPr>
        <w:tab/>
        <w:t>Клиент обязуется:</w:t>
      </w:r>
    </w:p>
    <w:p w:rsidR="009B6228" w:rsidRPr="009B6228" w:rsidRDefault="009B6228" w:rsidP="001968E8">
      <w:pPr>
        <w:tabs>
          <w:tab w:val="left" w:pos="0"/>
          <w:tab w:val="left" w:pos="426"/>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21.1.</w:t>
      </w:r>
      <w:r w:rsidRPr="009B6228">
        <w:rPr>
          <w:rFonts w:ascii="Times New Roman" w:hAnsi="Times New Roman" w:cs="Times New Roman"/>
          <w:sz w:val="24"/>
          <w:szCs w:val="24"/>
        </w:rPr>
        <w:tab/>
      </w:r>
      <w:proofErr w:type="gramStart"/>
      <w:r w:rsidRPr="009B6228">
        <w:rPr>
          <w:rFonts w:ascii="Times New Roman" w:hAnsi="Times New Roman" w:cs="Times New Roman"/>
          <w:sz w:val="24"/>
          <w:szCs w:val="24"/>
        </w:rPr>
        <w:t>Ежеквартально (по тексту отчетный период) не позднее 25.04, 10.05, 25.07, 25.10 и в другие сроки по требованию Банка предоставлять бухгалтерскую отчетность и другие финансовые документы, подтверждающие текущее финансовое положение (в соответствии с Приложением 1 к Дополнительному соглашению), достоверную информацию о движении денежных средств по всем имеющимся у него Банковским счетам, документы и информацию, подтверждающую целевое использование Кредита в виде овердрафт</w:t>
      </w:r>
      <w:proofErr w:type="gramEnd"/>
      <w:r w:rsidRPr="009B6228">
        <w:rPr>
          <w:rFonts w:ascii="Times New Roman" w:hAnsi="Times New Roman" w:cs="Times New Roman"/>
          <w:sz w:val="24"/>
          <w:szCs w:val="24"/>
        </w:rPr>
        <w:t xml:space="preserve">, отвечать на запросы сотрудников Банка; </w:t>
      </w:r>
    </w:p>
    <w:p w:rsidR="009B6228" w:rsidRPr="009B6228" w:rsidRDefault="009B6228" w:rsidP="001968E8">
      <w:pPr>
        <w:tabs>
          <w:tab w:val="left" w:pos="0"/>
          <w:tab w:val="left" w:pos="426"/>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21.2.</w:t>
      </w:r>
      <w:r w:rsidRPr="009B6228">
        <w:rPr>
          <w:rFonts w:ascii="Times New Roman" w:hAnsi="Times New Roman" w:cs="Times New Roman"/>
          <w:sz w:val="24"/>
          <w:szCs w:val="24"/>
        </w:rPr>
        <w:tab/>
      </w:r>
      <w:proofErr w:type="gramStart"/>
      <w:r w:rsidRPr="009B6228">
        <w:rPr>
          <w:rFonts w:ascii="Times New Roman" w:hAnsi="Times New Roman" w:cs="Times New Roman"/>
          <w:sz w:val="24"/>
          <w:szCs w:val="24"/>
        </w:rPr>
        <w:t xml:space="preserve">В течение 10 (Десяти) рабочих дней с даты подписания настоящего Дополнительного соглашения предоставить Банку подлинные экземпляры Дополнительных соглашений (или их </w:t>
      </w:r>
      <w:r w:rsidRPr="009B6228">
        <w:rPr>
          <w:rFonts w:ascii="Times New Roman" w:hAnsi="Times New Roman" w:cs="Times New Roman"/>
          <w:sz w:val="24"/>
          <w:szCs w:val="24"/>
        </w:rPr>
        <w:lastRenderedPageBreak/>
        <w:t>нотариально заверенные копии) ко всем договорам банковского счета в национальной валюте РФ, заключенным с другими банками или иными кредитными организациями, или предоставить иные документы, подтверждающие заранее данный акцепт Клиента, о праве Банка на списание с Банковских счетов Клиента денежных средств</w:t>
      </w:r>
      <w:proofErr w:type="gramEnd"/>
      <w:r w:rsidRPr="009B6228">
        <w:rPr>
          <w:rFonts w:ascii="Times New Roman" w:hAnsi="Times New Roman" w:cs="Times New Roman"/>
          <w:sz w:val="24"/>
          <w:szCs w:val="24"/>
        </w:rPr>
        <w:t xml:space="preserve"> в погашение любой задолженности, предусмотренное п.21 настоящего Дополнительного соглашения, на основании заранее данного акцепта, с отражением в указанных Дополнительных соглашениях условия об обязательном информировании Банка другими банками или иными кредитными организациями о фактах закрытия Клиентом Банковского счета и/или прекращения действия Дополнительного соглашения;</w:t>
      </w:r>
    </w:p>
    <w:p w:rsidR="009B6228" w:rsidRPr="009B6228" w:rsidRDefault="009B6228" w:rsidP="001968E8">
      <w:pPr>
        <w:tabs>
          <w:tab w:val="left" w:pos="0"/>
          <w:tab w:val="left" w:pos="426"/>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21.3.</w:t>
      </w:r>
      <w:r w:rsidRPr="009B6228">
        <w:rPr>
          <w:rFonts w:ascii="Times New Roman" w:hAnsi="Times New Roman" w:cs="Times New Roman"/>
          <w:sz w:val="24"/>
          <w:szCs w:val="24"/>
        </w:rPr>
        <w:tab/>
      </w:r>
      <w:proofErr w:type="gramStart"/>
      <w:r w:rsidRPr="009B6228">
        <w:rPr>
          <w:rFonts w:ascii="Times New Roman" w:hAnsi="Times New Roman" w:cs="Times New Roman"/>
          <w:sz w:val="24"/>
          <w:szCs w:val="24"/>
        </w:rPr>
        <w:t>В течение 10 (Десяти) рабочих дней с даты подписания настоящего Дополнительного соглашения представить Банку подлинные экземпляры Дополнительных соглашений (или их нотариально заверенные копии) ко всем договорам банковского счета в иностранной валюте, заключенным с другими банками или иными кредитными организациями, или предоставить иные документы, подтверждающие заранее данный акцепт Клиента, о праве Банка на списание с Банковских счетов Клиента валютных денежных средств</w:t>
      </w:r>
      <w:proofErr w:type="gramEnd"/>
      <w:r w:rsidRPr="009B6228">
        <w:rPr>
          <w:rFonts w:ascii="Times New Roman" w:hAnsi="Times New Roman" w:cs="Times New Roman"/>
          <w:sz w:val="24"/>
          <w:szCs w:val="24"/>
        </w:rPr>
        <w:t xml:space="preserve"> </w:t>
      </w:r>
      <w:proofErr w:type="gramStart"/>
      <w:r w:rsidRPr="009B6228">
        <w:rPr>
          <w:rFonts w:ascii="Times New Roman" w:hAnsi="Times New Roman" w:cs="Times New Roman"/>
          <w:sz w:val="24"/>
          <w:szCs w:val="24"/>
        </w:rPr>
        <w:t>в размере эквивалентном имеющейся задолженности по курсу Банка России с возмещением всех расходов по купле-продаже иностранной валюты за счет Клиента, в погашение любой задолженности, предусмотренное п.22.1 настоящего Дополнительного соглашения, с отражением в указанных Дополнительных соглашениях условия об обязательном информировании Банка другими банками или иными кредитными организациями о фактах закрытия Клиентом Банковского счета и/или прекращения действия Дополнительного соглашения;</w:t>
      </w:r>
      <w:proofErr w:type="gramEnd"/>
    </w:p>
    <w:p w:rsidR="009B6228" w:rsidRPr="009B6228" w:rsidRDefault="009B6228" w:rsidP="001968E8">
      <w:pPr>
        <w:tabs>
          <w:tab w:val="left" w:pos="0"/>
          <w:tab w:val="left" w:pos="426"/>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21.4.</w:t>
      </w:r>
      <w:r w:rsidRPr="009B6228">
        <w:rPr>
          <w:rFonts w:ascii="Times New Roman" w:hAnsi="Times New Roman" w:cs="Times New Roman"/>
          <w:sz w:val="24"/>
          <w:szCs w:val="24"/>
        </w:rPr>
        <w:tab/>
      </w:r>
      <w:proofErr w:type="gramStart"/>
      <w:r w:rsidRPr="009B6228">
        <w:rPr>
          <w:rFonts w:ascii="Times New Roman" w:hAnsi="Times New Roman" w:cs="Times New Roman"/>
          <w:sz w:val="24"/>
          <w:szCs w:val="24"/>
        </w:rPr>
        <w:t xml:space="preserve">В случае открытия новых Банковских счетов и/или закрытия Банковских счетов открытых </w:t>
      </w:r>
      <w:r w:rsidRPr="009B6228">
        <w:rPr>
          <w:rFonts w:ascii="Times New Roman" w:hAnsi="Times New Roman" w:cs="Times New Roman"/>
          <w:bCs/>
          <w:sz w:val="24"/>
          <w:szCs w:val="24"/>
        </w:rPr>
        <w:t>Клиентом</w:t>
      </w:r>
      <w:r w:rsidRPr="009B6228">
        <w:rPr>
          <w:rFonts w:ascii="Times New Roman" w:hAnsi="Times New Roman" w:cs="Times New Roman"/>
          <w:sz w:val="24"/>
          <w:szCs w:val="24"/>
        </w:rPr>
        <w:t xml:space="preserve"> в других банках или иных кредитных организациях, в течение 5 (Пяти) рабочих дней после открытия новых Банковских счетов предоставить </w:t>
      </w:r>
      <w:r w:rsidRPr="009B6228">
        <w:rPr>
          <w:rFonts w:ascii="Times New Roman" w:hAnsi="Times New Roman" w:cs="Times New Roman"/>
          <w:bCs/>
          <w:sz w:val="24"/>
          <w:szCs w:val="24"/>
        </w:rPr>
        <w:t>Банку</w:t>
      </w:r>
      <w:r w:rsidRPr="009B6228">
        <w:rPr>
          <w:rFonts w:ascii="Times New Roman" w:hAnsi="Times New Roman" w:cs="Times New Roman"/>
          <w:sz w:val="24"/>
          <w:szCs w:val="24"/>
        </w:rPr>
        <w:t xml:space="preserve"> подлинные экземпляры (или их нотариально заверенные копии) Дополнительных соглашений к договорам банковского счета (или договоров банковского счета), заключенных с другими банками или иными кредитными организациями, обслуживающими его</w:t>
      </w:r>
      <w:proofErr w:type="gramEnd"/>
      <w:r w:rsidRPr="009B6228">
        <w:rPr>
          <w:rFonts w:ascii="Times New Roman" w:hAnsi="Times New Roman" w:cs="Times New Roman"/>
          <w:sz w:val="24"/>
          <w:szCs w:val="24"/>
        </w:rPr>
        <w:t xml:space="preserve"> </w:t>
      </w:r>
      <w:proofErr w:type="gramStart"/>
      <w:r w:rsidRPr="009B6228">
        <w:rPr>
          <w:rFonts w:ascii="Times New Roman" w:hAnsi="Times New Roman" w:cs="Times New Roman"/>
          <w:sz w:val="24"/>
          <w:szCs w:val="24"/>
        </w:rPr>
        <w:t xml:space="preserve">Банковские счета, с аналогичными условиями о праве </w:t>
      </w:r>
      <w:r w:rsidRPr="009B6228">
        <w:rPr>
          <w:rFonts w:ascii="Times New Roman" w:hAnsi="Times New Roman" w:cs="Times New Roman"/>
          <w:bCs/>
          <w:sz w:val="24"/>
          <w:szCs w:val="24"/>
        </w:rPr>
        <w:t>Банка</w:t>
      </w:r>
      <w:r w:rsidRPr="009B6228">
        <w:rPr>
          <w:rFonts w:ascii="Times New Roman" w:hAnsi="Times New Roman" w:cs="Times New Roman"/>
          <w:sz w:val="24"/>
          <w:szCs w:val="24"/>
        </w:rPr>
        <w:t xml:space="preserve"> на списание денежных средств с его Банковских счетов, или предоставить иные документы, подтверждающие заранее данный акцепт Клиента, о праве </w:t>
      </w:r>
      <w:r w:rsidRPr="009B6228">
        <w:rPr>
          <w:rFonts w:ascii="Times New Roman" w:hAnsi="Times New Roman" w:cs="Times New Roman"/>
          <w:bCs/>
          <w:sz w:val="24"/>
          <w:szCs w:val="24"/>
        </w:rPr>
        <w:t>Банка</w:t>
      </w:r>
      <w:r w:rsidRPr="009B6228">
        <w:rPr>
          <w:rFonts w:ascii="Times New Roman" w:hAnsi="Times New Roman" w:cs="Times New Roman"/>
          <w:sz w:val="24"/>
          <w:szCs w:val="24"/>
        </w:rPr>
        <w:t xml:space="preserve"> на списание денежных средств с его Банковских счетов, с отражением в указанных Дополнительных соглашениях условия об обязательном информировании </w:t>
      </w:r>
      <w:r w:rsidRPr="009B6228">
        <w:rPr>
          <w:rFonts w:ascii="Times New Roman" w:hAnsi="Times New Roman" w:cs="Times New Roman"/>
          <w:bCs/>
          <w:sz w:val="24"/>
          <w:szCs w:val="24"/>
        </w:rPr>
        <w:t>Банка</w:t>
      </w:r>
      <w:r w:rsidRPr="009B6228">
        <w:rPr>
          <w:rFonts w:ascii="Times New Roman" w:hAnsi="Times New Roman" w:cs="Times New Roman"/>
          <w:sz w:val="24"/>
          <w:szCs w:val="24"/>
        </w:rPr>
        <w:t xml:space="preserve"> другими банками или Кредитными организациями о фактах закрытия </w:t>
      </w:r>
      <w:r w:rsidRPr="009B6228">
        <w:rPr>
          <w:rFonts w:ascii="Times New Roman" w:hAnsi="Times New Roman" w:cs="Times New Roman"/>
          <w:bCs/>
          <w:sz w:val="24"/>
          <w:szCs w:val="24"/>
        </w:rPr>
        <w:t>Клиентом</w:t>
      </w:r>
      <w:r w:rsidRPr="009B6228">
        <w:rPr>
          <w:rFonts w:ascii="Times New Roman" w:hAnsi="Times New Roman" w:cs="Times New Roman"/>
          <w:sz w:val="24"/>
          <w:szCs w:val="24"/>
        </w:rPr>
        <w:t xml:space="preserve"> Банковского счета и/или</w:t>
      </w:r>
      <w:proofErr w:type="gramEnd"/>
      <w:r w:rsidRPr="009B6228">
        <w:rPr>
          <w:rFonts w:ascii="Times New Roman" w:hAnsi="Times New Roman" w:cs="Times New Roman"/>
          <w:sz w:val="24"/>
          <w:szCs w:val="24"/>
        </w:rPr>
        <w:t xml:space="preserve"> прекращения действия Дополнительного соглашения. </w:t>
      </w:r>
    </w:p>
    <w:p w:rsidR="009B6228" w:rsidRPr="009B6228" w:rsidRDefault="009B6228" w:rsidP="001968E8">
      <w:pPr>
        <w:tabs>
          <w:tab w:val="left" w:pos="0"/>
          <w:tab w:val="left" w:pos="426"/>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22.</w:t>
      </w:r>
      <w:r w:rsidRPr="009B6228">
        <w:rPr>
          <w:rFonts w:ascii="Times New Roman" w:hAnsi="Times New Roman" w:cs="Times New Roman"/>
          <w:sz w:val="24"/>
          <w:szCs w:val="24"/>
        </w:rPr>
        <w:tab/>
        <w:t>Банк имеет право:</w:t>
      </w:r>
    </w:p>
    <w:p w:rsidR="009B6228" w:rsidRPr="009B6228" w:rsidRDefault="009B6228" w:rsidP="001968E8">
      <w:pPr>
        <w:tabs>
          <w:tab w:val="left" w:pos="0"/>
          <w:tab w:val="left" w:pos="426"/>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22.1.</w:t>
      </w:r>
      <w:r w:rsidRPr="009B6228">
        <w:rPr>
          <w:rFonts w:ascii="Times New Roman" w:hAnsi="Times New Roman" w:cs="Times New Roman"/>
          <w:sz w:val="24"/>
          <w:szCs w:val="24"/>
        </w:rPr>
        <w:tab/>
      </w:r>
      <w:proofErr w:type="gramStart"/>
      <w:r w:rsidRPr="009B6228">
        <w:rPr>
          <w:rFonts w:ascii="Times New Roman" w:hAnsi="Times New Roman" w:cs="Times New Roman"/>
          <w:sz w:val="24"/>
          <w:szCs w:val="24"/>
        </w:rPr>
        <w:t>Производить списание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заключаемого  Дополнительного соглашения к договору банковского счета, в том числе в случае досрочного истребования Кредита в виде овердрафт, а также в случае неисполнения обязанности по возврату задолженности по Кредиту в виде овердрафт в установленный срок при одностороннем отказе Клиента</w:t>
      </w:r>
      <w:proofErr w:type="gramEnd"/>
      <w:r w:rsidRPr="009B6228">
        <w:rPr>
          <w:rFonts w:ascii="Times New Roman" w:hAnsi="Times New Roman" w:cs="Times New Roman"/>
          <w:sz w:val="24"/>
          <w:szCs w:val="24"/>
        </w:rPr>
        <w:t xml:space="preserve"> от настоящего Дополнительного соглашения в соответствии с 15.2, 16.1 настоящего Дополнительного соглашения денежных средств, находящихся на Банковских счетах, открытых Клиентом в валюте настоящего Дополнительного соглашения в Банке, других кредитных организациях, в погашение Ссудной задолженности, начисленных процентов, комиссий, а так же сумм неустоек и других платежей, предусмотренных настоящим Дополнительным соглашением.</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roofErr w:type="gramStart"/>
      <w:r w:rsidRPr="009B6228">
        <w:rPr>
          <w:rFonts w:ascii="Times New Roman" w:hAnsi="Times New Roman" w:cs="Times New Roman"/>
          <w:sz w:val="24"/>
          <w:szCs w:val="24"/>
        </w:rPr>
        <w:t>При недостаточности денежных средств на Банковских счетах, открытых Клиентом в Банке в национальной валюте РФ, для погашения Ссудной задолженности, начисленных процентов, комиссий, неустоек и других платежей, предусмотренных настоящим Дополнительным соглашением, Банк вправе производить списание иностранной валюты с валютных счетов в Банке, других кредитных организациях в размере эквивалентном сумме имеющейся задолженности по курсу Банка России на день погашения с возмещением всех</w:t>
      </w:r>
      <w:proofErr w:type="gramEnd"/>
      <w:r w:rsidRPr="009B6228">
        <w:rPr>
          <w:rFonts w:ascii="Times New Roman" w:hAnsi="Times New Roman" w:cs="Times New Roman"/>
          <w:sz w:val="24"/>
          <w:szCs w:val="24"/>
        </w:rPr>
        <w:t xml:space="preserve"> расходов по купле-продаже иностранной валюты за счет Клиента;</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lastRenderedPageBreak/>
        <w:t>23.</w:t>
      </w:r>
      <w:r w:rsidRPr="009B6228">
        <w:rPr>
          <w:rFonts w:ascii="Times New Roman" w:hAnsi="Times New Roman" w:cs="Times New Roman"/>
          <w:sz w:val="24"/>
          <w:szCs w:val="24"/>
        </w:rPr>
        <w:tab/>
        <w:t xml:space="preserve">При несвоевременном перечислении платежа в окончательное погашение кредита в виде овердрафт и/или уплату процентов оставшаяся непогашенной задолженность Клиента перед Банком по кредиту в виде овердрафт переносится на соответствующие счета по учету просроченной задолженности по кредитам и/или процентам и подлежит взысканию в установленном порядке. </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23.1. За несвоевременное погашение задолженности по кредиту в виде овердрафт Клиент уплачивает неустойки</w:t>
      </w:r>
      <w:r w:rsidRPr="009B6228" w:rsidDel="008059DD">
        <w:rPr>
          <w:rFonts w:ascii="Times New Roman" w:hAnsi="Times New Roman" w:cs="Times New Roman"/>
          <w:sz w:val="24"/>
          <w:szCs w:val="24"/>
        </w:rPr>
        <w:t xml:space="preserve"> </w:t>
      </w:r>
      <w:r w:rsidRPr="009B6228">
        <w:rPr>
          <w:rFonts w:ascii="Times New Roman" w:hAnsi="Times New Roman" w:cs="Times New Roman"/>
          <w:sz w:val="24"/>
          <w:szCs w:val="24"/>
        </w:rPr>
        <w:t>в размере 0,06 % (Ноль целых шесть сотых) процента от суммы несвоевременно погашенной задолженности за каждый день просрочки.</w:t>
      </w:r>
    </w:p>
    <w:p w:rsidR="009B6228" w:rsidRPr="009B6228" w:rsidRDefault="009B6228" w:rsidP="001968E8">
      <w:pPr>
        <w:tabs>
          <w:tab w:val="left" w:pos="0"/>
          <w:tab w:val="left" w:pos="426"/>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23.2.</w:t>
      </w:r>
      <w:r w:rsidRPr="009B6228">
        <w:rPr>
          <w:rFonts w:ascii="Times New Roman" w:hAnsi="Times New Roman" w:cs="Times New Roman"/>
          <w:sz w:val="24"/>
          <w:szCs w:val="24"/>
        </w:rPr>
        <w:tab/>
        <w:t>За несвоевременную уплату процентов по кредиту в виде овердрафт, комиссий за поддержание Лимита Клиент уплачивает неустойки в размере 0,06 % (Ноль целых шесть сотых) процента от суммы несвоевременно уплаченных процентов, комиссий за каждый день просрочки.</w:t>
      </w:r>
    </w:p>
    <w:p w:rsidR="009B6228" w:rsidRPr="009B6228" w:rsidRDefault="009B6228" w:rsidP="001968E8">
      <w:pPr>
        <w:tabs>
          <w:tab w:val="left" w:pos="0"/>
          <w:tab w:val="left" w:pos="426"/>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23.3.</w:t>
      </w:r>
      <w:r w:rsidRPr="009B6228">
        <w:rPr>
          <w:rFonts w:ascii="Times New Roman" w:hAnsi="Times New Roman" w:cs="Times New Roman"/>
          <w:sz w:val="24"/>
          <w:szCs w:val="24"/>
        </w:rPr>
        <w:tab/>
        <w:t>За нарушение условий о предоставлении бухгалтерской отчетности Клиент уплачивает неустойки в размере 0,05 % (Ноль целых пять сотых) процента от суммы задолженности по основному долгу на начало операционного дня первого числа текущего месяца в случае, если в прошедшем месяце клиент не выполнил указанные условия. При этом указанные неустойки уплачивается клиентом ежемесячно до даты фактического устранения нарушений.</w:t>
      </w:r>
    </w:p>
    <w:p w:rsidR="009B6228" w:rsidRPr="009B6228" w:rsidRDefault="009B6228" w:rsidP="001968E8">
      <w:pPr>
        <w:tabs>
          <w:tab w:val="left" w:pos="0"/>
          <w:tab w:val="left" w:pos="426"/>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23.4.</w:t>
      </w:r>
      <w:r w:rsidRPr="009B6228">
        <w:rPr>
          <w:rFonts w:ascii="Times New Roman" w:hAnsi="Times New Roman" w:cs="Times New Roman"/>
          <w:sz w:val="24"/>
          <w:szCs w:val="24"/>
        </w:rPr>
        <w:tab/>
        <w:t xml:space="preserve">Указанные в п.23 настоящего Дополнительного соглашения неустойки вносятся Клиентом на счет в Банке, указанный в последнем уведомлении об установлении/изменении счёта для уплаты сумм основного долга, процентов, комиссий и неустоек в рамках настоящего Дополнительного соглашения, направленном </w:t>
      </w:r>
      <w:r w:rsidRPr="009B6228">
        <w:rPr>
          <w:rFonts w:ascii="Times New Roman" w:hAnsi="Times New Roman" w:cs="Times New Roman"/>
          <w:bCs/>
          <w:sz w:val="24"/>
          <w:szCs w:val="24"/>
        </w:rPr>
        <w:t>Клиенту</w:t>
      </w:r>
      <w:r w:rsidRPr="009B6228">
        <w:rPr>
          <w:rFonts w:ascii="Times New Roman" w:hAnsi="Times New Roman" w:cs="Times New Roman"/>
          <w:sz w:val="24"/>
          <w:szCs w:val="24"/>
        </w:rPr>
        <w:t xml:space="preserve"> </w:t>
      </w:r>
      <w:r w:rsidRPr="009B6228">
        <w:rPr>
          <w:rFonts w:ascii="Times New Roman" w:hAnsi="Times New Roman" w:cs="Times New Roman"/>
          <w:bCs/>
          <w:sz w:val="24"/>
          <w:szCs w:val="24"/>
        </w:rPr>
        <w:t>Банком</w:t>
      </w:r>
      <w:r w:rsidRPr="009B6228">
        <w:rPr>
          <w:rFonts w:ascii="Times New Roman" w:hAnsi="Times New Roman" w:cs="Times New Roman"/>
          <w:sz w:val="24"/>
          <w:szCs w:val="24"/>
        </w:rPr>
        <w:t>.</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24.</w:t>
      </w:r>
      <w:r w:rsidRPr="009B6228">
        <w:rPr>
          <w:rFonts w:ascii="Times New Roman" w:hAnsi="Times New Roman" w:cs="Times New Roman"/>
          <w:sz w:val="24"/>
          <w:szCs w:val="24"/>
        </w:rPr>
        <w:tab/>
        <w:t xml:space="preserve">Датой признания дохода в виде неустоек по настоящему Дополнительному соглашению является дата фактического получения Банком денежных средств, либо дата вступления в законную силу решения суда. Неустойки по настоящему Дополнительному соглашению считаются признанными Клиентом в размере фактически списанных Банком денежных средств со счета </w:t>
      </w:r>
      <w:proofErr w:type="gramStart"/>
      <w:r w:rsidRPr="009B6228">
        <w:rPr>
          <w:rFonts w:ascii="Times New Roman" w:hAnsi="Times New Roman" w:cs="Times New Roman"/>
          <w:sz w:val="24"/>
          <w:szCs w:val="24"/>
        </w:rPr>
        <w:t>Клиента</w:t>
      </w:r>
      <w:proofErr w:type="gramEnd"/>
      <w:r w:rsidRPr="009B6228">
        <w:rPr>
          <w:rFonts w:ascii="Times New Roman" w:hAnsi="Times New Roman" w:cs="Times New Roman"/>
          <w:sz w:val="24"/>
          <w:szCs w:val="24"/>
        </w:rPr>
        <w:t xml:space="preserve"> на основании заранее полученного акцепта в счет погашения неустоек по настоящему Дополнительному соглашению.</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25.</w:t>
      </w:r>
      <w:r w:rsidRPr="009B6228">
        <w:rPr>
          <w:rFonts w:ascii="Times New Roman" w:hAnsi="Times New Roman" w:cs="Times New Roman"/>
          <w:sz w:val="24"/>
          <w:szCs w:val="24"/>
        </w:rPr>
        <w:tab/>
        <w:t>В случае неуплаты Клиенто</w:t>
      </w:r>
      <w:r w:rsidRPr="009B6228">
        <w:rPr>
          <w:rFonts w:ascii="Times New Roman" w:hAnsi="Times New Roman" w:cs="Times New Roman"/>
          <w:bCs/>
          <w:sz w:val="24"/>
          <w:szCs w:val="24"/>
        </w:rPr>
        <w:t>м</w:t>
      </w:r>
      <w:r w:rsidRPr="009B6228">
        <w:rPr>
          <w:rFonts w:ascii="Times New Roman" w:hAnsi="Times New Roman" w:cs="Times New Roman"/>
          <w:sz w:val="24"/>
          <w:szCs w:val="24"/>
        </w:rPr>
        <w:t xml:space="preserve"> неустойки </w:t>
      </w:r>
      <w:r w:rsidRPr="009B6228">
        <w:rPr>
          <w:rFonts w:ascii="Times New Roman" w:hAnsi="Times New Roman" w:cs="Times New Roman"/>
          <w:bCs/>
          <w:sz w:val="24"/>
          <w:szCs w:val="24"/>
        </w:rPr>
        <w:t>Банк</w:t>
      </w:r>
      <w:r w:rsidRPr="009B6228">
        <w:rPr>
          <w:rFonts w:ascii="Times New Roman" w:hAnsi="Times New Roman" w:cs="Times New Roman"/>
          <w:sz w:val="24"/>
          <w:szCs w:val="24"/>
        </w:rPr>
        <w:t xml:space="preserve"> вправе обратится в суд с требованием о взыскании с Клиент</w:t>
      </w:r>
      <w:r w:rsidRPr="009B6228">
        <w:rPr>
          <w:rFonts w:ascii="Times New Roman" w:hAnsi="Times New Roman" w:cs="Times New Roman"/>
          <w:bCs/>
          <w:sz w:val="24"/>
          <w:szCs w:val="24"/>
        </w:rPr>
        <w:t>а</w:t>
      </w:r>
      <w:r w:rsidRPr="009B6228">
        <w:rPr>
          <w:rFonts w:ascii="Times New Roman" w:hAnsi="Times New Roman" w:cs="Times New Roman"/>
          <w:sz w:val="24"/>
          <w:szCs w:val="24"/>
        </w:rPr>
        <w:t xml:space="preserve"> </w:t>
      </w:r>
      <w:proofErr w:type="gramStart"/>
      <w:r w:rsidRPr="009B6228">
        <w:rPr>
          <w:rFonts w:ascii="Times New Roman" w:hAnsi="Times New Roman" w:cs="Times New Roman"/>
          <w:sz w:val="24"/>
          <w:szCs w:val="24"/>
        </w:rPr>
        <w:t>соответствующих</w:t>
      </w:r>
      <w:proofErr w:type="gramEnd"/>
      <w:r w:rsidRPr="009B6228">
        <w:rPr>
          <w:rFonts w:ascii="Times New Roman" w:hAnsi="Times New Roman" w:cs="Times New Roman"/>
          <w:sz w:val="24"/>
          <w:szCs w:val="24"/>
        </w:rPr>
        <w:t xml:space="preserve"> неустойки.</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26.</w:t>
      </w:r>
      <w:r w:rsidRPr="009B6228">
        <w:rPr>
          <w:rFonts w:ascii="Times New Roman" w:hAnsi="Times New Roman" w:cs="Times New Roman"/>
          <w:sz w:val="24"/>
          <w:szCs w:val="24"/>
        </w:rPr>
        <w:tab/>
        <w:t>Настоящее Дополнительное соглашение вступает в действие со дня подписания обеими Сторонами и действует по “___” ___________ 20___ г. включительно.</w:t>
      </w:r>
    </w:p>
    <w:p w:rsidR="009B6228" w:rsidRPr="009B6228" w:rsidRDefault="009B6228" w:rsidP="001968E8">
      <w:pPr>
        <w:numPr>
          <w:ilvl w:val="0"/>
          <w:numId w:val="57"/>
        </w:num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4"/>
          <w:szCs w:val="24"/>
        </w:rPr>
      </w:pPr>
      <w:r w:rsidRPr="009B6228">
        <w:rPr>
          <w:rFonts w:ascii="Times New Roman" w:hAnsi="Times New Roman" w:cs="Times New Roman"/>
          <w:sz w:val="24"/>
          <w:szCs w:val="24"/>
        </w:rPr>
        <w:t>Все споры, возникшие в процессе исполнения настоящего Договора, разрешаются в Арбитражном суде Мурманской области.</w:t>
      </w:r>
    </w:p>
    <w:p w:rsidR="009B6228" w:rsidRPr="009B6228" w:rsidRDefault="009B6228" w:rsidP="001968E8">
      <w:pPr>
        <w:numPr>
          <w:ilvl w:val="0"/>
          <w:numId w:val="56"/>
        </w:num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4"/>
          <w:szCs w:val="24"/>
        </w:rPr>
      </w:pPr>
      <w:r w:rsidRPr="009B6228">
        <w:rPr>
          <w:rFonts w:ascii="Times New Roman" w:hAnsi="Times New Roman" w:cs="Times New Roman"/>
          <w:sz w:val="24"/>
          <w:szCs w:val="24"/>
        </w:rPr>
        <w:t>Права и обязанности Сторон, связанные с кредитованием Счета Клиента, в соответствии с настоящим Дополнительным соглашением определяются правилами о займе и кредите, предусмотренными главой 42 Части второй ГК РФ, и настоящим Дополнительным соглашением.</w:t>
      </w:r>
    </w:p>
    <w:p w:rsidR="009B6228" w:rsidRPr="009B6228" w:rsidRDefault="009B6228" w:rsidP="001968E8">
      <w:pPr>
        <w:numPr>
          <w:ilvl w:val="0"/>
          <w:numId w:val="56"/>
        </w:num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4"/>
          <w:szCs w:val="24"/>
        </w:rPr>
      </w:pPr>
      <w:r w:rsidRPr="009B6228">
        <w:rPr>
          <w:rFonts w:ascii="Times New Roman" w:hAnsi="Times New Roman" w:cs="Times New Roman"/>
          <w:sz w:val="24"/>
          <w:szCs w:val="24"/>
        </w:rPr>
        <w:t>Настоящее Дополнительное соглашение прекращает свое действие после выполнения Клиентом всех обязательств перед Банком, предусмотренных настоящим Дополнительным соглашением, включая выплату неустоек.</w:t>
      </w:r>
    </w:p>
    <w:p w:rsidR="009B6228" w:rsidRPr="009B6228" w:rsidRDefault="009B6228" w:rsidP="001968E8">
      <w:pPr>
        <w:numPr>
          <w:ilvl w:val="0"/>
          <w:numId w:val="56"/>
        </w:num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4"/>
          <w:szCs w:val="24"/>
        </w:rPr>
      </w:pPr>
      <w:proofErr w:type="gramStart"/>
      <w:r w:rsidRPr="009B6228">
        <w:rPr>
          <w:rFonts w:ascii="Times New Roman" w:hAnsi="Times New Roman" w:cs="Times New Roman"/>
          <w:sz w:val="24"/>
          <w:szCs w:val="24"/>
        </w:rPr>
        <w:t>Уведомление и требование (далее - уведомление), предусмотренные настоящим Дополнительным соглашением, направляются Клиенту по адресу его местонахождения как юридического лица или места его жительства как индивидуального предпринимателя, указанному в настоящем Дополнительном соглашении либо в последнем уведомлении Клиента об изменении адреса (далее – адрес).</w:t>
      </w:r>
      <w:proofErr w:type="gramEnd"/>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Уведомление направляется по почте заказным письмом с уведомлением о вручении или вручается адресату под расписку.</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Моментом получения уведомления Клиентом считается одна из следующих дат:</w:t>
      </w:r>
    </w:p>
    <w:p w:rsidR="009B6228" w:rsidRPr="009B6228" w:rsidRDefault="009B6228" w:rsidP="001968E8">
      <w:pPr>
        <w:numPr>
          <w:ilvl w:val="0"/>
          <w:numId w:val="51"/>
        </w:num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4"/>
          <w:szCs w:val="24"/>
        </w:rPr>
      </w:pPr>
      <w:r w:rsidRPr="009B6228">
        <w:rPr>
          <w:rFonts w:ascii="Times New Roman" w:hAnsi="Times New Roman" w:cs="Times New Roman"/>
          <w:sz w:val="24"/>
          <w:szCs w:val="24"/>
        </w:rPr>
        <w:t>дата, указанная в уведомлении о вручении уведомления по адресу Клиента, указанному в нем;</w:t>
      </w:r>
    </w:p>
    <w:p w:rsidR="009B6228" w:rsidRPr="009B6228" w:rsidRDefault="009B6228" w:rsidP="001968E8">
      <w:pPr>
        <w:numPr>
          <w:ilvl w:val="0"/>
          <w:numId w:val="51"/>
        </w:num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4"/>
          <w:szCs w:val="24"/>
        </w:rPr>
      </w:pPr>
      <w:r w:rsidRPr="009B6228">
        <w:rPr>
          <w:rFonts w:ascii="Times New Roman" w:hAnsi="Times New Roman" w:cs="Times New Roman"/>
          <w:sz w:val="24"/>
          <w:szCs w:val="24"/>
        </w:rPr>
        <w:t>дата, указанная на копии уведомления Клиентом или его представителем при вручении уведомления под расписку;</w:t>
      </w:r>
    </w:p>
    <w:p w:rsidR="009B6228" w:rsidRPr="009B6228" w:rsidRDefault="009B6228" w:rsidP="001968E8">
      <w:pPr>
        <w:numPr>
          <w:ilvl w:val="0"/>
          <w:numId w:val="51"/>
        </w:num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4"/>
          <w:szCs w:val="24"/>
        </w:rPr>
      </w:pPr>
      <w:r w:rsidRPr="009B6228">
        <w:rPr>
          <w:rFonts w:ascii="Times New Roman" w:hAnsi="Times New Roman" w:cs="Times New Roman"/>
          <w:sz w:val="24"/>
          <w:szCs w:val="24"/>
        </w:rPr>
        <w:lastRenderedPageBreak/>
        <w:t>дата отказа Клиента от получения уведомления, если этот отказ зафиксирован организацией почтовой связи;</w:t>
      </w:r>
    </w:p>
    <w:p w:rsidR="009B6228" w:rsidRPr="009B6228" w:rsidRDefault="009B6228" w:rsidP="001968E8">
      <w:pPr>
        <w:numPr>
          <w:ilvl w:val="0"/>
          <w:numId w:val="51"/>
        </w:num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4"/>
          <w:szCs w:val="24"/>
        </w:rPr>
      </w:pPr>
      <w:r w:rsidRPr="009B6228">
        <w:rPr>
          <w:rFonts w:ascii="Times New Roman" w:hAnsi="Times New Roman" w:cs="Times New Roman"/>
          <w:sz w:val="24"/>
          <w:szCs w:val="24"/>
        </w:rPr>
        <w:t>дата, на которую уведомление, направленное по почте заказным письмом с уведомлением по адресу Клиента, указанному в нем, не вручено в связи с отсутствием адресата по указанному адресу, о чем организация почтовой связи проинформировала отправителя уведомления.</w:t>
      </w:r>
    </w:p>
    <w:p w:rsidR="009B6228" w:rsidRPr="009B6228" w:rsidRDefault="009B6228" w:rsidP="001968E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Клиент считается получившим уведомление надлежащим образом, если:</w:t>
      </w:r>
    </w:p>
    <w:p w:rsidR="009B6228" w:rsidRPr="009B6228" w:rsidRDefault="009B6228" w:rsidP="001968E8">
      <w:pPr>
        <w:numPr>
          <w:ilvl w:val="0"/>
          <w:numId w:val="52"/>
        </w:num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4"/>
          <w:szCs w:val="24"/>
        </w:rPr>
      </w:pPr>
      <w:r w:rsidRPr="009B6228">
        <w:rPr>
          <w:rFonts w:ascii="Times New Roman" w:hAnsi="Times New Roman" w:cs="Times New Roman"/>
          <w:sz w:val="24"/>
          <w:szCs w:val="24"/>
        </w:rPr>
        <w:t xml:space="preserve">адресат отказался от получения </w:t>
      </w:r>
      <w:proofErr w:type="gramStart"/>
      <w:r w:rsidRPr="009B6228">
        <w:rPr>
          <w:rFonts w:ascii="Times New Roman" w:hAnsi="Times New Roman" w:cs="Times New Roman"/>
          <w:sz w:val="24"/>
          <w:szCs w:val="24"/>
        </w:rPr>
        <w:t>уведомления</w:t>
      </w:r>
      <w:proofErr w:type="gramEnd"/>
      <w:r w:rsidRPr="009B6228">
        <w:rPr>
          <w:rFonts w:ascii="Times New Roman" w:hAnsi="Times New Roman" w:cs="Times New Roman"/>
          <w:sz w:val="24"/>
          <w:szCs w:val="24"/>
        </w:rPr>
        <w:t xml:space="preserve"> и этот отказ зафиксирован организацией почтовой связи;</w:t>
      </w:r>
    </w:p>
    <w:p w:rsidR="009B6228" w:rsidRPr="009B6228" w:rsidRDefault="009B6228" w:rsidP="001968E8">
      <w:pPr>
        <w:numPr>
          <w:ilvl w:val="0"/>
          <w:numId w:val="52"/>
        </w:num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4"/>
          <w:szCs w:val="24"/>
        </w:rPr>
      </w:pPr>
      <w:r w:rsidRPr="009B6228">
        <w:rPr>
          <w:rFonts w:ascii="Times New Roman" w:hAnsi="Times New Roman" w:cs="Times New Roman"/>
          <w:sz w:val="24"/>
          <w:szCs w:val="24"/>
        </w:rPr>
        <w:t>или уведомление вручено уполномоченному лицу юридического лица.</w:t>
      </w:r>
    </w:p>
    <w:p w:rsidR="009B6228" w:rsidRPr="009B6228" w:rsidRDefault="009B6228" w:rsidP="001968E8">
      <w:pPr>
        <w:numPr>
          <w:ilvl w:val="0"/>
          <w:numId w:val="56"/>
        </w:num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4"/>
          <w:szCs w:val="24"/>
        </w:rPr>
      </w:pPr>
      <w:r w:rsidRPr="009B6228">
        <w:rPr>
          <w:rFonts w:ascii="Times New Roman" w:hAnsi="Times New Roman" w:cs="Times New Roman"/>
          <w:sz w:val="24"/>
          <w:szCs w:val="24"/>
        </w:rPr>
        <w:t>Стороны имеют право вносить дополнения и изменения в настоящее Дополнительное соглашение по взаимному соглашению. Все изменения и дополнения (кроме изменений, предусмотренных в п.15 Дополнительного соглашения) оформляются Дополнительным соглашением, являющимся с момента его подписания обеими Сторонами, если иной срок не будет предусмотрен Дополнительным соглашением, неотъемлемой частью Договора банковского счета.</w:t>
      </w:r>
    </w:p>
    <w:p w:rsidR="009B6228" w:rsidRPr="009B6228" w:rsidRDefault="009B6228" w:rsidP="009B6228">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32. Настоящее Дополнительное соглашение составлено в двух идентичных экземплярах, имеющих равную юридическую силу, по одному для каждой Стороны.</w:t>
      </w:r>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9B6228">
        <w:rPr>
          <w:rFonts w:ascii="Times New Roman" w:hAnsi="Times New Roman" w:cs="Times New Roman"/>
          <w:b/>
          <w:bCs/>
          <w:sz w:val="24"/>
          <w:szCs w:val="24"/>
        </w:rPr>
        <w:t>33. АДРЕСА И РЕКВИЗИТЫ СТОРОН</w:t>
      </w:r>
    </w:p>
    <w:tbl>
      <w:tblPr>
        <w:tblW w:w="10031" w:type="dxa"/>
        <w:tblLook w:val="0000" w:firstRow="0" w:lastRow="0" w:firstColumn="0" w:lastColumn="0" w:noHBand="0" w:noVBand="0"/>
      </w:tblPr>
      <w:tblGrid>
        <w:gridCol w:w="4928"/>
        <w:gridCol w:w="5103"/>
      </w:tblGrid>
      <w:tr w:rsidR="009B6228" w:rsidRPr="009B6228" w:rsidTr="009B6228">
        <w:tc>
          <w:tcPr>
            <w:tcW w:w="4928" w:type="dxa"/>
          </w:tcPr>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B6228">
              <w:rPr>
                <w:rFonts w:ascii="Times New Roman" w:hAnsi="Times New Roman" w:cs="Times New Roman"/>
                <w:sz w:val="24"/>
                <w:szCs w:val="24"/>
              </w:rPr>
              <w:t>БАНК:</w:t>
            </w:r>
          </w:p>
        </w:tc>
        <w:tc>
          <w:tcPr>
            <w:tcW w:w="5103" w:type="dxa"/>
          </w:tcPr>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B6228">
              <w:rPr>
                <w:rFonts w:ascii="Times New Roman" w:hAnsi="Times New Roman" w:cs="Times New Roman"/>
                <w:sz w:val="24"/>
                <w:szCs w:val="24"/>
              </w:rPr>
              <w:t>КЛИЕНТ:</w:t>
            </w:r>
          </w:p>
        </w:tc>
      </w:tr>
      <w:tr w:rsidR="009B6228" w:rsidRPr="00345461" w:rsidTr="009B6228">
        <w:tc>
          <w:tcPr>
            <w:tcW w:w="4928" w:type="dxa"/>
          </w:tcPr>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B6228">
              <w:rPr>
                <w:rFonts w:ascii="Times New Roman" w:hAnsi="Times New Roman" w:cs="Times New Roman"/>
                <w:sz w:val="24"/>
                <w:szCs w:val="24"/>
              </w:rPr>
              <w:t>___________________________</w:t>
            </w:r>
          </w:p>
        </w:tc>
        <w:tc>
          <w:tcPr>
            <w:tcW w:w="5103" w:type="dxa"/>
          </w:tcPr>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B6228">
              <w:rPr>
                <w:rFonts w:ascii="Times New Roman" w:hAnsi="Times New Roman" w:cs="Times New Roman"/>
                <w:sz w:val="24"/>
                <w:szCs w:val="24"/>
              </w:rPr>
              <w:t xml:space="preserve">Полное наименование: </w:t>
            </w:r>
            <w:r w:rsidRPr="009B6228">
              <w:rPr>
                <w:rFonts w:ascii="Times New Roman" w:hAnsi="Times New Roman" w:cs="Times New Roman"/>
                <w:b/>
                <w:sz w:val="24"/>
                <w:szCs w:val="24"/>
              </w:rPr>
              <w:t>Открытое акционерное общество «</w:t>
            </w:r>
            <w:proofErr w:type="spellStart"/>
            <w:r w:rsidRPr="009B6228">
              <w:rPr>
                <w:rFonts w:ascii="Times New Roman" w:hAnsi="Times New Roman" w:cs="Times New Roman"/>
                <w:b/>
                <w:sz w:val="24"/>
                <w:szCs w:val="24"/>
              </w:rPr>
              <w:t>Мурманэнергосбыт</w:t>
            </w:r>
            <w:proofErr w:type="spellEnd"/>
            <w:r w:rsidRPr="009B6228">
              <w:rPr>
                <w:rFonts w:ascii="Times New Roman" w:hAnsi="Times New Roman" w:cs="Times New Roman"/>
                <w:b/>
                <w:sz w:val="24"/>
                <w:szCs w:val="24"/>
              </w:rPr>
              <w:t>»</w:t>
            </w:r>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B6228">
              <w:rPr>
                <w:rFonts w:ascii="Times New Roman" w:hAnsi="Times New Roman" w:cs="Times New Roman"/>
                <w:sz w:val="24"/>
                <w:szCs w:val="24"/>
              </w:rPr>
              <w:t>Адрес места нахождения: индекс 183031</w:t>
            </w:r>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B6228">
              <w:rPr>
                <w:rFonts w:ascii="Times New Roman" w:hAnsi="Times New Roman" w:cs="Times New Roman"/>
                <w:sz w:val="24"/>
                <w:szCs w:val="24"/>
              </w:rPr>
              <w:t>г. Мурманск, ул. Свердлова, д. 39, к</w:t>
            </w:r>
            <w:proofErr w:type="gramStart"/>
            <w:r w:rsidRPr="009B6228">
              <w:rPr>
                <w:rFonts w:ascii="Times New Roman" w:hAnsi="Times New Roman" w:cs="Times New Roman"/>
                <w:sz w:val="24"/>
                <w:szCs w:val="24"/>
              </w:rPr>
              <w:t>1</w:t>
            </w:r>
            <w:proofErr w:type="gramEnd"/>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B6228">
              <w:rPr>
                <w:rFonts w:ascii="Times New Roman" w:hAnsi="Times New Roman" w:cs="Times New Roman"/>
                <w:sz w:val="24"/>
                <w:szCs w:val="24"/>
              </w:rPr>
              <w:t>Почтовый адрес: индекс 183031</w:t>
            </w:r>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B6228">
              <w:rPr>
                <w:rFonts w:ascii="Times New Roman" w:hAnsi="Times New Roman" w:cs="Times New Roman"/>
                <w:sz w:val="24"/>
                <w:szCs w:val="24"/>
              </w:rPr>
              <w:t>г. Мурманск, ул. Свердлова, д. 39, к</w:t>
            </w:r>
            <w:proofErr w:type="gramStart"/>
            <w:r w:rsidRPr="009B6228">
              <w:rPr>
                <w:rFonts w:ascii="Times New Roman" w:hAnsi="Times New Roman" w:cs="Times New Roman"/>
                <w:sz w:val="24"/>
                <w:szCs w:val="24"/>
              </w:rPr>
              <w:t>1</w:t>
            </w:r>
            <w:proofErr w:type="gramEnd"/>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roofErr w:type="gramStart"/>
            <w:r w:rsidRPr="009B6228">
              <w:rPr>
                <w:rFonts w:ascii="Times New Roman" w:hAnsi="Times New Roman" w:cs="Times New Roman"/>
                <w:sz w:val="24"/>
                <w:szCs w:val="24"/>
              </w:rPr>
              <w:t>Р</w:t>
            </w:r>
            <w:proofErr w:type="gramEnd"/>
            <w:r w:rsidRPr="009B6228">
              <w:rPr>
                <w:rFonts w:ascii="Times New Roman" w:hAnsi="Times New Roman" w:cs="Times New Roman"/>
                <w:sz w:val="24"/>
                <w:szCs w:val="24"/>
              </w:rPr>
              <w:t xml:space="preserve">/счёт:  </w:t>
            </w:r>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B6228">
              <w:rPr>
                <w:rFonts w:ascii="Times New Roman" w:hAnsi="Times New Roman" w:cs="Times New Roman"/>
                <w:sz w:val="24"/>
                <w:szCs w:val="24"/>
              </w:rPr>
              <w:t>БИК 044705742</w:t>
            </w:r>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B6228">
              <w:rPr>
                <w:rFonts w:ascii="Times New Roman" w:hAnsi="Times New Roman" w:cs="Times New Roman"/>
                <w:sz w:val="24"/>
                <w:szCs w:val="24"/>
              </w:rPr>
              <w:t>ИНН 5190907139</w:t>
            </w:r>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B6228">
              <w:rPr>
                <w:rFonts w:ascii="Times New Roman" w:hAnsi="Times New Roman" w:cs="Times New Roman"/>
                <w:sz w:val="24"/>
                <w:szCs w:val="24"/>
              </w:rPr>
              <w:t>ОКПО 88036460</w:t>
            </w:r>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val="en-US"/>
              </w:rPr>
            </w:pPr>
            <w:r w:rsidRPr="009B6228">
              <w:rPr>
                <w:rFonts w:ascii="Times New Roman" w:hAnsi="Times New Roman" w:cs="Times New Roman"/>
                <w:sz w:val="24"/>
                <w:szCs w:val="24"/>
              </w:rPr>
              <w:t>Тел</w:t>
            </w:r>
            <w:r w:rsidRPr="009B6228">
              <w:rPr>
                <w:rFonts w:ascii="Times New Roman" w:hAnsi="Times New Roman" w:cs="Times New Roman"/>
                <w:sz w:val="24"/>
                <w:szCs w:val="24"/>
                <w:lang w:val="en-US"/>
              </w:rPr>
              <w:t>./</w:t>
            </w:r>
            <w:r w:rsidRPr="009B6228">
              <w:rPr>
                <w:rFonts w:ascii="Times New Roman" w:hAnsi="Times New Roman" w:cs="Times New Roman"/>
                <w:sz w:val="24"/>
                <w:szCs w:val="24"/>
              </w:rPr>
              <w:t>факс</w:t>
            </w:r>
            <w:r w:rsidRPr="009B6228">
              <w:rPr>
                <w:rFonts w:ascii="Times New Roman" w:hAnsi="Times New Roman" w:cs="Times New Roman"/>
                <w:sz w:val="24"/>
                <w:szCs w:val="24"/>
                <w:lang w:val="en-US"/>
              </w:rPr>
              <w:t>: __________________________</w:t>
            </w:r>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val="en-US"/>
              </w:rPr>
            </w:pPr>
            <w:proofErr w:type="spellStart"/>
            <w:r w:rsidRPr="009B6228">
              <w:rPr>
                <w:rFonts w:ascii="Times New Roman" w:hAnsi="Times New Roman" w:cs="Times New Roman"/>
                <w:sz w:val="24"/>
                <w:szCs w:val="24"/>
                <w:lang w:val="en-US"/>
              </w:rPr>
              <w:t>E-mail:__________Http</w:t>
            </w:r>
            <w:proofErr w:type="spellEnd"/>
            <w:r w:rsidRPr="009B6228">
              <w:rPr>
                <w:rFonts w:ascii="Times New Roman" w:hAnsi="Times New Roman" w:cs="Times New Roman"/>
                <w:sz w:val="24"/>
                <w:szCs w:val="24"/>
                <w:lang w:val="en-US"/>
              </w:rPr>
              <w:t>:// ____________</w:t>
            </w:r>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val="en-US"/>
              </w:rPr>
            </w:pPr>
          </w:p>
        </w:tc>
      </w:tr>
    </w:tbl>
    <w:p w:rsidR="009B6228" w:rsidRPr="009B6228" w:rsidRDefault="009B6228" w:rsidP="001968E8">
      <w:pPr>
        <w:numPr>
          <w:ilvl w:val="0"/>
          <w:numId w:val="58"/>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9B6228">
        <w:rPr>
          <w:rFonts w:ascii="Times New Roman" w:hAnsi="Times New Roman" w:cs="Times New Roman"/>
          <w:b/>
          <w:bCs/>
          <w:sz w:val="24"/>
          <w:szCs w:val="24"/>
        </w:rPr>
        <w:t>ПОДПИСИ СТОРОН</w:t>
      </w:r>
    </w:p>
    <w:tbl>
      <w:tblPr>
        <w:tblW w:w="10031" w:type="dxa"/>
        <w:tblLayout w:type="fixed"/>
        <w:tblLook w:val="0000" w:firstRow="0" w:lastRow="0" w:firstColumn="0" w:lastColumn="0" w:noHBand="0" w:noVBand="0"/>
      </w:tblPr>
      <w:tblGrid>
        <w:gridCol w:w="4928"/>
        <w:gridCol w:w="5103"/>
      </w:tblGrid>
      <w:tr w:rsidR="009B6228" w:rsidRPr="009B6228" w:rsidTr="009B6228">
        <w:tc>
          <w:tcPr>
            <w:tcW w:w="4928" w:type="dxa"/>
          </w:tcPr>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B6228">
              <w:rPr>
                <w:rFonts w:ascii="Times New Roman" w:hAnsi="Times New Roman" w:cs="Times New Roman"/>
                <w:b/>
                <w:sz w:val="24"/>
                <w:szCs w:val="24"/>
              </w:rPr>
              <w:t>Управляющий</w:t>
            </w:r>
            <w:r w:rsidRPr="009B6228">
              <w:rPr>
                <w:rFonts w:ascii="Times New Roman" w:hAnsi="Times New Roman" w:cs="Times New Roman"/>
                <w:sz w:val="24"/>
                <w:szCs w:val="24"/>
              </w:rPr>
              <w:t xml:space="preserve"> </w:t>
            </w:r>
            <w:r w:rsidRPr="009B6228">
              <w:rPr>
                <w:rFonts w:ascii="Times New Roman" w:hAnsi="Times New Roman" w:cs="Times New Roman"/>
                <w:b/>
                <w:sz w:val="24"/>
                <w:szCs w:val="24"/>
              </w:rPr>
              <w:t>филиалом</w:t>
            </w:r>
          </w:p>
        </w:tc>
        <w:tc>
          <w:tcPr>
            <w:tcW w:w="5103" w:type="dxa"/>
          </w:tcPr>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B6228">
              <w:rPr>
                <w:rFonts w:ascii="Times New Roman" w:hAnsi="Times New Roman" w:cs="Times New Roman"/>
                <w:b/>
                <w:sz w:val="24"/>
                <w:szCs w:val="24"/>
              </w:rPr>
              <w:t>__________________________</w:t>
            </w:r>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lang w:val="en-US"/>
              </w:rPr>
            </w:pPr>
          </w:p>
        </w:tc>
      </w:tr>
      <w:tr w:rsidR="009B6228" w:rsidRPr="009B6228" w:rsidTr="009B6228">
        <w:tc>
          <w:tcPr>
            <w:tcW w:w="4928" w:type="dxa"/>
          </w:tcPr>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B6228">
              <w:rPr>
                <w:rFonts w:ascii="Times New Roman" w:hAnsi="Times New Roman" w:cs="Times New Roman"/>
                <w:b/>
                <w:sz w:val="24"/>
                <w:szCs w:val="24"/>
              </w:rPr>
              <w:t>___________________________</w:t>
            </w:r>
          </w:p>
        </w:tc>
        <w:tc>
          <w:tcPr>
            <w:tcW w:w="5103" w:type="dxa"/>
          </w:tcPr>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B6228">
              <w:rPr>
                <w:rFonts w:ascii="Times New Roman" w:hAnsi="Times New Roman" w:cs="Times New Roman"/>
                <w:sz w:val="24"/>
                <w:szCs w:val="24"/>
              </w:rPr>
              <w:t>_____________________/</w:t>
            </w:r>
            <w:r w:rsidRPr="009B6228">
              <w:rPr>
                <w:rFonts w:ascii="Times New Roman" w:hAnsi="Times New Roman" w:cs="Times New Roman"/>
                <w:sz w:val="24"/>
                <w:szCs w:val="24"/>
                <w:u w:val="single"/>
              </w:rPr>
              <w:t>________________/</w:t>
            </w:r>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9B6228">
              <w:rPr>
                <w:rFonts w:ascii="Times New Roman" w:hAnsi="Times New Roman" w:cs="Times New Roman"/>
                <w:i/>
                <w:sz w:val="24"/>
                <w:szCs w:val="24"/>
              </w:rPr>
              <w:t xml:space="preserve">      (подпись)                   (Ф.И.О.)</w:t>
            </w:r>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r>
      <w:tr w:rsidR="009B6228" w:rsidRPr="009B6228" w:rsidTr="009B6228">
        <w:tc>
          <w:tcPr>
            <w:tcW w:w="4928" w:type="dxa"/>
          </w:tcPr>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roofErr w:type="spellStart"/>
            <w:r w:rsidRPr="009B6228">
              <w:rPr>
                <w:rFonts w:ascii="Times New Roman" w:hAnsi="Times New Roman" w:cs="Times New Roman"/>
                <w:b/>
                <w:sz w:val="24"/>
                <w:szCs w:val="24"/>
              </w:rPr>
              <w:t>м.п</w:t>
            </w:r>
            <w:proofErr w:type="spellEnd"/>
            <w:r w:rsidRPr="009B6228">
              <w:rPr>
                <w:rFonts w:ascii="Times New Roman" w:hAnsi="Times New Roman" w:cs="Times New Roman"/>
                <w:b/>
                <w:sz w:val="24"/>
                <w:szCs w:val="24"/>
              </w:rPr>
              <w:t>.</w:t>
            </w:r>
          </w:p>
        </w:tc>
        <w:tc>
          <w:tcPr>
            <w:tcW w:w="5103" w:type="dxa"/>
          </w:tcPr>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roofErr w:type="spellStart"/>
            <w:r w:rsidRPr="009B6228">
              <w:rPr>
                <w:rFonts w:ascii="Times New Roman" w:hAnsi="Times New Roman" w:cs="Times New Roman"/>
                <w:b/>
                <w:sz w:val="24"/>
                <w:szCs w:val="24"/>
              </w:rPr>
              <w:t>м.п</w:t>
            </w:r>
            <w:proofErr w:type="spellEnd"/>
            <w:r w:rsidRPr="009B6228">
              <w:rPr>
                <w:rFonts w:ascii="Times New Roman" w:hAnsi="Times New Roman" w:cs="Times New Roman"/>
                <w:b/>
                <w:sz w:val="24"/>
                <w:szCs w:val="24"/>
              </w:rPr>
              <w:t>.</w:t>
            </w:r>
          </w:p>
        </w:tc>
      </w:tr>
      <w:tr w:rsidR="009B6228" w:rsidRPr="009B6228" w:rsidTr="009B6228">
        <w:tc>
          <w:tcPr>
            <w:tcW w:w="4928" w:type="dxa"/>
          </w:tcPr>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c>
          <w:tcPr>
            <w:tcW w:w="5103" w:type="dxa"/>
          </w:tcPr>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lang w:val="en-US"/>
              </w:rPr>
            </w:pPr>
          </w:p>
        </w:tc>
      </w:tr>
      <w:tr w:rsidR="009B6228" w:rsidRPr="009B6228" w:rsidTr="009B6228">
        <w:tc>
          <w:tcPr>
            <w:tcW w:w="4928" w:type="dxa"/>
          </w:tcPr>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c>
          <w:tcPr>
            <w:tcW w:w="5103" w:type="dxa"/>
          </w:tcPr>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r>
    </w:tbl>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9B6228">
        <w:rPr>
          <w:rFonts w:ascii="Times New Roman" w:hAnsi="Times New Roman" w:cs="Times New Roman"/>
          <w:b/>
          <w:bCs/>
          <w:sz w:val="24"/>
          <w:szCs w:val="24"/>
        </w:rPr>
        <w:br w:type="page"/>
      </w:r>
    </w:p>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9B6228">
        <w:rPr>
          <w:rFonts w:ascii="Times New Roman" w:hAnsi="Times New Roman" w:cs="Times New Roman"/>
          <w:b/>
          <w:bCs/>
          <w:sz w:val="24"/>
          <w:szCs w:val="24"/>
        </w:rPr>
        <w:lastRenderedPageBreak/>
        <w:t xml:space="preserve">Приложение №1 </w:t>
      </w:r>
    </w:p>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9B6228">
        <w:rPr>
          <w:rFonts w:ascii="Times New Roman" w:hAnsi="Times New Roman" w:cs="Times New Roman"/>
          <w:b/>
          <w:bCs/>
          <w:sz w:val="24"/>
          <w:szCs w:val="24"/>
        </w:rPr>
        <w:t xml:space="preserve">к Дополнительному соглашению </w:t>
      </w:r>
    </w:p>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9B6228">
        <w:rPr>
          <w:rFonts w:ascii="Times New Roman" w:hAnsi="Times New Roman" w:cs="Times New Roman"/>
          <w:b/>
          <w:bCs/>
          <w:sz w:val="24"/>
          <w:szCs w:val="24"/>
        </w:rPr>
        <w:t xml:space="preserve">№ _________  от «___» __________ 20___г. </w:t>
      </w:r>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B6228">
        <w:rPr>
          <w:rFonts w:ascii="Times New Roman" w:hAnsi="Times New Roman" w:cs="Times New Roman"/>
          <w:sz w:val="24"/>
          <w:szCs w:val="24"/>
        </w:rPr>
        <w:t>1.</w:t>
      </w:r>
      <w:r w:rsidRPr="009B6228">
        <w:rPr>
          <w:rFonts w:ascii="Times New Roman" w:hAnsi="Times New Roman" w:cs="Times New Roman"/>
          <w:sz w:val="24"/>
          <w:szCs w:val="24"/>
        </w:rPr>
        <w:tab/>
        <w:t>Перечень документов, предоставляемых Клиентом в период действия Дополнительного соглашения: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702"/>
        <w:gridCol w:w="1895"/>
      </w:tblGrid>
      <w:tr w:rsidR="009B6228" w:rsidRPr="009B6228" w:rsidTr="009B6228">
        <w:tc>
          <w:tcPr>
            <w:tcW w:w="533" w:type="dxa"/>
            <w:shd w:val="clear" w:color="auto" w:fill="auto"/>
          </w:tcPr>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B6228">
              <w:rPr>
                <w:rFonts w:ascii="Times New Roman" w:hAnsi="Times New Roman" w:cs="Times New Roman"/>
                <w:sz w:val="24"/>
                <w:szCs w:val="24"/>
              </w:rPr>
              <w:t>№</w:t>
            </w:r>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roofErr w:type="gramStart"/>
            <w:r w:rsidRPr="009B6228">
              <w:rPr>
                <w:rFonts w:ascii="Times New Roman" w:hAnsi="Times New Roman" w:cs="Times New Roman"/>
                <w:sz w:val="24"/>
                <w:szCs w:val="24"/>
              </w:rPr>
              <w:t>п</w:t>
            </w:r>
            <w:proofErr w:type="gramEnd"/>
            <w:r w:rsidRPr="009B6228">
              <w:rPr>
                <w:rFonts w:ascii="Times New Roman" w:hAnsi="Times New Roman" w:cs="Times New Roman"/>
                <w:sz w:val="24"/>
                <w:szCs w:val="24"/>
              </w:rPr>
              <w:t>/п</w:t>
            </w:r>
          </w:p>
        </w:tc>
        <w:tc>
          <w:tcPr>
            <w:tcW w:w="7709" w:type="dxa"/>
            <w:shd w:val="clear" w:color="auto" w:fill="auto"/>
          </w:tcPr>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B6228">
              <w:rPr>
                <w:rFonts w:ascii="Times New Roman" w:hAnsi="Times New Roman" w:cs="Times New Roman"/>
                <w:sz w:val="24"/>
                <w:szCs w:val="24"/>
              </w:rPr>
              <w:t>Наименование документа</w:t>
            </w:r>
          </w:p>
        </w:tc>
        <w:tc>
          <w:tcPr>
            <w:tcW w:w="1895" w:type="dxa"/>
            <w:shd w:val="clear" w:color="auto" w:fill="auto"/>
          </w:tcPr>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B6228">
              <w:rPr>
                <w:rFonts w:ascii="Times New Roman" w:hAnsi="Times New Roman" w:cs="Times New Roman"/>
                <w:sz w:val="24"/>
                <w:szCs w:val="24"/>
              </w:rPr>
              <w:t>Периодичность предоставления</w:t>
            </w:r>
          </w:p>
        </w:tc>
      </w:tr>
      <w:tr w:rsidR="009B6228" w:rsidRPr="009B6228" w:rsidTr="009B6228">
        <w:tc>
          <w:tcPr>
            <w:tcW w:w="533"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1</w:t>
            </w:r>
          </w:p>
        </w:tc>
        <w:tc>
          <w:tcPr>
            <w:tcW w:w="7709"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Бухгалтерский баланс и отчет о финансовом результате (в соответствии с Приказом Министерства Финансов РФ № 66н от 02.07.2010 г.), заверенные оттиском печати организации за подписью руководителя и главного бухгалтера.</w:t>
            </w:r>
          </w:p>
        </w:tc>
        <w:tc>
          <w:tcPr>
            <w:tcW w:w="1895"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 xml:space="preserve">Ежеквартально </w:t>
            </w:r>
          </w:p>
        </w:tc>
      </w:tr>
      <w:tr w:rsidR="009B6228" w:rsidRPr="009B6228" w:rsidTr="009B6228">
        <w:tc>
          <w:tcPr>
            <w:tcW w:w="533"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2</w:t>
            </w:r>
          </w:p>
        </w:tc>
        <w:tc>
          <w:tcPr>
            <w:tcW w:w="7709"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Годовая бухгалтерская отчетность (в соответствии с Приказом Министерства Финансов РФ № 66н от 02.07.2010 г.) за прошлый год с отметкой налогового органа. Без отметки налогового органа при передаче в электронном виде – копия квитанции о приеме бухгалтерской отчетности, копия протокола входного контроля бухгалтерской отчетности и копия подтверждения отправки на бумажных носителях.</w:t>
            </w:r>
          </w:p>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Состав годовой бухгалтерской отчетности:</w:t>
            </w:r>
          </w:p>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1.Пояснительная записка.</w:t>
            </w:r>
          </w:p>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2.Бухгалтерский баланс</w:t>
            </w:r>
          </w:p>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 xml:space="preserve">3.Отчет о финансовом результате </w:t>
            </w:r>
          </w:p>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 xml:space="preserve">4.Отчет об изменениях капитала </w:t>
            </w:r>
          </w:p>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 xml:space="preserve">5.Отчет о движении денежных средств </w:t>
            </w:r>
          </w:p>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6.Отчет о целевом использовании полученных средств (составляется в случае получения целевых средств, например бюджетных, грантов и т.д.)</w:t>
            </w:r>
          </w:p>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7.Аудиторское заключение (подтверждающее достоверность бухгалтерской отчетности).</w:t>
            </w:r>
          </w:p>
        </w:tc>
        <w:tc>
          <w:tcPr>
            <w:tcW w:w="1895"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 xml:space="preserve">Раз в год </w:t>
            </w:r>
          </w:p>
        </w:tc>
      </w:tr>
      <w:tr w:rsidR="009B6228" w:rsidRPr="009B6228" w:rsidTr="009B6228">
        <w:tc>
          <w:tcPr>
            <w:tcW w:w="533"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 xml:space="preserve">3. </w:t>
            </w:r>
          </w:p>
        </w:tc>
        <w:tc>
          <w:tcPr>
            <w:tcW w:w="7709"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Справка об отсутствии задолженности по оплате труда перед персоналом организации, заверенная оттиском печати организации за подписью руководителя и главного бухгалтера.</w:t>
            </w:r>
          </w:p>
        </w:tc>
        <w:tc>
          <w:tcPr>
            <w:tcW w:w="1895"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Ежеквартально</w:t>
            </w:r>
          </w:p>
        </w:tc>
      </w:tr>
      <w:tr w:rsidR="009B6228" w:rsidRPr="009B6228" w:rsidTr="009B6228">
        <w:tc>
          <w:tcPr>
            <w:tcW w:w="533"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4</w:t>
            </w:r>
          </w:p>
        </w:tc>
        <w:tc>
          <w:tcPr>
            <w:tcW w:w="7709"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Справка об отсутствии задолженности перед бюджетами всех уровней, заверенная оттиском печати организации за подписью руководителя и главного бухгалтера.</w:t>
            </w:r>
          </w:p>
        </w:tc>
        <w:tc>
          <w:tcPr>
            <w:tcW w:w="1895"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Ежеквартально</w:t>
            </w:r>
          </w:p>
        </w:tc>
      </w:tr>
      <w:tr w:rsidR="009B6228" w:rsidRPr="009B6228" w:rsidTr="009B6228">
        <w:tc>
          <w:tcPr>
            <w:tcW w:w="533"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5</w:t>
            </w:r>
          </w:p>
        </w:tc>
        <w:tc>
          <w:tcPr>
            <w:tcW w:w="7709"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Справка о численности работников, заверенная оттиском печати организации за подписью руководителя и главного бухгалтера.</w:t>
            </w:r>
          </w:p>
        </w:tc>
        <w:tc>
          <w:tcPr>
            <w:tcW w:w="1895"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Ежеквартально</w:t>
            </w:r>
          </w:p>
        </w:tc>
      </w:tr>
      <w:tr w:rsidR="009B6228" w:rsidRPr="009B6228" w:rsidTr="009B6228">
        <w:tc>
          <w:tcPr>
            <w:tcW w:w="533"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6</w:t>
            </w:r>
          </w:p>
        </w:tc>
        <w:tc>
          <w:tcPr>
            <w:tcW w:w="7709"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Данные о движении денежных средств по всем имеющимся у Клиента счетам. Справки об оборотах и остатках на расчетных и текущих валютных счетах и о наличии/отсутствии претензий к счетам, заверенные оттиском печати организации за подписью руководителя и главного бухгалтера.</w:t>
            </w:r>
          </w:p>
        </w:tc>
        <w:tc>
          <w:tcPr>
            <w:tcW w:w="1895"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Ежеквартально</w:t>
            </w:r>
          </w:p>
        </w:tc>
      </w:tr>
      <w:tr w:rsidR="009B6228" w:rsidRPr="009B6228" w:rsidTr="009B6228">
        <w:tc>
          <w:tcPr>
            <w:tcW w:w="533"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7</w:t>
            </w:r>
          </w:p>
        </w:tc>
        <w:tc>
          <w:tcPr>
            <w:tcW w:w="7709"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Если отчетный период явился для организации убыточным необходимо предоставить пояснительную записку с указанием причины возникновения убытков и планируемые мероприятия по их покрытию в будущем, заверенную оттиском печати организации за подписью руководителя и главного бухгалтера.</w:t>
            </w:r>
          </w:p>
        </w:tc>
        <w:tc>
          <w:tcPr>
            <w:tcW w:w="1895"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 xml:space="preserve">Ежеквартально </w:t>
            </w:r>
          </w:p>
        </w:tc>
      </w:tr>
      <w:tr w:rsidR="009B6228" w:rsidRPr="009B6228" w:rsidTr="009B6228">
        <w:tc>
          <w:tcPr>
            <w:tcW w:w="533"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8</w:t>
            </w:r>
          </w:p>
        </w:tc>
        <w:tc>
          <w:tcPr>
            <w:tcW w:w="7709"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Расшифровки:</w:t>
            </w:r>
          </w:p>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 xml:space="preserve">- кредиторской и дебиторской задолженности, составляющей более пяти процентов валюты баланса Клиента с указанием: наименований </w:t>
            </w:r>
            <w:r w:rsidRPr="009B6228">
              <w:rPr>
                <w:rFonts w:ascii="Times New Roman" w:hAnsi="Times New Roman" w:cs="Times New Roman"/>
                <w:sz w:val="24"/>
                <w:szCs w:val="24"/>
              </w:rPr>
              <w:lastRenderedPageBreak/>
              <w:t>кредиторов, должников, суммы задолженности и дат возникновения задолженности, с указанием статуса задолженности (просроченная/текущая);</w:t>
            </w:r>
          </w:p>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 краткосрочных и долгосрочных финансовых вложений;</w:t>
            </w:r>
          </w:p>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 задолженности по долгосрочным и краткосрочным кредитам и займам (включая вексельные и облигационные) с указанием кредиторов, суммы задолженности, срока кредитования, процентной ставки (доходности купона), графика погашения и уплаты процентов;</w:t>
            </w:r>
          </w:p>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 полученных обеспечений (с указанием от кого и в пользу кого получено) и выданных обеспечений (с указанием за кого и в пользу кого выдано, сроков исполнения обязательств);</w:t>
            </w:r>
          </w:p>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Указанные документы должны быть заверены оттиском печати организации,  подписаны руководителем и главным бухгалтером.</w:t>
            </w:r>
          </w:p>
        </w:tc>
        <w:tc>
          <w:tcPr>
            <w:tcW w:w="1895"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lastRenderedPageBreak/>
              <w:t>Ежеквартально</w:t>
            </w:r>
          </w:p>
        </w:tc>
      </w:tr>
      <w:tr w:rsidR="009B6228" w:rsidRPr="009B6228" w:rsidTr="009B6228">
        <w:tc>
          <w:tcPr>
            <w:tcW w:w="533"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lastRenderedPageBreak/>
              <w:t>9</w:t>
            </w:r>
          </w:p>
        </w:tc>
        <w:tc>
          <w:tcPr>
            <w:tcW w:w="7709"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Копии изменений и дополнений к учредительным документам (зарегистрированные в установленном законодательством порядке) и копию свидетельства о внесении записи в ЕГРЮЛ о государственной регистрации изменений в учредительные документы, удостоверенные нотариально или регистрирующим органом, если в течение истекшего календарного квартала внесены изменения в учредительные документы.</w:t>
            </w:r>
          </w:p>
        </w:tc>
        <w:tc>
          <w:tcPr>
            <w:tcW w:w="1895"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Ежеквартально</w:t>
            </w:r>
          </w:p>
        </w:tc>
      </w:tr>
      <w:tr w:rsidR="009B6228" w:rsidRPr="009B6228" w:rsidTr="009B6228">
        <w:tc>
          <w:tcPr>
            <w:tcW w:w="533"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10</w:t>
            </w:r>
          </w:p>
        </w:tc>
        <w:tc>
          <w:tcPr>
            <w:tcW w:w="7709"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 xml:space="preserve">Информацию о произошедших в течение истекшего календарного квартала изменениях в составе органов управления (Наблюдательного совета/ </w:t>
            </w:r>
            <w:proofErr w:type="gramStart"/>
            <w:r w:rsidRPr="009B6228">
              <w:rPr>
                <w:rFonts w:ascii="Times New Roman" w:hAnsi="Times New Roman" w:cs="Times New Roman"/>
                <w:sz w:val="24"/>
                <w:szCs w:val="24"/>
              </w:rPr>
              <w:t>Совета Директоров/ Правления/ Генерального директора/ Совещательного органа/ Руководителя предприятия/ Главного бухгалтера</w:t>
            </w:r>
            <w:proofErr w:type="gramEnd"/>
            <w:r w:rsidRPr="009B6228">
              <w:rPr>
                <w:rFonts w:ascii="Times New Roman" w:hAnsi="Times New Roman" w:cs="Times New Roman"/>
                <w:sz w:val="24"/>
                <w:szCs w:val="24"/>
              </w:rPr>
              <w:t>);</w:t>
            </w:r>
          </w:p>
        </w:tc>
        <w:tc>
          <w:tcPr>
            <w:tcW w:w="1895"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Ежеквартально</w:t>
            </w:r>
          </w:p>
        </w:tc>
      </w:tr>
      <w:tr w:rsidR="009B6228" w:rsidRPr="009B6228" w:rsidTr="009B6228">
        <w:tc>
          <w:tcPr>
            <w:tcW w:w="533"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11</w:t>
            </w:r>
          </w:p>
        </w:tc>
        <w:tc>
          <w:tcPr>
            <w:tcW w:w="7709"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Информацию о произошедших в течение истекшего календарного квартала изменениях в составе акционеров/участников, владеющих 20,0 и более процентами акций/долей в уставном капитале, в том числе сведения об акционерах, от имени которых номинальными держателями выступают другие лица.</w:t>
            </w:r>
          </w:p>
        </w:tc>
        <w:tc>
          <w:tcPr>
            <w:tcW w:w="1895"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Ежеквартально</w:t>
            </w:r>
          </w:p>
        </w:tc>
      </w:tr>
      <w:tr w:rsidR="009B6228" w:rsidRPr="009B6228" w:rsidTr="009B6228">
        <w:tc>
          <w:tcPr>
            <w:tcW w:w="533"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12</w:t>
            </w:r>
          </w:p>
        </w:tc>
        <w:tc>
          <w:tcPr>
            <w:tcW w:w="7709"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Копии деклараций по налогам на прибыль</w:t>
            </w:r>
            <w:proofErr w:type="gramStart"/>
            <w:r w:rsidRPr="009B6228">
              <w:rPr>
                <w:rFonts w:ascii="Times New Roman" w:hAnsi="Times New Roman" w:cs="Times New Roman"/>
                <w:sz w:val="24"/>
                <w:szCs w:val="24"/>
                <w:vertAlign w:val="superscript"/>
              </w:rPr>
              <w:t>1</w:t>
            </w:r>
            <w:proofErr w:type="gramEnd"/>
            <w:r w:rsidRPr="009B6228">
              <w:rPr>
                <w:rFonts w:ascii="Times New Roman" w:hAnsi="Times New Roman" w:cs="Times New Roman"/>
                <w:sz w:val="24"/>
                <w:szCs w:val="24"/>
              </w:rPr>
              <w:t>, на имущество, транспортный налог, НДС, платежные документы, подтверждающие уплату налогов, копии заверенные оттиском печати организации за подписью руководителя и главного бухгалтера.</w:t>
            </w:r>
          </w:p>
        </w:tc>
        <w:tc>
          <w:tcPr>
            <w:tcW w:w="1895"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Ежеквартально</w:t>
            </w:r>
          </w:p>
        </w:tc>
      </w:tr>
      <w:tr w:rsidR="009B6228" w:rsidRPr="009B6228" w:rsidTr="009B6228">
        <w:tc>
          <w:tcPr>
            <w:tcW w:w="533"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en-US"/>
              </w:rPr>
            </w:pPr>
            <w:r w:rsidRPr="009B6228">
              <w:rPr>
                <w:rFonts w:ascii="Times New Roman" w:hAnsi="Times New Roman" w:cs="Times New Roman"/>
                <w:sz w:val="24"/>
                <w:szCs w:val="24"/>
              </w:rPr>
              <w:t>1</w:t>
            </w:r>
            <w:r w:rsidRPr="009B6228">
              <w:rPr>
                <w:rFonts w:ascii="Times New Roman" w:hAnsi="Times New Roman" w:cs="Times New Roman"/>
                <w:sz w:val="24"/>
                <w:szCs w:val="24"/>
                <w:lang w:val="en-US"/>
              </w:rPr>
              <w:t>3</w:t>
            </w:r>
          </w:p>
        </w:tc>
        <w:tc>
          <w:tcPr>
            <w:tcW w:w="7709"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Документы, подтверждающие целевое использование кредита:</w:t>
            </w:r>
          </w:p>
          <w:p w:rsidR="009B6228" w:rsidRPr="009B6228" w:rsidRDefault="009B6228" w:rsidP="001968E8">
            <w:pPr>
              <w:numPr>
                <w:ilvl w:val="0"/>
                <w:numId w:val="54"/>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договоры купли-продажи (копии);</w:t>
            </w:r>
          </w:p>
          <w:p w:rsidR="009B6228" w:rsidRPr="009B6228" w:rsidRDefault="009B6228" w:rsidP="001968E8">
            <w:pPr>
              <w:numPr>
                <w:ilvl w:val="0"/>
                <w:numId w:val="54"/>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счет – фактура, товарно-транспортные накладные (копии);</w:t>
            </w:r>
          </w:p>
          <w:p w:rsidR="009B6228" w:rsidRPr="009B6228" w:rsidRDefault="009B6228" w:rsidP="001968E8">
            <w:pPr>
              <w:numPr>
                <w:ilvl w:val="0"/>
                <w:numId w:val="54"/>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акты приема – передачи приобретенных товарно-материальных ценностей (копии);</w:t>
            </w:r>
          </w:p>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иные документы в зависимости от специфики кредитуемого мероприятия и по требованию сотрудников филиала.</w:t>
            </w:r>
          </w:p>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Указанные документы должны быть заверены оттиском печати организации,  подписаны руководителем и главным бухгалтером.</w:t>
            </w:r>
          </w:p>
        </w:tc>
        <w:tc>
          <w:tcPr>
            <w:tcW w:w="1895"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t>По запросу банка</w:t>
            </w:r>
          </w:p>
        </w:tc>
      </w:tr>
      <w:tr w:rsidR="009B6228" w:rsidRPr="009B6228" w:rsidTr="009B6228">
        <w:tc>
          <w:tcPr>
            <w:tcW w:w="533"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en-US"/>
              </w:rPr>
            </w:pPr>
            <w:r w:rsidRPr="009B6228">
              <w:rPr>
                <w:rFonts w:ascii="Times New Roman" w:hAnsi="Times New Roman" w:cs="Times New Roman"/>
                <w:sz w:val="24"/>
                <w:szCs w:val="24"/>
              </w:rPr>
              <w:t>1</w:t>
            </w:r>
            <w:r w:rsidRPr="009B6228">
              <w:rPr>
                <w:rFonts w:ascii="Times New Roman" w:hAnsi="Times New Roman" w:cs="Times New Roman"/>
                <w:sz w:val="24"/>
                <w:szCs w:val="24"/>
                <w:lang w:val="en-US"/>
              </w:rPr>
              <w:t>4</w:t>
            </w:r>
          </w:p>
        </w:tc>
        <w:tc>
          <w:tcPr>
            <w:tcW w:w="7709"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roofErr w:type="gramStart"/>
            <w:r w:rsidRPr="009B6228">
              <w:rPr>
                <w:rFonts w:ascii="Times New Roman" w:hAnsi="Times New Roman" w:cs="Times New Roman"/>
                <w:sz w:val="24"/>
                <w:szCs w:val="24"/>
              </w:rPr>
              <w:t>Формы федерального статистического наблюдения N П-3 "Сведения о финансовом состоянии организации" и N П-5(м) "Основные сведения о деятельности организации", утвержденные приказами Федеральной службы государственной статистики от 27 июля 2012 года N 423 "Об утверждении статистического инструментария для организации федерального статистического наблюдения за ценами и финансами" и от 29 августа 2012 года N 470 "Об утверждении статистического инструментария для организации</w:t>
            </w:r>
            <w:proofErr w:type="gramEnd"/>
            <w:r w:rsidRPr="009B6228">
              <w:rPr>
                <w:rFonts w:ascii="Times New Roman" w:hAnsi="Times New Roman" w:cs="Times New Roman"/>
                <w:sz w:val="24"/>
                <w:szCs w:val="24"/>
              </w:rPr>
              <w:t xml:space="preserve"> </w:t>
            </w:r>
            <w:proofErr w:type="gramStart"/>
            <w:r w:rsidRPr="009B6228">
              <w:rPr>
                <w:rFonts w:ascii="Times New Roman" w:hAnsi="Times New Roman" w:cs="Times New Roman"/>
                <w:sz w:val="24"/>
                <w:szCs w:val="24"/>
              </w:rPr>
              <w:t xml:space="preserve">федерального статистического наблюдения за деятельностью предприятий", с отметкой, </w:t>
            </w:r>
            <w:r w:rsidRPr="009B6228">
              <w:rPr>
                <w:rFonts w:ascii="Times New Roman" w:hAnsi="Times New Roman" w:cs="Times New Roman"/>
                <w:sz w:val="24"/>
                <w:szCs w:val="24"/>
              </w:rPr>
              <w:lastRenderedPageBreak/>
              <w:t>подтверждающей факт приема субъектом официального статистического учета указанной отчетности в органы государственной статистики, или с квитанцией о приеме отчетности в электронном виде (не предоставляются субъектами малого предпринимательства, бюджетными организациями, страховыми и прочими финансово-кредитными учреждениями, организациями, средняя численность работников которых не превышает 15 человек).</w:t>
            </w:r>
            <w:proofErr w:type="gramEnd"/>
          </w:p>
        </w:tc>
        <w:tc>
          <w:tcPr>
            <w:tcW w:w="1895" w:type="dxa"/>
            <w:shd w:val="clear" w:color="auto" w:fill="auto"/>
          </w:tcPr>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B6228">
              <w:rPr>
                <w:rFonts w:ascii="Times New Roman" w:hAnsi="Times New Roman" w:cs="Times New Roman"/>
                <w:sz w:val="24"/>
                <w:szCs w:val="24"/>
              </w:rPr>
              <w:lastRenderedPageBreak/>
              <w:t>Ежеквартально</w:t>
            </w:r>
          </w:p>
        </w:tc>
      </w:tr>
    </w:tbl>
    <w:p w:rsidR="009B6228" w:rsidRPr="009B6228" w:rsidRDefault="009B6228" w:rsidP="00196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9B6228" w:rsidRPr="009B6228"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rsidR="00292141" w:rsidRPr="00C03821" w:rsidRDefault="00292141"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4"/>
          <w:szCs w:val="24"/>
          <w:lang w:eastAsia="ar-SA"/>
        </w:rPr>
      </w:pPr>
    </w:p>
    <w:p w:rsidR="00292141" w:rsidRDefault="00292141" w:rsidP="00292141">
      <w:pPr>
        <w:rPr>
          <w:lang w:eastAsia="ar-SA"/>
        </w:rPr>
      </w:pPr>
    </w:p>
    <w:p w:rsidR="00292141" w:rsidRDefault="00292141" w:rsidP="00292141">
      <w:pPr>
        <w:rPr>
          <w:lang w:eastAsia="ar-SA"/>
        </w:rPr>
      </w:pPr>
    </w:p>
    <w:p w:rsidR="00292141" w:rsidRDefault="00292141" w:rsidP="00292141">
      <w:pPr>
        <w:rPr>
          <w:lang w:eastAsia="ar-SA"/>
        </w:rPr>
      </w:pPr>
    </w:p>
    <w:p w:rsidR="00AB4D94" w:rsidRDefault="00AB4D94" w:rsidP="00292141">
      <w:pPr>
        <w:rPr>
          <w:lang w:eastAsia="ar-SA"/>
        </w:rPr>
      </w:pPr>
    </w:p>
    <w:p w:rsidR="00AB4D94" w:rsidRDefault="00AB4D94" w:rsidP="00292141">
      <w:pPr>
        <w:rPr>
          <w:lang w:eastAsia="ar-SA"/>
        </w:rPr>
      </w:pPr>
    </w:p>
    <w:p w:rsidR="00AB4D94" w:rsidRDefault="00AB4D94" w:rsidP="00292141">
      <w:pPr>
        <w:rPr>
          <w:lang w:eastAsia="ar-SA"/>
        </w:rPr>
      </w:pPr>
    </w:p>
    <w:p w:rsidR="00AB4D94" w:rsidRDefault="00AB4D94" w:rsidP="00292141">
      <w:pPr>
        <w:rPr>
          <w:lang w:eastAsia="ar-SA"/>
        </w:rPr>
      </w:pPr>
    </w:p>
    <w:p w:rsidR="00AB4D94" w:rsidRDefault="00AB4D94" w:rsidP="00292141">
      <w:pPr>
        <w:rPr>
          <w:lang w:eastAsia="ar-SA"/>
        </w:rPr>
      </w:pPr>
    </w:p>
    <w:p w:rsidR="00AB4D94" w:rsidRDefault="00AB4D94" w:rsidP="00292141">
      <w:pPr>
        <w:rPr>
          <w:lang w:eastAsia="ar-SA"/>
        </w:rPr>
      </w:pPr>
    </w:p>
    <w:p w:rsidR="00AB4D94" w:rsidRDefault="00AB4D94" w:rsidP="00292141">
      <w:pPr>
        <w:rPr>
          <w:lang w:eastAsia="ar-SA"/>
        </w:rPr>
      </w:pPr>
    </w:p>
    <w:p w:rsidR="00AB4D94" w:rsidRDefault="00AB4D94" w:rsidP="00292141">
      <w:pPr>
        <w:rPr>
          <w:lang w:eastAsia="ar-SA"/>
        </w:rPr>
      </w:pPr>
    </w:p>
    <w:p w:rsidR="00AB4D94" w:rsidRDefault="00AB4D94" w:rsidP="00292141">
      <w:pPr>
        <w:rPr>
          <w:lang w:eastAsia="ar-SA"/>
        </w:rPr>
      </w:pPr>
    </w:p>
    <w:p w:rsidR="00AB4D94" w:rsidRDefault="00AB4D94" w:rsidP="00292141">
      <w:pPr>
        <w:rPr>
          <w:lang w:eastAsia="ar-SA"/>
        </w:rPr>
      </w:pPr>
    </w:p>
    <w:p w:rsidR="001968E8" w:rsidRDefault="001968E8" w:rsidP="00292141">
      <w:pPr>
        <w:rPr>
          <w:lang w:eastAsia="ar-SA"/>
        </w:rPr>
      </w:pPr>
    </w:p>
    <w:p w:rsidR="001968E8" w:rsidRDefault="001968E8" w:rsidP="00292141">
      <w:pPr>
        <w:rPr>
          <w:lang w:eastAsia="ar-SA"/>
        </w:rPr>
      </w:pPr>
    </w:p>
    <w:p w:rsidR="001968E8" w:rsidRDefault="001968E8" w:rsidP="00292141">
      <w:pPr>
        <w:rPr>
          <w:lang w:eastAsia="ar-SA"/>
        </w:rPr>
      </w:pPr>
    </w:p>
    <w:p w:rsidR="001968E8" w:rsidRDefault="001968E8" w:rsidP="00292141">
      <w:pPr>
        <w:rPr>
          <w:lang w:eastAsia="ar-SA"/>
        </w:rPr>
      </w:pPr>
    </w:p>
    <w:p w:rsidR="001968E8" w:rsidRDefault="001968E8" w:rsidP="00292141">
      <w:pPr>
        <w:rPr>
          <w:lang w:eastAsia="ar-SA"/>
        </w:rPr>
      </w:pPr>
    </w:p>
    <w:p w:rsidR="00AB4D94" w:rsidRDefault="00AB4D94" w:rsidP="00292141">
      <w:pPr>
        <w:rPr>
          <w:lang w:eastAsia="ar-SA"/>
        </w:rPr>
      </w:pPr>
    </w:p>
    <w:p w:rsidR="00292141" w:rsidRDefault="00292141" w:rsidP="00292141">
      <w:pPr>
        <w:rPr>
          <w:lang w:eastAsia="ar-SA"/>
        </w:rPr>
      </w:pPr>
    </w:p>
    <w:p w:rsidR="00085D56" w:rsidRDefault="00085D56" w:rsidP="00292141">
      <w:pPr>
        <w:rPr>
          <w:lang w:eastAsia="ar-SA"/>
        </w:rPr>
      </w:pPr>
    </w:p>
    <w:p w:rsidR="00292141" w:rsidRDefault="00292141" w:rsidP="00292141">
      <w:pPr>
        <w:rPr>
          <w:lang w:eastAsia="ar-SA"/>
        </w:rPr>
      </w:pPr>
    </w:p>
    <w:p w:rsidR="00571D81" w:rsidRDefault="00571D81" w:rsidP="00F133A3">
      <w:pPr>
        <w:pStyle w:val="1"/>
        <w:numPr>
          <w:ilvl w:val="0"/>
          <w:numId w:val="0"/>
        </w:numPr>
        <w:ind w:left="4820"/>
        <w:rPr>
          <w:rFonts w:eastAsia="Calibri"/>
          <w:b/>
        </w:rPr>
      </w:pPr>
      <w:bookmarkStart w:id="128" w:name="_Toc411497400"/>
      <w:r w:rsidRPr="00F20A9C">
        <w:rPr>
          <w:b/>
          <w:iCs w:val="0"/>
        </w:rPr>
        <w:lastRenderedPageBreak/>
        <w:t xml:space="preserve">Приложение № </w:t>
      </w:r>
      <w:r w:rsidRPr="00F20A9C">
        <w:rPr>
          <w:b/>
          <w:iCs w:val="0"/>
          <w:lang w:val="ru-RU"/>
        </w:rPr>
        <w:t>5</w:t>
      </w:r>
      <w:r w:rsidRPr="00F20A9C">
        <w:rPr>
          <w:b/>
          <w:iCs w:val="0"/>
        </w:rPr>
        <w:t xml:space="preserve"> </w:t>
      </w:r>
      <w:r w:rsidRPr="00F20A9C">
        <w:rPr>
          <w:rFonts w:eastAsia="Calibri"/>
          <w:b/>
        </w:rPr>
        <w:t>к</w:t>
      </w:r>
      <w:r w:rsidRPr="00BB1C9D">
        <w:rPr>
          <w:rFonts w:eastAsia="Calibri"/>
          <w:b/>
        </w:rPr>
        <w:t xml:space="preserve"> Документации</w:t>
      </w:r>
      <w:bookmarkEnd w:id="128"/>
      <w:r w:rsidRPr="00BB1C9D">
        <w:rPr>
          <w:rFonts w:eastAsia="Calibri"/>
          <w:b/>
        </w:rPr>
        <w:t xml:space="preserve"> </w:t>
      </w:r>
    </w:p>
    <w:p w:rsidR="00C22313" w:rsidRDefault="00C22313" w:rsidP="00C22313">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C22313" w:rsidRDefault="00C22313" w:rsidP="00C22313">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r>
        <w:rPr>
          <w:rFonts w:ascii="Times New Roman" w:eastAsia="Times New Roman" w:hAnsi="Times New Roman" w:cs="Times New Roman"/>
          <w:b/>
          <w:sz w:val="24"/>
          <w:szCs w:val="24"/>
          <w:lang w:eastAsia="ar-SA"/>
        </w:rPr>
        <w:t xml:space="preserve"> </w:t>
      </w:r>
      <w:proofErr w:type="gramStart"/>
      <w:r w:rsidRPr="000C64E7">
        <w:rPr>
          <w:rFonts w:ascii="Times New Roman" w:eastAsia="Times New Roman" w:hAnsi="Times New Roman" w:cs="Times New Roman"/>
          <w:b/>
          <w:sz w:val="24"/>
          <w:szCs w:val="24"/>
          <w:lang w:eastAsia="ar-SA"/>
        </w:rPr>
        <w:t>на</w:t>
      </w:r>
      <w:proofErr w:type="gramEnd"/>
    </w:p>
    <w:p w:rsidR="00C22313" w:rsidRDefault="00C22313" w:rsidP="00C22313">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sidRPr="000C64E7">
        <w:rPr>
          <w:rFonts w:ascii="Times New Roman" w:eastAsia="Times New Roman" w:hAnsi="Times New Roman" w:cs="Times New Roman"/>
          <w:b/>
          <w:sz w:val="24"/>
          <w:szCs w:val="24"/>
          <w:lang w:eastAsia="ar-SA"/>
        </w:rPr>
        <w:t xml:space="preserve"> оказание финансовых услуг</w:t>
      </w:r>
      <w:r>
        <w:rPr>
          <w:rFonts w:ascii="Times New Roman" w:eastAsia="Times New Roman" w:hAnsi="Times New Roman" w:cs="Times New Roman"/>
          <w:b/>
          <w:sz w:val="24"/>
          <w:szCs w:val="24"/>
          <w:lang w:eastAsia="ar-SA"/>
        </w:rPr>
        <w:t xml:space="preserve"> </w:t>
      </w:r>
      <w:r w:rsidRPr="000C64E7">
        <w:rPr>
          <w:rFonts w:ascii="Times New Roman" w:eastAsia="Times New Roman" w:hAnsi="Times New Roman" w:cs="Times New Roman"/>
          <w:b/>
          <w:sz w:val="24"/>
          <w:szCs w:val="24"/>
          <w:lang w:eastAsia="ar-SA"/>
        </w:rPr>
        <w:t xml:space="preserve">по предоставлению </w:t>
      </w:r>
    </w:p>
    <w:p w:rsidR="00C22313" w:rsidRDefault="00C22313" w:rsidP="00C22313">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sidRPr="000C64E7">
        <w:rPr>
          <w:rFonts w:ascii="Times New Roman" w:eastAsia="Times New Roman" w:hAnsi="Times New Roman" w:cs="Times New Roman"/>
          <w:b/>
          <w:sz w:val="24"/>
          <w:szCs w:val="24"/>
          <w:lang w:eastAsia="ar-SA"/>
        </w:rPr>
        <w:t>ОАО «</w:t>
      </w:r>
      <w:proofErr w:type="spellStart"/>
      <w:r w:rsidRPr="000C64E7">
        <w:rPr>
          <w:rFonts w:ascii="Times New Roman" w:eastAsia="Times New Roman" w:hAnsi="Times New Roman" w:cs="Times New Roman"/>
          <w:b/>
          <w:sz w:val="24"/>
          <w:szCs w:val="24"/>
          <w:lang w:eastAsia="ar-SA"/>
        </w:rPr>
        <w:t>Мурманэнергосбыт</w:t>
      </w:r>
      <w:proofErr w:type="spellEnd"/>
      <w:r w:rsidRPr="000C64E7">
        <w:rPr>
          <w:rFonts w:ascii="Times New Roman" w:eastAsia="Times New Roman" w:hAnsi="Times New Roman" w:cs="Times New Roman"/>
          <w:b/>
          <w:sz w:val="24"/>
          <w:szCs w:val="24"/>
          <w:lang w:eastAsia="ar-SA"/>
        </w:rPr>
        <w:t xml:space="preserve">» кредитных </w:t>
      </w:r>
    </w:p>
    <w:p w:rsidR="00292141" w:rsidRDefault="00C22313" w:rsidP="00C22313">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0C64E7">
        <w:rPr>
          <w:rFonts w:ascii="Times New Roman" w:eastAsia="Times New Roman" w:hAnsi="Times New Roman" w:cs="Times New Roman"/>
          <w:b/>
          <w:sz w:val="24"/>
          <w:szCs w:val="24"/>
          <w:lang w:eastAsia="ar-SA"/>
        </w:rPr>
        <w:t>сре</w:t>
      </w:r>
      <w:proofErr w:type="gramStart"/>
      <w:r w:rsidRPr="000C64E7">
        <w:rPr>
          <w:rFonts w:ascii="Times New Roman" w:eastAsia="Times New Roman" w:hAnsi="Times New Roman" w:cs="Times New Roman"/>
          <w:b/>
          <w:sz w:val="24"/>
          <w:szCs w:val="24"/>
          <w:lang w:eastAsia="ar-SA"/>
        </w:rPr>
        <w:t>дств</w:t>
      </w:r>
      <w:r>
        <w:rPr>
          <w:rFonts w:ascii="Times New Roman" w:eastAsia="Times New Roman" w:hAnsi="Times New Roman" w:cs="Times New Roman"/>
          <w:b/>
          <w:sz w:val="24"/>
          <w:szCs w:val="24"/>
          <w:lang w:eastAsia="ar-SA"/>
        </w:rPr>
        <w:t xml:space="preserve"> </w:t>
      </w:r>
      <w:r w:rsidRPr="000C64E7">
        <w:rPr>
          <w:rFonts w:ascii="Times New Roman" w:eastAsia="Times New Roman" w:hAnsi="Times New Roman" w:cs="Times New Roman"/>
          <w:b/>
          <w:sz w:val="24"/>
          <w:szCs w:val="24"/>
          <w:lang w:eastAsia="ar-SA"/>
        </w:rPr>
        <w:t>в в</w:t>
      </w:r>
      <w:proofErr w:type="gramEnd"/>
      <w:r w:rsidRPr="000C64E7">
        <w:rPr>
          <w:rFonts w:ascii="Times New Roman" w:eastAsia="Times New Roman" w:hAnsi="Times New Roman" w:cs="Times New Roman"/>
          <w:b/>
          <w:sz w:val="24"/>
          <w:szCs w:val="24"/>
          <w:lang w:eastAsia="ar-SA"/>
        </w:rPr>
        <w:t>иде овердрафта</w:t>
      </w:r>
    </w:p>
    <w:p w:rsidR="00BB3F20" w:rsidRDefault="00BB3F20" w:rsidP="006B3A82">
      <w:pPr>
        <w:rPr>
          <w:rFonts w:ascii="Times New Roman" w:eastAsia="Times New Roman" w:hAnsi="Times New Roman" w:cs="Times New Roman"/>
          <w:b/>
          <w:iCs/>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bookmarkStart w:id="129" w:name="_Приложение_№_5"/>
      <w:bookmarkEnd w:id="129"/>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244A6A" w:rsidRDefault="00244A6A" w:rsidP="00000405">
            <w:pPr>
              <w:suppressAutoHyphens/>
              <w:spacing w:after="0" w:line="240" w:lineRule="auto"/>
              <w:jc w:val="both"/>
              <w:rPr>
                <w:rFonts w:ascii="Calibri" w:eastAsia="Calibri" w:hAnsi="Calibri" w:cs="Times New Roman"/>
                <w:u w:val="single"/>
                <w:lang w:eastAsia="ar-SA"/>
              </w:rPr>
            </w:pPr>
            <w:r w:rsidRPr="00244A6A">
              <w:rPr>
                <w:rFonts w:ascii="Times New Roman" w:eastAsia="Times New Roman" w:hAnsi="Times New Roman" w:cs="Times New Roman"/>
                <w:sz w:val="24"/>
                <w:szCs w:val="24"/>
                <w:u w:val="single"/>
                <w:lang w:eastAsia="ar-SA"/>
              </w:rPr>
              <w:t>Открытый одноэтапный запрос п</w:t>
            </w:r>
            <w:r w:rsidR="00C22313">
              <w:rPr>
                <w:rFonts w:ascii="Times New Roman" w:eastAsia="Times New Roman" w:hAnsi="Times New Roman" w:cs="Times New Roman"/>
                <w:sz w:val="24"/>
                <w:szCs w:val="24"/>
                <w:u w:val="single"/>
                <w:lang w:eastAsia="ar-SA"/>
              </w:rPr>
              <w:t>редложений на право заключения д</w:t>
            </w:r>
            <w:r w:rsidRPr="00244A6A">
              <w:rPr>
                <w:rFonts w:ascii="Times New Roman" w:eastAsia="Times New Roman" w:hAnsi="Times New Roman" w:cs="Times New Roman"/>
                <w:sz w:val="24"/>
                <w:szCs w:val="24"/>
                <w:u w:val="single"/>
                <w:lang w:eastAsia="ar-SA"/>
              </w:rPr>
              <w:t xml:space="preserve">оговора </w:t>
            </w:r>
            <w:r w:rsidR="00C22313" w:rsidRPr="00C22313">
              <w:rPr>
                <w:rFonts w:ascii="Times New Roman" w:eastAsia="Calibri" w:hAnsi="Times New Roman" w:cs="Times New Roman"/>
                <w:bCs/>
                <w:sz w:val="24"/>
                <w:szCs w:val="24"/>
                <w:u w:val="single"/>
                <w:lang w:eastAsia="ar-SA"/>
              </w:rPr>
              <w:t>на оказание финансовых услуг по предоставлению ОАО «</w:t>
            </w:r>
            <w:proofErr w:type="spellStart"/>
            <w:r w:rsidR="00C22313" w:rsidRPr="00C22313">
              <w:rPr>
                <w:rFonts w:ascii="Times New Roman" w:eastAsia="Calibri" w:hAnsi="Times New Roman" w:cs="Times New Roman"/>
                <w:bCs/>
                <w:sz w:val="24"/>
                <w:szCs w:val="24"/>
                <w:u w:val="single"/>
                <w:lang w:eastAsia="ar-SA"/>
              </w:rPr>
              <w:t>Мурманэнергосбыт</w:t>
            </w:r>
            <w:proofErr w:type="spellEnd"/>
            <w:r w:rsidR="00C22313" w:rsidRPr="00C22313">
              <w:rPr>
                <w:rFonts w:ascii="Times New Roman" w:eastAsia="Calibri" w:hAnsi="Times New Roman" w:cs="Times New Roman"/>
                <w:bCs/>
                <w:sz w:val="24"/>
                <w:szCs w:val="24"/>
                <w:u w:val="single"/>
                <w:lang w:eastAsia="ar-SA"/>
              </w:rPr>
              <w:t>» кредитных сре</w:t>
            </w:r>
            <w:proofErr w:type="gramStart"/>
            <w:r w:rsidR="00C22313" w:rsidRPr="00C22313">
              <w:rPr>
                <w:rFonts w:ascii="Times New Roman" w:eastAsia="Calibri" w:hAnsi="Times New Roman" w:cs="Times New Roman"/>
                <w:bCs/>
                <w:sz w:val="24"/>
                <w:szCs w:val="24"/>
                <w:u w:val="single"/>
                <w:lang w:eastAsia="ar-SA"/>
              </w:rPr>
              <w:t>дств в в</w:t>
            </w:r>
            <w:proofErr w:type="gramEnd"/>
            <w:r w:rsidR="00C22313" w:rsidRPr="00C22313">
              <w:rPr>
                <w:rFonts w:ascii="Times New Roman" w:eastAsia="Calibri" w:hAnsi="Times New Roman" w:cs="Times New Roman"/>
                <w:bCs/>
                <w:sz w:val="24"/>
                <w:szCs w:val="24"/>
                <w:u w:val="single"/>
                <w:lang w:eastAsia="ar-SA"/>
              </w:rPr>
              <w:t>иде овердрафта</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Ind w:w="-5" w:type="dxa"/>
        <w:tblLayout w:type="fixed"/>
        <w:tblLook w:val="0000" w:firstRow="0" w:lastRow="0" w:firstColumn="0" w:lastColumn="0" w:noHBand="0" w:noVBand="0"/>
      </w:tblPr>
      <w:tblGrid>
        <w:gridCol w:w="675"/>
        <w:gridCol w:w="4825"/>
        <w:gridCol w:w="2410"/>
        <w:gridCol w:w="1134"/>
        <w:gridCol w:w="1002"/>
      </w:tblGrid>
      <w:tr w:rsidR="00244A6A" w:rsidRPr="00244A6A" w:rsidTr="00B81D13">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п/п</w:t>
            </w:r>
          </w:p>
        </w:tc>
        <w:tc>
          <w:tcPr>
            <w:tcW w:w="482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Реквизиты документа (номер, дата выдачи/составления)</w:t>
            </w: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pacing w:after="0" w:line="240" w:lineRule="auto"/>
              <w:jc w:val="center"/>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Номер листа</w:t>
            </w:r>
          </w:p>
        </w:tc>
      </w:tr>
      <w:tr w:rsidR="00244A6A" w:rsidRPr="00244A6A" w:rsidTr="00B81D13">
        <w:trPr>
          <w:trHeight w:val="305"/>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06" w:lineRule="exact"/>
              <w:ind w:right="110"/>
              <w:jc w:val="center"/>
              <w:rPr>
                <w:rFonts w:ascii="Times New Roman" w:eastAsia="Times New Roman" w:hAnsi="Times New Roman" w:cs="Times New Roman"/>
                <w:spacing w:val="5"/>
                <w:sz w:val="24"/>
                <w:szCs w:val="24"/>
                <w:lang w:eastAsia="ar-SA"/>
              </w:rPr>
            </w:pPr>
            <w:r w:rsidRPr="00244A6A">
              <w:rPr>
                <w:rFonts w:ascii="Times New Roman" w:eastAsia="Times New Roman" w:hAnsi="Times New Roman" w:cs="Times New Roman"/>
                <w:spacing w:val="-3"/>
                <w:sz w:val="24"/>
                <w:szCs w:val="24"/>
                <w:lang w:eastAsia="ar-SA"/>
              </w:rPr>
              <w:t xml:space="preserve">  1.</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5"/>
                <w:sz w:val="24"/>
                <w:szCs w:val="24"/>
                <w:lang w:eastAsia="ar-SA"/>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r>
      <w:tr w:rsidR="00244A6A" w:rsidRPr="00244A6A" w:rsidTr="00B81D13">
        <w:trPr>
          <w:trHeight w:val="397"/>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06" w:lineRule="exact"/>
              <w:ind w:left="125" w:right="110" w:hanging="125"/>
              <w:jc w:val="center"/>
              <w:rPr>
                <w:rFonts w:ascii="Times New Roman" w:eastAsia="Times New Roman" w:hAnsi="Times New Roman" w:cs="Times New Roman"/>
                <w:spacing w:val="5"/>
                <w:sz w:val="24"/>
                <w:szCs w:val="24"/>
                <w:lang w:eastAsia="ar-SA"/>
              </w:rPr>
            </w:pPr>
            <w:r w:rsidRPr="00244A6A">
              <w:rPr>
                <w:rFonts w:ascii="Times New Roman" w:eastAsia="Times New Roman" w:hAnsi="Times New Roman" w:cs="Times New Roman"/>
                <w:spacing w:val="-3"/>
                <w:sz w:val="24"/>
                <w:szCs w:val="24"/>
                <w:lang w:eastAsia="ar-SA"/>
              </w:rPr>
              <w:t xml:space="preserve">  2.</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244A6A" w:rsidP="0089404D">
            <w:pPr>
              <w:shd w:val="clear" w:color="auto" w:fill="FFFFFF"/>
              <w:suppressAutoHyphens/>
              <w:spacing w:after="0" w:line="240" w:lineRule="auto"/>
              <w:ind w:hanging="40"/>
              <w:rPr>
                <w:rFonts w:ascii="Times New Roman" w:eastAsia="Times New Roman" w:hAnsi="Times New Roman" w:cs="Times New Roman"/>
                <w:sz w:val="24"/>
                <w:szCs w:val="24"/>
                <w:lang w:eastAsia="ar-SA"/>
              </w:rPr>
            </w:pPr>
            <w:r w:rsidRPr="00000405">
              <w:rPr>
                <w:rFonts w:ascii="Times New Roman" w:eastAsia="Times New Roman" w:hAnsi="Times New Roman" w:cs="Times New Roman"/>
                <w:spacing w:val="5"/>
                <w:sz w:val="24"/>
                <w:szCs w:val="24"/>
                <w:lang w:eastAsia="ar-SA"/>
              </w:rPr>
              <w:t>Письмо о подаче оферты (</w:t>
            </w:r>
            <w:hyperlink w:anchor="_Приложение_№_1_1" w:history="1">
              <w:r w:rsidRPr="00000405">
                <w:rPr>
                  <w:rStyle w:val="af0"/>
                  <w:rFonts w:ascii="Times New Roman" w:eastAsia="Times New Roman" w:hAnsi="Times New Roman" w:cs="Times New Roman"/>
                  <w:color w:val="auto"/>
                  <w:spacing w:val="5"/>
                  <w:sz w:val="24"/>
                  <w:szCs w:val="24"/>
                  <w:lang w:eastAsia="ar-SA"/>
                </w:rPr>
                <w:t>Приложение №1 к Документации</w:t>
              </w:r>
            </w:hyperlink>
            <w:r w:rsidRPr="00000405">
              <w:rPr>
                <w:rFonts w:ascii="Times New Roman" w:eastAsia="Times New Roman" w:hAnsi="Times New Roman" w:cs="Times New Roman"/>
                <w:spacing w:val="5"/>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B81D13">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38"/>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3.</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Коммерческое предложение (</w:t>
            </w:r>
            <w:hyperlink w:anchor="_Коммерческое_предложение_(форма" w:history="1">
              <w:r w:rsidRPr="00000405">
                <w:rPr>
                  <w:rStyle w:val="af0"/>
                  <w:rFonts w:ascii="Times New Roman" w:eastAsia="Times New Roman" w:hAnsi="Times New Roman" w:cs="Times New Roman"/>
                  <w:color w:val="auto"/>
                  <w:sz w:val="24"/>
                  <w:szCs w:val="24"/>
                  <w:lang w:eastAsia="ar-SA"/>
                </w:rPr>
                <w:t>Форма 1</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000405" w:rsidRDefault="00B81D13" w:rsidP="00B81D13">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Анкета участника (</w:t>
            </w:r>
            <w:hyperlink w:anchor="_Анкета_Участника_открытого" w:history="1">
              <w:r w:rsidRPr="00000405">
                <w:rPr>
                  <w:rStyle w:val="af0"/>
                  <w:rFonts w:ascii="Times New Roman" w:eastAsia="Times New Roman" w:hAnsi="Times New Roman" w:cs="Times New Roman"/>
                  <w:color w:val="auto"/>
                  <w:sz w:val="24"/>
                  <w:szCs w:val="24"/>
                  <w:lang w:eastAsia="ar-SA"/>
                </w:rPr>
                <w:t xml:space="preserve">Форма </w:t>
              </w:r>
              <w:r>
                <w:rPr>
                  <w:rStyle w:val="af0"/>
                  <w:rFonts w:ascii="Times New Roman" w:eastAsia="Times New Roman" w:hAnsi="Times New Roman" w:cs="Times New Roman"/>
                  <w:color w:val="auto"/>
                  <w:sz w:val="24"/>
                  <w:szCs w:val="24"/>
                  <w:lang w:eastAsia="ar-SA"/>
                </w:rPr>
                <w:t>2</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5.</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000405" w:rsidRDefault="00345461" w:rsidP="0089404D">
            <w:pPr>
              <w:shd w:val="clear" w:color="auto" w:fill="FFFFFF"/>
              <w:suppressAutoHyphens/>
              <w:spacing w:after="0" w:line="240" w:lineRule="auto"/>
              <w:rPr>
                <w:rFonts w:ascii="Times New Roman" w:eastAsia="Times New Roman" w:hAnsi="Times New Roman" w:cs="Times New Roman"/>
                <w:sz w:val="24"/>
                <w:szCs w:val="24"/>
                <w:lang w:eastAsia="ar-SA"/>
              </w:rPr>
            </w:pPr>
            <w:hyperlink w:anchor="_Приложение_№_2" w:history="1">
              <w:r w:rsidR="00B81D13" w:rsidRPr="00000405">
                <w:rPr>
                  <w:rStyle w:val="af0"/>
                  <w:rFonts w:ascii="Times New Roman" w:eastAsia="Times New Roman" w:hAnsi="Times New Roman" w:cs="Times New Roman"/>
                  <w:color w:val="auto"/>
                  <w:sz w:val="24"/>
                  <w:szCs w:val="24"/>
                  <w:lang w:eastAsia="ar-SA"/>
                </w:rPr>
                <w:t>Приложение №2</w:t>
              </w:r>
            </w:hyperlink>
            <w:r w:rsidR="00B81D13" w:rsidRPr="00000405">
              <w:rPr>
                <w:rFonts w:ascii="Times New Roman" w:eastAsia="Times New Roman" w:hAnsi="Times New Roman" w:cs="Times New Roman"/>
                <w:sz w:val="24"/>
                <w:szCs w:val="24"/>
                <w:lang w:eastAsia="ar-SA"/>
              </w:rPr>
              <w:t xml:space="preserve"> к Документации</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6.</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000405" w:rsidRDefault="00345461" w:rsidP="0089404D">
            <w:pPr>
              <w:shd w:val="clear" w:color="auto" w:fill="FFFFFF"/>
              <w:suppressAutoHyphens/>
              <w:spacing w:after="0" w:line="240" w:lineRule="auto"/>
              <w:rPr>
                <w:rFonts w:ascii="Times New Roman" w:eastAsia="Times New Roman" w:hAnsi="Times New Roman" w:cs="Times New Roman"/>
                <w:sz w:val="24"/>
                <w:szCs w:val="24"/>
                <w:lang w:eastAsia="ar-SA"/>
              </w:rPr>
            </w:pPr>
            <w:hyperlink w:anchor="_Приложение_№_3" w:history="1">
              <w:r w:rsidR="00B81D13" w:rsidRPr="00000405">
                <w:rPr>
                  <w:rStyle w:val="af0"/>
                  <w:rFonts w:ascii="Times New Roman" w:eastAsia="Times New Roman" w:hAnsi="Times New Roman" w:cs="Times New Roman"/>
                  <w:color w:val="auto"/>
                  <w:sz w:val="24"/>
                  <w:szCs w:val="24"/>
                  <w:lang w:eastAsia="ar-SA"/>
                </w:rPr>
                <w:t>Приложение №3</w:t>
              </w:r>
            </w:hyperlink>
            <w:r w:rsidR="00B81D13" w:rsidRPr="00000405">
              <w:rPr>
                <w:rFonts w:ascii="Times New Roman" w:eastAsia="Times New Roman" w:hAnsi="Times New Roman" w:cs="Times New Roman"/>
                <w:sz w:val="24"/>
                <w:szCs w:val="24"/>
                <w:lang w:eastAsia="ar-SA"/>
              </w:rPr>
              <w:t xml:space="preserve">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000405" w:rsidRDefault="00B81D13"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000405" w:rsidRDefault="00B81D13"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rPr>
          <w:trHeight w:val="493"/>
        </w:trPr>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000405" w:rsidRDefault="00B81D13"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CD4F59">
              <w:rPr>
                <w:rFonts w:ascii="Times New Roman" w:eastAsia="Calibri" w:hAnsi="Times New Roman" w:cs="Times New Roman"/>
                <w:sz w:val="24"/>
                <w:szCs w:val="24"/>
                <w:lang w:eastAsia="ar-SA"/>
              </w:rPr>
              <w:t>Копия Устава в действующей редакции, заверенная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rPr>
          <w:trHeight w:val="376"/>
        </w:trPr>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244A6A" w:rsidRDefault="00B81D13"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CD4F59">
              <w:rPr>
                <w:rFonts w:ascii="Times New Roman" w:eastAsia="Calibri" w:hAnsi="Times New Roman" w:cs="Times New Roman"/>
                <w:sz w:val="24"/>
                <w:szCs w:val="24"/>
                <w:lang w:eastAsia="ar-SA"/>
              </w:rPr>
              <w:t>Копия свидетельства о постановке на учет в налоговом органе по месту нахождения на территории РФ, заверенная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ind w:left="14"/>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11</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244A6A" w:rsidRDefault="00B81D13"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Копия свидетельства о государственной регистрации, заверенная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ind w:left="14"/>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12</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244A6A" w:rsidRDefault="00B81D13"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Копия свидетельства о внесении записи в ЕГРЮЛ</w:t>
            </w:r>
            <w:r w:rsidRPr="00CD4F59">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Pr="00CD4F59">
              <w:rPr>
                <w:rFonts w:ascii="Times New Roman" w:eastAsia="Times New Roman" w:hAnsi="Times New Roman" w:cs="Times New Roman"/>
                <w:sz w:val="24"/>
                <w:szCs w:val="24"/>
                <w:lang w:eastAsia="ar-SA"/>
              </w:rPr>
              <w:t xml:space="preserve"> (при наличии), заверенная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rPr>
          <w:trHeight w:val="750"/>
        </w:trPr>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13</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244A6A" w:rsidRDefault="00B81D13"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Решение Участника об одобрении сделки, оригинал или копия, заверенная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rPr>
          <w:trHeight w:val="279"/>
        </w:trPr>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244A6A" w:rsidRDefault="00B81D13"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F01E6C">
              <w:rPr>
                <w:rFonts w:ascii="Times New Roman" w:eastAsia="Times New Roman" w:hAnsi="Times New Roman" w:cs="Times New Roman"/>
                <w:sz w:val="24"/>
                <w:szCs w:val="24"/>
                <w:lang w:eastAsia="ar-SA"/>
              </w:rPr>
              <w:t>Копия бухгалтерской отчетности за 201</w:t>
            </w:r>
            <w:r>
              <w:rPr>
                <w:rFonts w:ascii="Times New Roman" w:eastAsia="Times New Roman" w:hAnsi="Times New Roman" w:cs="Times New Roman"/>
                <w:sz w:val="24"/>
                <w:szCs w:val="24"/>
                <w:lang w:eastAsia="ar-SA"/>
              </w:rPr>
              <w:t>4</w:t>
            </w:r>
            <w:r w:rsidRPr="00F01E6C">
              <w:rPr>
                <w:rFonts w:ascii="Times New Roman" w:eastAsia="Times New Roman" w:hAnsi="Times New Roman" w:cs="Times New Roman"/>
                <w:sz w:val="24"/>
                <w:szCs w:val="24"/>
                <w:lang w:eastAsia="ar-SA"/>
              </w:rPr>
              <w:t xml:space="preserve"> год</w:t>
            </w:r>
            <w:r w:rsidRPr="00F01E6C">
              <w:rPr>
                <w:rFonts w:ascii="Times New Roman" w:eastAsia="Times New Roman" w:hAnsi="Times New Roman" w:cs="Times New Roman"/>
                <w:bCs/>
                <w:sz w:val="24"/>
                <w:lang w:eastAsia="ar-SA"/>
              </w:rPr>
              <w:t xml:space="preserve"> </w:t>
            </w:r>
            <w:r w:rsidRPr="00F01E6C">
              <w:rPr>
                <w:rFonts w:ascii="Times New Roman" w:eastAsia="Times New Roman" w:hAnsi="Times New Roman" w:cs="Times New Roman"/>
                <w:bCs/>
                <w:sz w:val="24"/>
                <w:szCs w:val="24"/>
                <w:lang w:eastAsia="ar-SA"/>
              </w:rPr>
              <w:t>с отметкой налоговой инспекции</w:t>
            </w:r>
            <w:r w:rsidRPr="00F01E6C">
              <w:rPr>
                <w:rFonts w:ascii="Times New Roman" w:eastAsia="Times New Roman" w:hAnsi="Times New Roman" w:cs="Times New Roman"/>
                <w:sz w:val="24"/>
                <w:szCs w:val="24"/>
                <w:lang w:eastAsia="ar-SA"/>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E748D4">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244A6A" w:rsidRDefault="00B81D13" w:rsidP="00B81D13">
            <w:pPr>
              <w:shd w:val="clear" w:color="auto" w:fill="FFFFFF"/>
              <w:suppressAutoHyphens/>
              <w:spacing w:after="0" w:line="240" w:lineRule="auto"/>
              <w:jc w:val="both"/>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З</w:t>
            </w:r>
            <w:r w:rsidRPr="00E34909">
              <w:rPr>
                <w:rFonts w:ascii="Times New Roman" w:eastAsia="Calibri" w:hAnsi="Times New Roman" w:cs="Times New Roman"/>
                <w:sz w:val="24"/>
                <w:szCs w:val="24"/>
                <w:lang w:eastAsia="ar-SA"/>
              </w:rPr>
              <w:t>аверенн</w:t>
            </w:r>
            <w:r>
              <w:rPr>
                <w:rFonts w:ascii="Times New Roman" w:eastAsia="Calibri" w:hAnsi="Times New Roman" w:cs="Times New Roman"/>
                <w:sz w:val="24"/>
                <w:szCs w:val="24"/>
                <w:lang w:eastAsia="ar-SA"/>
              </w:rPr>
              <w:t>ая</w:t>
            </w:r>
            <w:r w:rsidRPr="00E34909">
              <w:rPr>
                <w:rFonts w:ascii="Times New Roman" w:eastAsia="Calibri" w:hAnsi="Times New Roman" w:cs="Times New Roman"/>
                <w:sz w:val="24"/>
                <w:szCs w:val="24"/>
                <w:lang w:eastAsia="ar-SA"/>
              </w:rPr>
              <w:t xml:space="preserve"> уполномоченным лицом Участника закупки копи</w:t>
            </w:r>
            <w:r>
              <w:rPr>
                <w:rFonts w:ascii="Times New Roman" w:eastAsia="Calibri" w:hAnsi="Times New Roman" w:cs="Times New Roman"/>
                <w:sz w:val="24"/>
                <w:szCs w:val="24"/>
                <w:lang w:eastAsia="ar-SA"/>
              </w:rPr>
              <w:t>я</w:t>
            </w:r>
            <w:r w:rsidRPr="00E34909">
              <w:rPr>
                <w:rFonts w:ascii="Times New Roman" w:eastAsia="Calibri" w:hAnsi="Times New Roman" w:cs="Times New Roman"/>
                <w:sz w:val="24"/>
                <w:szCs w:val="24"/>
                <w:lang w:eastAsia="ar-SA"/>
              </w:rPr>
              <w:t xml:space="preserve"> </w:t>
            </w:r>
            <w:r w:rsidRPr="00B81D13">
              <w:rPr>
                <w:rFonts w:ascii="Times New Roman" w:eastAsia="Calibri" w:hAnsi="Times New Roman" w:cs="Times New Roman"/>
                <w:sz w:val="24"/>
                <w:szCs w:val="24"/>
                <w:lang w:eastAsia="ar-SA"/>
              </w:rPr>
              <w:t>первой выданной Центральным Банком Российской Федерации лицензии на осуществления банковских операций</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244A6A" w:rsidRDefault="00B81D13" w:rsidP="00B81D13">
            <w:pPr>
              <w:shd w:val="clear" w:color="auto" w:fill="FFFFFF"/>
              <w:suppressAutoHyphens/>
              <w:spacing w:after="0" w:line="240" w:lineRule="auto"/>
              <w:jc w:val="both"/>
              <w:rPr>
                <w:rFonts w:ascii="Times New Roman" w:eastAsia="Times New Roman" w:hAnsi="Times New Roman" w:cs="Times New Roman"/>
                <w:sz w:val="24"/>
                <w:szCs w:val="24"/>
                <w:lang w:eastAsia="ar-SA"/>
              </w:rPr>
            </w:pPr>
            <w:r>
              <w:rPr>
                <w:rFonts w:ascii="Times New Roman" w:eastAsia="Calibri" w:hAnsi="Times New Roman" w:cs="Times New Roman"/>
                <w:color w:val="000000" w:themeColor="text1"/>
                <w:sz w:val="24"/>
                <w:szCs w:val="24"/>
                <w:lang w:eastAsia="ar-SA"/>
              </w:rPr>
              <w:t>П</w:t>
            </w:r>
            <w:r w:rsidRPr="00B81D13">
              <w:rPr>
                <w:rFonts w:ascii="Times New Roman" w:eastAsia="Calibri" w:hAnsi="Times New Roman" w:cs="Times New Roman"/>
                <w:color w:val="000000" w:themeColor="text1"/>
                <w:sz w:val="24"/>
                <w:szCs w:val="24"/>
                <w:lang w:eastAsia="ar-SA"/>
              </w:rPr>
              <w:t xml:space="preserve">исьмо в произвольной форме, </w:t>
            </w:r>
            <w:r w:rsidRPr="00B81D13">
              <w:rPr>
                <w:rFonts w:ascii="Times New Roman" w:eastAsia="Calibri" w:hAnsi="Times New Roman" w:cs="Times New Roman"/>
                <w:sz w:val="24"/>
                <w:szCs w:val="24"/>
                <w:lang w:eastAsia="ar-SA"/>
              </w:rPr>
              <w:t>за</w:t>
            </w:r>
            <w:r>
              <w:rPr>
                <w:rFonts w:ascii="Times New Roman" w:eastAsia="Calibri" w:hAnsi="Times New Roman" w:cs="Times New Roman"/>
                <w:sz w:val="24"/>
                <w:szCs w:val="24"/>
                <w:lang w:eastAsia="ar-SA"/>
              </w:rPr>
              <w:t>веренно</w:t>
            </w:r>
            <w:r w:rsidRPr="00E34909">
              <w:rPr>
                <w:rFonts w:ascii="Times New Roman" w:eastAsia="Calibri" w:hAnsi="Times New Roman" w:cs="Times New Roman"/>
                <w:sz w:val="24"/>
                <w:szCs w:val="24"/>
                <w:lang w:eastAsia="ar-SA"/>
              </w:rPr>
              <w:t>е уполномоченным лицом Участника закупки</w:t>
            </w:r>
            <w:r>
              <w:rPr>
                <w:rFonts w:ascii="Times New Roman" w:eastAsia="Calibri" w:hAnsi="Times New Roman" w:cs="Times New Roman"/>
                <w:sz w:val="24"/>
                <w:szCs w:val="24"/>
                <w:lang w:eastAsia="ar-SA"/>
              </w:rPr>
              <w:t>, о п</w:t>
            </w:r>
            <w:r w:rsidRPr="00B81D13">
              <w:rPr>
                <w:rFonts w:ascii="Times New Roman" w:eastAsia="Calibri" w:hAnsi="Times New Roman" w:cs="Times New Roman"/>
                <w:color w:val="000000" w:themeColor="text1"/>
                <w:sz w:val="24"/>
                <w:szCs w:val="24"/>
                <w:lang w:eastAsia="ar-SA"/>
              </w:rPr>
              <w:t>рисутстви</w:t>
            </w:r>
            <w:r>
              <w:rPr>
                <w:rFonts w:ascii="Times New Roman" w:eastAsia="Calibri" w:hAnsi="Times New Roman" w:cs="Times New Roman"/>
                <w:color w:val="000000" w:themeColor="text1"/>
                <w:sz w:val="24"/>
                <w:szCs w:val="24"/>
                <w:lang w:eastAsia="ar-SA"/>
              </w:rPr>
              <w:t>и</w:t>
            </w:r>
            <w:r w:rsidRPr="00B81D13">
              <w:rPr>
                <w:rFonts w:ascii="Times New Roman" w:eastAsia="Calibri" w:hAnsi="Times New Roman" w:cs="Times New Roman"/>
                <w:color w:val="000000" w:themeColor="text1"/>
                <w:sz w:val="24"/>
                <w:szCs w:val="24"/>
                <w:lang w:eastAsia="ar-SA"/>
              </w:rPr>
              <w:t xml:space="preserve"> </w:t>
            </w:r>
            <w:r>
              <w:rPr>
                <w:rFonts w:ascii="Times New Roman" w:eastAsia="Calibri" w:hAnsi="Times New Roman" w:cs="Times New Roman"/>
                <w:color w:val="000000" w:themeColor="text1"/>
                <w:sz w:val="24"/>
                <w:szCs w:val="24"/>
                <w:lang w:eastAsia="ar-SA"/>
              </w:rPr>
              <w:t>(с указанием адреса) /отсутствии</w:t>
            </w:r>
            <w:r w:rsidRPr="00B81D13">
              <w:rPr>
                <w:rFonts w:ascii="Times New Roman" w:eastAsia="Calibri" w:hAnsi="Times New Roman" w:cs="Times New Roman"/>
                <w:color w:val="000000" w:themeColor="text1"/>
                <w:sz w:val="24"/>
                <w:szCs w:val="24"/>
                <w:lang w:eastAsia="ar-SA"/>
              </w:rPr>
              <w:t xml:space="preserve"> Банка на территории г. Мурманска</w:t>
            </w:r>
            <w:r>
              <w:rPr>
                <w:rFonts w:ascii="Times New Roman" w:eastAsia="Calibri"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c>
          <w:tcPr>
            <w:tcW w:w="675" w:type="dxa"/>
            <w:tcBorders>
              <w:top w:val="single" w:sz="4" w:space="0" w:color="000000"/>
              <w:left w:val="single" w:sz="4" w:space="0" w:color="000000"/>
              <w:bottom w:val="single" w:sz="4" w:space="0" w:color="000000"/>
            </w:tcBorders>
            <w:shd w:val="clear" w:color="auto" w:fill="auto"/>
          </w:tcPr>
          <w:p w:rsidR="00B81D13" w:rsidRPr="00F01E6C" w:rsidRDefault="00B81D13" w:rsidP="00244A6A">
            <w:pPr>
              <w:shd w:val="clear" w:color="auto" w:fill="FFFFFF"/>
              <w:suppressAutoHyphens/>
              <w:spacing w:after="0" w:line="240" w:lineRule="auto"/>
              <w:ind w:left="14"/>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17</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F01E6C" w:rsidRDefault="00B81D13" w:rsidP="00F01E6C">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c>
          <w:tcPr>
            <w:tcW w:w="675" w:type="dxa"/>
            <w:tcBorders>
              <w:top w:val="single" w:sz="4" w:space="0" w:color="000000"/>
              <w:left w:val="single" w:sz="4" w:space="0" w:color="000000"/>
              <w:bottom w:val="single" w:sz="4" w:space="0" w:color="000000"/>
            </w:tcBorders>
            <w:shd w:val="clear" w:color="auto" w:fill="auto"/>
          </w:tcPr>
          <w:p w:rsidR="00B81D13" w:rsidRDefault="00B81D13"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244A6A" w:rsidRDefault="00B81D13" w:rsidP="00F20A9C">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Всего:</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bl>
    <w:p w:rsidR="00D61978" w:rsidRDefault="00D61978" w:rsidP="00244A6A">
      <w:pPr>
        <w:suppressAutoHyphens/>
        <w:spacing w:after="0" w:line="240" w:lineRule="auto"/>
        <w:rPr>
          <w:rFonts w:ascii="Times New Roman" w:eastAsia="Times New Roman" w:hAnsi="Times New Roman" w:cs="Times New Roman"/>
          <w:sz w:val="24"/>
          <w:szCs w:val="24"/>
          <w:lang w:eastAsia="ar-SA"/>
        </w:rPr>
      </w:pP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Дата «_____»______________20__г.</w:t>
      </w:r>
    </w:p>
    <w:p w:rsidR="00CD4F59" w:rsidRPr="00244A6A" w:rsidRDefault="00CD4F59" w:rsidP="00244A6A">
      <w:pPr>
        <w:suppressAutoHyphens/>
        <w:spacing w:after="0" w:line="240" w:lineRule="auto"/>
        <w:rPr>
          <w:rFonts w:ascii="Times New Roman" w:eastAsia="Times New Roman" w:hAnsi="Times New Roman" w:cs="Times New Roman"/>
          <w:sz w:val="24"/>
          <w:szCs w:val="24"/>
          <w:lang w:eastAsia="ar-SA"/>
        </w:rPr>
      </w:pPr>
    </w:p>
    <w:p w:rsidR="00CD4F59" w:rsidRPr="00CD4F59" w:rsidRDefault="00CD4F59" w:rsidP="00CD4F5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 xml:space="preserve">Примечание: </w:t>
      </w:r>
    </w:p>
    <w:p w:rsidR="00CD4F59" w:rsidRPr="00CD4F59" w:rsidRDefault="00CD4F59" w:rsidP="00CD4F5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 xml:space="preserve">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w:t>
      </w:r>
      <w:r w:rsidR="00123C19">
        <w:rPr>
          <w:rFonts w:ascii="Times New Roman" w:eastAsia="Times New Roman" w:hAnsi="Times New Roman" w:cs="Times New Roman"/>
          <w:sz w:val="24"/>
          <w:szCs w:val="24"/>
          <w:lang w:eastAsia="ar-SA"/>
        </w:rPr>
        <w:t>предложений</w:t>
      </w:r>
      <w:r w:rsidRPr="00CD4F59">
        <w:rPr>
          <w:rFonts w:ascii="Times New Roman" w:eastAsia="Times New Roman" w:hAnsi="Times New Roman" w:cs="Times New Roman"/>
          <w:sz w:val="24"/>
          <w:szCs w:val="24"/>
          <w:lang w:eastAsia="ar-SA"/>
        </w:rPr>
        <w:t>.</w:t>
      </w:r>
    </w:p>
    <w:p w:rsidR="00CD4F59" w:rsidRPr="00CD4F59" w:rsidRDefault="00CD4F59" w:rsidP="00CD4F5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2) Организации</w:t>
      </w:r>
      <w:r w:rsidRPr="00CD4F59">
        <w:rPr>
          <w:rFonts w:ascii="Times New Roman" w:eastAsia="Times New Roman" w:hAnsi="Times New Roman" w:cs="Times New Roman"/>
          <w:bCs/>
          <w:sz w:val="24"/>
          <w:szCs w:val="24"/>
          <w:lang w:eastAsia="ar-SA"/>
        </w:rPr>
        <w:t>, зарегистрированные после 1 ян</w:t>
      </w:r>
      <w:r w:rsidR="001A3B86">
        <w:rPr>
          <w:rFonts w:ascii="Times New Roman" w:eastAsia="Times New Roman" w:hAnsi="Times New Roman" w:cs="Times New Roman"/>
          <w:bCs/>
          <w:sz w:val="24"/>
          <w:szCs w:val="24"/>
          <w:lang w:eastAsia="ar-SA"/>
        </w:rPr>
        <w:t>варя 2015 года, указывают в п.17</w:t>
      </w:r>
      <w:r w:rsidRPr="00CD4F59">
        <w:rPr>
          <w:rFonts w:ascii="Times New Roman" w:eastAsia="Times New Roman" w:hAnsi="Times New Roman" w:cs="Times New Roman"/>
          <w:bCs/>
          <w:sz w:val="24"/>
          <w:szCs w:val="24"/>
          <w:lang w:eastAsia="ar-SA"/>
        </w:rPr>
        <w:t xml:space="preserve"> описи сведения с учетом требований п. 3.2. </w:t>
      </w:r>
      <w:r w:rsidRPr="00CD4F59">
        <w:rPr>
          <w:rFonts w:ascii="Times New Roman" w:eastAsia="Times New Roman" w:hAnsi="Times New Roman" w:cs="Times New Roman"/>
          <w:sz w:val="24"/>
          <w:szCs w:val="24"/>
          <w:lang w:eastAsia="ar-SA"/>
        </w:rPr>
        <w:t>настоящей Документации.</w:t>
      </w:r>
    </w:p>
    <w:p w:rsidR="00CD4F59" w:rsidRPr="00CD4F59" w:rsidRDefault="00CD4F59" w:rsidP="00CD4F5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 xml:space="preserve">3) Документы должны быть подшиты в один том (требование п.4.4.8. Документации, пронумерованы согласно нумерации описи). </w:t>
      </w:r>
    </w:p>
    <w:p w:rsidR="00DA0301" w:rsidRDefault="00DA0301" w:rsidP="00CD4F59">
      <w:pPr>
        <w:tabs>
          <w:tab w:val="left" w:pos="425"/>
          <w:tab w:val="left" w:pos="567"/>
          <w:tab w:val="left" w:pos="709"/>
        </w:tabs>
        <w:suppressAutoHyphens/>
        <w:spacing w:after="0" w:line="240" w:lineRule="auto"/>
        <w:jc w:val="both"/>
      </w:pPr>
    </w:p>
    <w:sectPr w:rsidR="00DA0301" w:rsidSect="00DF2787">
      <w:footerReference w:type="default" r:id="rId33"/>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461" w:rsidRDefault="00345461">
      <w:pPr>
        <w:spacing w:after="0" w:line="240" w:lineRule="auto"/>
      </w:pPr>
      <w:r>
        <w:separator/>
      </w:r>
    </w:p>
  </w:endnote>
  <w:endnote w:type="continuationSeparator" w:id="0">
    <w:p w:rsidR="00345461" w:rsidRDefault="00345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w">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461" w:rsidRDefault="00345461">
    <w:pPr>
      <w:pStyle w:val="affb"/>
      <w:jc w:val="right"/>
    </w:pPr>
  </w:p>
  <w:p w:rsidR="00345461" w:rsidRDefault="00345461">
    <w:pPr>
      <w:pStyle w:val="af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461" w:rsidRDefault="00345461">
    <w:pPr>
      <w:pStyle w:val="aff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461" w:rsidRDefault="00345461">
    <w:pPr>
      <w:pStyle w:val="affb"/>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461" w:rsidRDefault="00345461">
    <w:pPr>
      <w:pStyle w:val="affb"/>
      <w:jc w:val="right"/>
    </w:pPr>
  </w:p>
  <w:p w:rsidR="00345461" w:rsidRDefault="00345461">
    <w:pPr>
      <w:pStyle w:val="affb"/>
      <w:jc w:val="right"/>
    </w:pPr>
  </w:p>
  <w:p w:rsidR="00345461" w:rsidRDefault="00345461">
    <w:pPr>
      <w:pStyle w:val="affb"/>
    </w:pPr>
  </w:p>
  <w:p w:rsidR="00345461" w:rsidRDefault="0034546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461" w:rsidRDefault="00345461">
      <w:pPr>
        <w:spacing w:after="0" w:line="240" w:lineRule="auto"/>
      </w:pPr>
      <w:r>
        <w:separator/>
      </w:r>
    </w:p>
  </w:footnote>
  <w:footnote w:type="continuationSeparator" w:id="0">
    <w:p w:rsidR="00345461" w:rsidRDefault="00345461">
      <w:pPr>
        <w:spacing w:after="0" w:line="240" w:lineRule="auto"/>
      </w:pPr>
      <w:r>
        <w:continuationSeparator/>
      </w:r>
    </w:p>
  </w:footnote>
  <w:footnote w:id="1">
    <w:p w:rsidR="00345461" w:rsidRDefault="00345461" w:rsidP="001878AA">
      <w:pPr>
        <w:pStyle w:val="afff5"/>
        <w:numPr>
          <w:ilvl w:val="0"/>
          <w:numId w:val="47"/>
        </w:numPr>
        <w:suppressAutoHyphens w:val="0"/>
        <w:spacing w:line="240" w:lineRule="auto"/>
        <w:jc w:val="left"/>
        <w:rPr>
          <w:rFonts w:ascii="Arial" w:hAnsi="Arial" w:cs="Arial"/>
          <w:sz w:val="16"/>
          <w:szCs w:val="16"/>
        </w:rPr>
      </w:pPr>
      <w:r>
        <w:rPr>
          <w:rFonts w:ascii="Arial" w:hAnsi="Arial" w:cs="Arial"/>
          <w:sz w:val="16"/>
          <w:szCs w:val="16"/>
        </w:rPr>
        <w:t>* К выгодоприобретателям относятся третьи лица, к выгоде которых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 в пользу третьего лица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Content>
      <w:p w:rsidR="00345461" w:rsidRDefault="00345461">
        <w:pPr>
          <w:pStyle w:val="affa"/>
          <w:jc w:val="center"/>
        </w:pPr>
        <w:r>
          <w:fldChar w:fldCharType="begin"/>
        </w:r>
        <w:r>
          <w:instrText>PAGE   \* MERGEFORMAT</w:instrText>
        </w:r>
        <w:r>
          <w:fldChar w:fldCharType="separate"/>
        </w:r>
        <w:r w:rsidR="00A17F3B">
          <w:rPr>
            <w:noProof/>
          </w:rPr>
          <w:t>2</w:t>
        </w:r>
        <w:r>
          <w:fldChar w:fldCharType="end"/>
        </w:r>
      </w:p>
    </w:sdtContent>
  </w:sdt>
  <w:p w:rsidR="00345461" w:rsidRDefault="00345461">
    <w:pPr>
      <w:pStyle w:val="af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80074"/>
      <w:docPartObj>
        <w:docPartGallery w:val="Page Numbers (Top of Page)"/>
        <w:docPartUnique/>
      </w:docPartObj>
    </w:sdtPr>
    <w:sdtContent>
      <w:p w:rsidR="00345461" w:rsidRDefault="00345461">
        <w:pPr>
          <w:pStyle w:val="affa"/>
          <w:jc w:val="center"/>
        </w:pPr>
        <w:r>
          <w:fldChar w:fldCharType="begin"/>
        </w:r>
        <w:r>
          <w:instrText>PAGE   \* MERGEFORMAT</w:instrText>
        </w:r>
        <w:r>
          <w:fldChar w:fldCharType="separate"/>
        </w:r>
        <w:r w:rsidR="00A17F3B">
          <w:rPr>
            <w:noProof/>
          </w:rPr>
          <w:t>33</w:t>
        </w:r>
        <w:r>
          <w:fldChar w:fldCharType="end"/>
        </w:r>
      </w:p>
    </w:sdtContent>
  </w:sdt>
  <w:p w:rsidR="00345461" w:rsidRDefault="00345461">
    <w:pPr>
      <w:pStyle w:val="af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83C2290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i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9514B182"/>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83D384B"/>
    <w:multiLevelType w:val="multilevel"/>
    <w:tmpl w:val="C082B87E"/>
    <w:lvl w:ilvl="0">
      <w:start w:val="4"/>
      <w:numFmt w:val="decimal"/>
      <w:lvlText w:val="%1."/>
      <w:lvlJc w:val="left"/>
      <w:pPr>
        <w:ind w:left="540" w:hanging="540"/>
      </w:pPr>
      <w:rPr>
        <w:rFonts w:hint="default"/>
      </w:rPr>
    </w:lvl>
    <w:lvl w:ilvl="1">
      <w:start w:val="3"/>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0">
    <w:nsid w:val="097461AA"/>
    <w:multiLevelType w:val="hybridMultilevel"/>
    <w:tmpl w:val="F502D5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14826CE0"/>
    <w:multiLevelType w:val="hybridMultilevel"/>
    <w:tmpl w:val="27B829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17F8497D"/>
    <w:multiLevelType w:val="hybridMultilevel"/>
    <w:tmpl w:val="1C3C881E"/>
    <w:lvl w:ilvl="0" w:tplc="64D25C2A">
      <w:start w:val="27"/>
      <w:numFmt w:val="decimal"/>
      <w:lvlText w:val="%1."/>
      <w:lvlJc w:val="left"/>
      <w:pPr>
        <w:ind w:left="786"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18DB43E3"/>
    <w:multiLevelType w:val="hybridMultilevel"/>
    <w:tmpl w:val="403E09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19A74C14"/>
    <w:multiLevelType w:val="multilevel"/>
    <w:tmpl w:val="608E9096"/>
    <w:lvl w:ilvl="0">
      <w:start w:val="6"/>
      <w:numFmt w:val="decimal"/>
      <w:lvlText w:val="%1."/>
      <w:lvlJc w:val="left"/>
      <w:pPr>
        <w:tabs>
          <w:tab w:val="num" w:pos="360"/>
        </w:tabs>
        <w:ind w:left="360" w:hanging="360"/>
      </w:pPr>
    </w:lvl>
    <w:lvl w:ilvl="1">
      <w:start w:val="1"/>
      <w:numFmt w:val="decimal"/>
      <w:lvlText w:val="7.%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5">
    <w:nsid w:val="1AF844F8"/>
    <w:multiLevelType w:val="hybridMultilevel"/>
    <w:tmpl w:val="39C47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21392D4D"/>
    <w:multiLevelType w:val="hybridMultilevel"/>
    <w:tmpl w:val="DA48A3C0"/>
    <w:lvl w:ilvl="0" w:tplc="5A2E1D98">
      <w:start w:val="28"/>
      <w:numFmt w:val="decimal"/>
      <w:lvlText w:val="%1."/>
      <w:lvlJc w:val="left"/>
      <w:pPr>
        <w:ind w:left="1353" w:hanging="360"/>
      </w:pPr>
      <w:rPr>
        <w:rFonts w:hint="default"/>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7">
    <w:nsid w:val="22112146"/>
    <w:multiLevelType w:val="hybridMultilevel"/>
    <w:tmpl w:val="A81E1806"/>
    <w:lvl w:ilvl="0" w:tplc="8882856A">
      <w:start w:val="3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8">
    <w:nsid w:val="22AD0933"/>
    <w:multiLevelType w:val="hybridMultilevel"/>
    <w:tmpl w:val="F2009BE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9">
    <w:nsid w:val="23750B4B"/>
    <w:multiLevelType w:val="hybridMultilevel"/>
    <w:tmpl w:val="3050D03C"/>
    <w:lvl w:ilvl="0" w:tplc="427C24E8">
      <w:start w:val="18"/>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0">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51">
    <w:nsid w:val="270950AB"/>
    <w:multiLevelType w:val="hybridMultilevel"/>
    <w:tmpl w:val="08C0FCC0"/>
    <w:lvl w:ilvl="0" w:tplc="E54AEDB2">
      <w:start w:val="1"/>
      <w:numFmt w:val="decimal"/>
      <w:lvlText w:val="2.%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nsid w:val="2ACA3A99"/>
    <w:multiLevelType w:val="hybridMultilevel"/>
    <w:tmpl w:val="B63CA10A"/>
    <w:lvl w:ilvl="0" w:tplc="FD404CC8">
      <w:start w:val="1"/>
      <w:numFmt w:val="decimal"/>
      <w:lvlText w:val="4.%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3">
    <w:nsid w:val="316B0361"/>
    <w:multiLevelType w:val="multilevel"/>
    <w:tmpl w:val="9F9E2224"/>
    <w:lvl w:ilvl="0">
      <w:start w:val="2"/>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0" w:legacyIndent="0"/>
      <w:lvlJc w:val="left"/>
      <w:pPr>
        <w:ind w:left="0" w:firstLine="0"/>
      </w:pPr>
    </w:lvl>
  </w:abstractNum>
  <w:abstractNum w:abstractNumId="54">
    <w:nsid w:val="374760B9"/>
    <w:multiLevelType w:val="hybridMultilevel"/>
    <w:tmpl w:val="21FE9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42D456A"/>
    <w:multiLevelType w:val="multilevel"/>
    <w:tmpl w:val="7D8842CC"/>
    <w:lvl w:ilvl="0">
      <w:start w:val="6"/>
      <w:numFmt w:val="decimal"/>
      <w:pStyle w:val="13"/>
      <w:lvlText w:val="%1."/>
      <w:lvlJc w:val="left"/>
      <w:pPr>
        <w:ind w:left="786" w:hanging="360"/>
      </w:pPr>
      <w:rPr>
        <w:rFonts w:hint="default"/>
        <w:color w:val="FF0000"/>
      </w:rPr>
    </w:lvl>
    <w:lvl w:ilvl="1">
      <w:start w:val="1"/>
      <w:numFmt w:val="decimal"/>
      <w:lvlText w:val="%1.%2."/>
      <w:lvlJc w:val="left"/>
      <w:pPr>
        <w:ind w:left="432" w:hanging="432"/>
      </w:pPr>
      <w:rPr>
        <w:rFonts w:hint="default"/>
        <w:color w:val="FF0000"/>
      </w:rPr>
    </w:lvl>
    <w:lvl w:ilvl="2">
      <w:start w:val="1"/>
      <w:numFmt w:val="decimal"/>
      <w:lvlText w:val="%1.%2.%3."/>
      <w:lvlJc w:val="left"/>
      <w:pPr>
        <w:ind w:left="656" w:hanging="504"/>
      </w:pPr>
      <w:rPr>
        <w:rFonts w:hint="default"/>
      </w:rPr>
    </w:lvl>
    <w:lvl w:ilvl="3">
      <w:start w:val="1"/>
      <w:numFmt w:val="decimal"/>
      <w:lvlText w:val="%1.%2.%3.%4."/>
      <w:lvlJc w:val="left"/>
      <w:pPr>
        <w:ind w:left="1160" w:hanging="648"/>
      </w:pPr>
      <w:rPr>
        <w:rFonts w:hint="default"/>
      </w:rPr>
    </w:lvl>
    <w:lvl w:ilvl="4">
      <w:start w:val="1"/>
      <w:numFmt w:val="decimal"/>
      <w:lvlText w:val="%1.%2.%3.%4.%5."/>
      <w:lvlJc w:val="left"/>
      <w:pPr>
        <w:ind w:left="1664" w:hanging="792"/>
      </w:pPr>
      <w:rPr>
        <w:rFonts w:hint="default"/>
      </w:rPr>
    </w:lvl>
    <w:lvl w:ilvl="5">
      <w:start w:val="1"/>
      <w:numFmt w:val="decimal"/>
      <w:lvlText w:val="%1.%2.%3.%4.%5.%6."/>
      <w:lvlJc w:val="left"/>
      <w:pPr>
        <w:ind w:left="2168" w:hanging="936"/>
      </w:pPr>
      <w:rPr>
        <w:rFonts w:hint="default"/>
      </w:rPr>
    </w:lvl>
    <w:lvl w:ilvl="6">
      <w:start w:val="1"/>
      <w:numFmt w:val="decimal"/>
      <w:lvlText w:val="%1.%2.%3.%4.%5.%6.%7."/>
      <w:lvlJc w:val="left"/>
      <w:pPr>
        <w:ind w:left="2672" w:hanging="1080"/>
      </w:pPr>
      <w:rPr>
        <w:rFonts w:hint="default"/>
      </w:rPr>
    </w:lvl>
    <w:lvl w:ilvl="7">
      <w:start w:val="1"/>
      <w:numFmt w:val="decimal"/>
      <w:lvlText w:val="%1.%2.%3.%4.%5.%6.%7.%8."/>
      <w:lvlJc w:val="left"/>
      <w:pPr>
        <w:ind w:left="3176" w:hanging="1224"/>
      </w:pPr>
      <w:rPr>
        <w:rFonts w:hint="default"/>
      </w:rPr>
    </w:lvl>
    <w:lvl w:ilvl="8">
      <w:start w:val="1"/>
      <w:numFmt w:val="decimal"/>
      <w:lvlText w:val="%1.%2.%3.%4.%5.%6.%7.%8.%9."/>
      <w:lvlJc w:val="left"/>
      <w:pPr>
        <w:ind w:left="3752" w:hanging="1440"/>
      </w:pPr>
      <w:rPr>
        <w:rFonts w:hint="default"/>
      </w:rPr>
    </w:lvl>
  </w:abstractNum>
  <w:abstractNum w:abstractNumId="56">
    <w:nsid w:val="48774225"/>
    <w:multiLevelType w:val="hybridMultilevel"/>
    <w:tmpl w:val="786A20EA"/>
    <w:lvl w:ilvl="0" w:tplc="02BC3BF6">
      <w:start w:val="2"/>
      <w:numFmt w:val="bullet"/>
      <w:pStyle w:val="22"/>
      <w:lvlText w:val="-"/>
      <w:lvlJc w:val="left"/>
      <w:pPr>
        <w:ind w:left="720" w:hanging="360"/>
      </w:pPr>
      <w:rPr>
        <w:rFonts w:ascii="Ariaw" w:hAnsi="Aria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A266545"/>
    <w:multiLevelType w:val="hybridMultilevel"/>
    <w:tmpl w:val="59D84E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8">
    <w:nsid w:val="4E084DBA"/>
    <w:multiLevelType w:val="hybridMultilevel"/>
    <w:tmpl w:val="FB44ED04"/>
    <w:lvl w:ilvl="0" w:tplc="04190001">
      <w:numFmt w:val="bullet"/>
      <w:lvlText w:val=""/>
      <w:lvlJc w:val="left"/>
      <w:pPr>
        <w:ind w:left="720" w:hanging="360"/>
      </w:pPr>
      <w:rPr>
        <w:rFonts w:ascii="Symbol" w:eastAsia="Times New Roman"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9">
    <w:nsid w:val="51E5153C"/>
    <w:multiLevelType w:val="hybridMultilevel"/>
    <w:tmpl w:val="E7380C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0">
    <w:nsid w:val="5469123A"/>
    <w:multiLevelType w:val="hybridMultilevel"/>
    <w:tmpl w:val="53B227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1">
    <w:nsid w:val="5D7E7016"/>
    <w:multiLevelType w:val="multilevel"/>
    <w:tmpl w:val="AA4469C8"/>
    <w:lvl w:ilvl="0">
      <w:start w:val="2"/>
      <w:numFmt w:val="bullet"/>
      <w:pStyle w:val="14"/>
      <w:lvlText w:val="-"/>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60F842BA"/>
    <w:multiLevelType w:val="multilevel"/>
    <w:tmpl w:val="38B61CA2"/>
    <w:lvl w:ilvl="0">
      <w:start w:val="1"/>
      <w:numFmt w:val="decimal"/>
      <w:pStyle w:val="a4"/>
      <w:lvlText w:val="%1."/>
      <w:lvlJc w:val="left"/>
      <w:pPr>
        <w:tabs>
          <w:tab w:val="num" w:pos="360"/>
        </w:tabs>
        <w:ind w:left="360" w:hanging="360"/>
      </w:pPr>
      <w:rPr>
        <w:rFonts w:hint="default"/>
      </w:rPr>
    </w:lvl>
    <w:lvl w:ilvl="1">
      <w:start w:val="1"/>
      <w:numFmt w:val="decimal"/>
      <w:pStyle w:val="15"/>
      <w:lvlText w:val="%1.%2."/>
      <w:lvlJc w:val="left"/>
      <w:pPr>
        <w:tabs>
          <w:tab w:val="num" w:pos="1080"/>
        </w:tabs>
        <w:ind w:left="792" w:hanging="432"/>
      </w:pPr>
      <w:rPr>
        <w:rFonts w:hint="default"/>
      </w:rPr>
    </w:lvl>
    <w:lvl w:ilvl="2">
      <w:start w:val="1"/>
      <w:numFmt w:val="decimal"/>
      <w:pStyle w:val="23"/>
      <w:lvlText w:val="%1.%2.%3."/>
      <w:lvlJc w:val="left"/>
      <w:pPr>
        <w:tabs>
          <w:tab w:val="num" w:pos="1620"/>
        </w:tabs>
        <w:ind w:left="1044" w:hanging="504"/>
      </w:pPr>
      <w:rPr>
        <w:rFonts w:hint="default"/>
      </w:rPr>
    </w:lvl>
    <w:lvl w:ilvl="3">
      <w:start w:val="1"/>
      <w:numFmt w:val="decimal"/>
      <w:pStyle w:val="33"/>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3">
    <w:nsid w:val="618C7548"/>
    <w:multiLevelType w:val="hybridMultilevel"/>
    <w:tmpl w:val="5D6084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4">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6EE04E5E"/>
    <w:multiLevelType w:val="hybridMultilevel"/>
    <w:tmpl w:val="889C4CD0"/>
    <w:lvl w:ilvl="0" w:tplc="B0F2C568">
      <w:start w:val="1"/>
      <w:numFmt w:val="decimal"/>
      <w:lvlText w:val="5.%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6">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3"/>
  </w:num>
  <w:num w:numId="12">
    <w:abstractNumId w:val="14"/>
  </w:num>
  <w:num w:numId="13">
    <w:abstractNumId w:val="15"/>
  </w:num>
  <w:num w:numId="14">
    <w:abstractNumId w:val="17"/>
  </w:num>
  <w:num w:numId="15">
    <w:abstractNumId w:val="19"/>
  </w:num>
  <w:num w:numId="16">
    <w:abstractNumId w:val="20"/>
  </w:num>
  <w:num w:numId="17">
    <w:abstractNumId w:val="22"/>
  </w:num>
  <w:num w:numId="18">
    <w:abstractNumId w:val="23"/>
  </w:num>
  <w:num w:numId="19">
    <w:abstractNumId w:val="24"/>
  </w:num>
  <w:num w:numId="20">
    <w:abstractNumId w:val="25"/>
  </w:num>
  <w:num w:numId="21">
    <w:abstractNumId w:val="26"/>
  </w:num>
  <w:num w:numId="22">
    <w:abstractNumId w:val="29"/>
  </w:num>
  <w:num w:numId="23">
    <w:abstractNumId w:val="30"/>
  </w:num>
  <w:num w:numId="24">
    <w:abstractNumId w:val="31"/>
  </w:num>
  <w:num w:numId="25">
    <w:abstractNumId w:val="32"/>
  </w:num>
  <w:num w:numId="26">
    <w:abstractNumId w:val="33"/>
  </w:num>
  <w:num w:numId="27">
    <w:abstractNumId w:val="34"/>
  </w:num>
  <w:num w:numId="28">
    <w:abstractNumId w:val="35"/>
  </w:num>
  <w:num w:numId="29">
    <w:abstractNumId w:val="36"/>
  </w:num>
  <w:num w:numId="30">
    <w:abstractNumId w:val="37"/>
  </w:num>
  <w:num w:numId="31">
    <w:abstractNumId w:val="64"/>
  </w:num>
  <w:num w:numId="32">
    <w:abstractNumId w:val="50"/>
  </w:num>
  <w:num w:numId="33">
    <w:abstractNumId w:val="66"/>
  </w:num>
  <w:num w:numId="34">
    <w:abstractNumId w:val="48"/>
  </w:num>
  <w:num w:numId="35">
    <w:abstractNumId w:val="39"/>
  </w:num>
  <w:num w:numId="36">
    <w:abstractNumId w:val="45"/>
  </w:num>
  <w:num w:numId="37">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60"/>
  </w:num>
  <w:num w:numId="41">
    <w:abstractNumId w:val="57"/>
  </w:num>
  <w:num w:numId="42">
    <w:abstractNumId w:val="59"/>
  </w:num>
  <w:num w:numId="4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3"/>
  </w:num>
  <w:num w:numId="4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8"/>
  </w:num>
  <w:num w:numId="48">
    <w:abstractNumId w:val="62"/>
  </w:num>
  <w:num w:numId="49">
    <w:abstractNumId w:val="56"/>
  </w:num>
  <w:num w:numId="50">
    <w:abstractNumId w:val="55"/>
  </w:num>
  <w:num w:numId="51">
    <w:abstractNumId w:val="43"/>
  </w:num>
  <w:num w:numId="52">
    <w:abstractNumId w:val="40"/>
  </w:num>
  <w:num w:numId="53">
    <w:abstractNumId w:val="61"/>
  </w:num>
  <w:num w:numId="54">
    <w:abstractNumId w:val="54"/>
  </w:num>
  <w:num w:numId="55">
    <w:abstractNumId w:val="49"/>
  </w:num>
  <w:num w:numId="56">
    <w:abstractNumId w:val="46"/>
  </w:num>
  <w:num w:numId="57">
    <w:abstractNumId w:val="42"/>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13969"/>
    <w:rsid w:val="00015A4F"/>
    <w:rsid w:val="00021666"/>
    <w:rsid w:val="00022137"/>
    <w:rsid w:val="00022E4E"/>
    <w:rsid w:val="00023434"/>
    <w:rsid w:val="00023DEA"/>
    <w:rsid w:val="00025045"/>
    <w:rsid w:val="00032AD5"/>
    <w:rsid w:val="000414D8"/>
    <w:rsid w:val="00045D2E"/>
    <w:rsid w:val="00047613"/>
    <w:rsid w:val="0005106C"/>
    <w:rsid w:val="00063581"/>
    <w:rsid w:val="00063EB0"/>
    <w:rsid w:val="0007488E"/>
    <w:rsid w:val="00076695"/>
    <w:rsid w:val="00077071"/>
    <w:rsid w:val="00085D56"/>
    <w:rsid w:val="00087E22"/>
    <w:rsid w:val="00091FA7"/>
    <w:rsid w:val="000925F3"/>
    <w:rsid w:val="0009278E"/>
    <w:rsid w:val="00092838"/>
    <w:rsid w:val="000948D9"/>
    <w:rsid w:val="00095321"/>
    <w:rsid w:val="000C0C96"/>
    <w:rsid w:val="000C61E8"/>
    <w:rsid w:val="000C64E7"/>
    <w:rsid w:val="000C69C4"/>
    <w:rsid w:val="000C78B3"/>
    <w:rsid w:val="000C7D45"/>
    <w:rsid w:val="000D657C"/>
    <w:rsid w:val="000E0464"/>
    <w:rsid w:val="000E4818"/>
    <w:rsid w:val="000E71F7"/>
    <w:rsid w:val="000E7354"/>
    <w:rsid w:val="000F0357"/>
    <w:rsid w:val="000F2895"/>
    <w:rsid w:val="00102211"/>
    <w:rsid w:val="0010304B"/>
    <w:rsid w:val="001116E5"/>
    <w:rsid w:val="001213D5"/>
    <w:rsid w:val="00121615"/>
    <w:rsid w:val="00122315"/>
    <w:rsid w:val="00122679"/>
    <w:rsid w:val="00122725"/>
    <w:rsid w:val="00122BE0"/>
    <w:rsid w:val="00123C19"/>
    <w:rsid w:val="00125BE8"/>
    <w:rsid w:val="00133F76"/>
    <w:rsid w:val="001429B7"/>
    <w:rsid w:val="001524F9"/>
    <w:rsid w:val="001533E8"/>
    <w:rsid w:val="001540A7"/>
    <w:rsid w:val="00155BB4"/>
    <w:rsid w:val="00156484"/>
    <w:rsid w:val="001623F5"/>
    <w:rsid w:val="00162906"/>
    <w:rsid w:val="00174F7C"/>
    <w:rsid w:val="001763FE"/>
    <w:rsid w:val="00185767"/>
    <w:rsid w:val="00185B64"/>
    <w:rsid w:val="001878AA"/>
    <w:rsid w:val="00190B58"/>
    <w:rsid w:val="0019253C"/>
    <w:rsid w:val="001968E8"/>
    <w:rsid w:val="001A23F5"/>
    <w:rsid w:val="001A3B86"/>
    <w:rsid w:val="001A3DD6"/>
    <w:rsid w:val="001A622E"/>
    <w:rsid w:val="001B6A43"/>
    <w:rsid w:val="001B7313"/>
    <w:rsid w:val="001C5246"/>
    <w:rsid w:val="001D2CAA"/>
    <w:rsid w:val="001D5E23"/>
    <w:rsid w:val="001D5F84"/>
    <w:rsid w:val="001E2602"/>
    <w:rsid w:val="001E4EB0"/>
    <w:rsid w:val="001F09D5"/>
    <w:rsid w:val="001F4145"/>
    <w:rsid w:val="001F46A8"/>
    <w:rsid w:val="001F71E2"/>
    <w:rsid w:val="00201DDA"/>
    <w:rsid w:val="002027D9"/>
    <w:rsid w:val="0020530A"/>
    <w:rsid w:val="002171F5"/>
    <w:rsid w:val="00220653"/>
    <w:rsid w:val="00230E37"/>
    <w:rsid w:val="00232224"/>
    <w:rsid w:val="0023437B"/>
    <w:rsid w:val="002351A6"/>
    <w:rsid w:val="002401D6"/>
    <w:rsid w:val="00244A6A"/>
    <w:rsid w:val="00246EDB"/>
    <w:rsid w:val="00255B6F"/>
    <w:rsid w:val="00256AB6"/>
    <w:rsid w:val="00256E61"/>
    <w:rsid w:val="0026580D"/>
    <w:rsid w:val="0028370F"/>
    <w:rsid w:val="00283861"/>
    <w:rsid w:val="0028779C"/>
    <w:rsid w:val="0029159F"/>
    <w:rsid w:val="00292141"/>
    <w:rsid w:val="00292DF6"/>
    <w:rsid w:val="002955DB"/>
    <w:rsid w:val="002A2180"/>
    <w:rsid w:val="002A2C6A"/>
    <w:rsid w:val="002A43C4"/>
    <w:rsid w:val="002A5690"/>
    <w:rsid w:val="002A65F0"/>
    <w:rsid w:val="002A6B81"/>
    <w:rsid w:val="002B11C4"/>
    <w:rsid w:val="002B1CA6"/>
    <w:rsid w:val="002B3330"/>
    <w:rsid w:val="002B6E3F"/>
    <w:rsid w:val="002B7FA7"/>
    <w:rsid w:val="002C0317"/>
    <w:rsid w:val="002C49CB"/>
    <w:rsid w:val="002C51F2"/>
    <w:rsid w:val="002E257E"/>
    <w:rsid w:val="002E5632"/>
    <w:rsid w:val="002F71BA"/>
    <w:rsid w:val="00302EC0"/>
    <w:rsid w:val="003062D9"/>
    <w:rsid w:val="00310C71"/>
    <w:rsid w:val="00321642"/>
    <w:rsid w:val="003226BA"/>
    <w:rsid w:val="00325D9B"/>
    <w:rsid w:val="003266BF"/>
    <w:rsid w:val="00333101"/>
    <w:rsid w:val="003338AD"/>
    <w:rsid w:val="00336435"/>
    <w:rsid w:val="00337081"/>
    <w:rsid w:val="0034019B"/>
    <w:rsid w:val="003407D6"/>
    <w:rsid w:val="00343019"/>
    <w:rsid w:val="00343F8E"/>
    <w:rsid w:val="00345093"/>
    <w:rsid w:val="00345461"/>
    <w:rsid w:val="00345A23"/>
    <w:rsid w:val="00350834"/>
    <w:rsid w:val="0035093A"/>
    <w:rsid w:val="00350B46"/>
    <w:rsid w:val="00353534"/>
    <w:rsid w:val="00353E99"/>
    <w:rsid w:val="0035610E"/>
    <w:rsid w:val="0035698E"/>
    <w:rsid w:val="0036748F"/>
    <w:rsid w:val="00375502"/>
    <w:rsid w:val="00377938"/>
    <w:rsid w:val="00381E24"/>
    <w:rsid w:val="00382856"/>
    <w:rsid w:val="003934DF"/>
    <w:rsid w:val="003938DC"/>
    <w:rsid w:val="003A087C"/>
    <w:rsid w:val="003A447D"/>
    <w:rsid w:val="003B0523"/>
    <w:rsid w:val="003B55F1"/>
    <w:rsid w:val="003B5B6B"/>
    <w:rsid w:val="003C3038"/>
    <w:rsid w:val="003C635D"/>
    <w:rsid w:val="003D3B8E"/>
    <w:rsid w:val="003D5819"/>
    <w:rsid w:val="003D6AA6"/>
    <w:rsid w:val="003D6F32"/>
    <w:rsid w:val="003E63B2"/>
    <w:rsid w:val="003F6373"/>
    <w:rsid w:val="003F63ED"/>
    <w:rsid w:val="00414DB4"/>
    <w:rsid w:val="00416D3C"/>
    <w:rsid w:val="00422556"/>
    <w:rsid w:val="00422FA3"/>
    <w:rsid w:val="004263DD"/>
    <w:rsid w:val="0043098E"/>
    <w:rsid w:val="00434E0F"/>
    <w:rsid w:val="00436912"/>
    <w:rsid w:val="004456E5"/>
    <w:rsid w:val="00446A12"/>
    <w:rsid w:val="00450252"/>
    <w:rsid w:val="00451CFA"/>
    <w:rsid w:val="004524B2"/>
    <w:rsid w:val="004528AB"/>
    <w:rsid w:val="00455F77"/>
    <w:rsid w:val="00467B97"/>
    <w:rsid w:val="00472F5C"/>
    <w:rsid w:val="00480316"/>
    <w:rsid w:val="004837E9"/>
    <w:rsid w:val="00484B94"/>
    <w:rsid w:val="00494616"/>
    <w:rsid w:val="004A13BC"/>
    <w:rsid w:val="004A5EBA"/>
    <w:rsid w:val="004A6A1D"/>
    <w:rsid w:val="004A7ECF"/>
    <w:rsid w:val="004B437E"/>
    <w:rsid w:val="004B6080"/>
    <w:rsid w:val="004D0ADA"/>
    <w:rsid w:val="004D2D64"/>
    <w:rsid w:val="004D6AA3"/>
    <w:rsid w:val="004D6CD5"/>
    <w:rsid w:val="004D7B40"/>
    <w:rsid w:val="004E5090"/>
    <w:rsid w:val="004E751D"/>
    <w:rsid w:val="004E778D"/>
    <w:rsid w:val="004F064C"/>
    <w:rsid w:val="004F105E"/>
    <w:rsid w:val="004F1CE9"/>
    <w:rsid w:val="004F6998"/>
    <w:rsid w:val="004F76B5"/>
    <w:rsid w:val="00501C42"/>
    <w:rsid w:val="00505FED"/>
    <w:rsid w:val="005106A1"/>
    <w:rsid w:val="005134B3"/>
    <w:rsid w:val="005202BB"/>
    <w:rsid w:val="0052132D"/>
    <w:rsid w:val="005222A4"/>
    <w:rsid w:val="00526BE9"/>
    <w:rsid w:val="005325DA"/>
    <w:rsid w:val="0053605C"/>
    <w:rsid w:val="00552553"/>
    <w:rsid w:val="00553814"/>
    <w:rsid w:val="0056702A"/>
    <w:rsid w:val="0056732A"/>
    <w:rsid w:val="005706AD"/>
    <w:rsid w:val="0057129E"/>
    <w:rsid w:val="00571BD0"/>
    <w:rsid w:val="00571D81"/>
    <w:rsid w:val="00572533"/>
    <w:rsid w:val="00573A41"/>
    <w:rsid w:val="00574E59"/>
    <w:rsid w:val="00574FD4"/>
    <w:rsid w:val="00575255"/>
    <w:rsid w:val="00580F67"/>
    <w:rsid w:val="00586020"/>
    <w:rsid w:val="0058639B"/>
    <w:rsid w:val="005903E0"/>
    <w:rsid w:val="005928FB"/>
    <w:rsid w:val="0059349C"/>
    <w:rsid w:val="005958BA"/>
    <w:rsid w:val="005A2BCA"/>
    <w:rsid w:val="005B03D0"/>
    <w:rsid w:val="005B13BD"/>
    <w:rsid w:val="005B2F57"/>
    <w:rsid w:val="005B5A85"/>
    <w:rsid w:val="005C1BCD"/>
    <w:rsid w:val="005C38DF"/>
    <w:rsid w:val="005C6928"/>
    <w:rsid w:val="005D4476"/>
    <w:rsid w:val="005D44DB"/>
    <w:rsid w:val="005D656E"/>
    <w:rsid w:val="005E48F3"/>
    <w:rsid w:val="005E4DC8"/>
    <w:rsid w:val="005F01FA"/>
    <w:rsid w:val="005F129C"/>
    <w:rsid w:val="005F724D"/>
    <w:rsid w:val="006008BD"/>
    <w:rsid w:val="00600EDA"/>
    <w:rsid w:val="006036C4"/>
    <w:rsid w:val="00605F38"/>
    <w:rsid w:val="00606004"/>
    <w:rsid w:val="00610BDB"/>
    <w:rsid w:val="00614F84"/>
    <w:rsid w:val="006264AD"/>
    <w:rsid w:val="00631360"/>
    <w:rsid w:val="0063216E"/>
    <w:rsid w:val="006330CA"/>
    <w:rsid w:val="00652F6B"/>
    <w:rsid w:val="006533EE"/>
    <w:rsid w:val="00655B80"/>
    <w:rsid w:val="00664600"/>
    <w:rsid w:val="00664927"/>
    <w:rsid w:val="0066554F"/>
    <w:rsid w:val="00667059"/>
    <w:rsid w:val="006672DD"/>
    <w:rsid w:val="006767BB"/>
    <w:rsid w:val="006774AC"/>
    <w:rsid w:val="00683337"/>
    <w:rsid w:val="00684E40"/>
    <w:rsid w:val="00686D4C"/>
    <w:rsid w:val="006A04E2"/>
    <w:rsid w:val="006A5731"/>
    <w:rsid w:val="006A6D7D"/>
    <w:rsid w:val="006B11E5"/>
    <w:rsid w:val="006B25E3"/>
    <w:rsid w:val="006B3A82"/>
    <w:rsid w:val="006D4B53"/>
    <w:rsid w:val="006D6BBE"/>
    <w:rsid w:val="006F43E8"/>
    <w:rsid w:val="0070712F"/>
    <w:rsid w:val="00713695"/>
    <w:rsid w:val="00715A6C"/>
    <w:rsid w:val="00716D27"/>
    <w:rsid w:val="00717CB4"/>
    <w:rsid w:val="00721CF0"/>
    <w:rsid w:val="0072365D"/>
    <w:rsid w:val="00725F3D"/>
    <w:rsid w:val="00732D11"/>
    <w:rsid w:val="007341E7"/>
    <w:rsid w:val="007379ED"/>
    <w:rsid w:val="00742B6E"/>
    <w:rsid w:val="00753067"/>
    <w:rsid w:val="007574B8"/>
    <w:rsid w:val="007578B8"/>
    <w:rsid w:val="00766483"/>
    <w:rsid w:val="007671D2"/>
    <w:rsid w:val="00770AD9"/>
    <w:rsid w:val="00772396"/>
    <w:rsid w:val="00772AEC"/>
    <w:rsid w:val="00772D18"/>
    <w:rsid w:val="00772E5B"/>
    <w:rsid w:val="0077322D"/>
    <w:rsid w:val="007732E8"/>
    <w:rsid w:val="00774D89"/>
    <w:rsid w:val="0077780E"/>
    <w:rsid w:val="00777A2B"/>
    <w:rsid w:val="007836FA"/>
    <w:rsid w:val="00785A8A"/>
    <w:rsid w:val="00794E31"/>
    <w:rsid w:val="007975C8"/>
    <w:rsid w:val="007A2186"/>
    <w:rsid w:val="007B12DF"/>
    <w:rsid w:val="007B66A2"/>
    <w:rsid w:val="007C6827"/>
    <w:rsid w:val="007C7466"/>
    <w:rsid w:val="007D05C8"/>
    <w:rsid w:val="007D5D06"/>
    <w:rsid w:val="007D67CF"/>
    <w:rsid w:val="007D6EE9"/>
    <w:rsid w:val="007D7683"/>
    <w:rsid w:val="007E2E60"/>
    <w:rsid w:val="007F44E1"/>
    <w:rsid w:val="007F5320"/>
    <w:rsid w:val="0080067D"/>
    <w:rsid w:val="008057B7"/>
    <w:rsid w:val="00810BD8"/>
    <w:rsid w:val="00810D4E"/>
    <w:rsid w:val="00814EA6"/>
    <w:rsid w:val="00821833"/>
    <w:rsid w:val="0082693F"/>
    <w:rsid w:val="00840C68"/>
    <w:rsid w:val="00840ED5"/>
    <w:rsid w:val="00841174"/>
    <w:rsid w:val="008425E5"/>
    <w:rsid w:val="0085275E"/>
    <w:rsid w:val="00853887"/>
    <w:rsid w:val="00855471"/>
    <w:rsid w:val="008642CF"/>
    <w:rsid w:val="00874D47"/>
    <w:rsid w:val="008767A1"/>
    <w:rsid w:val="00880E70"/>
    <w:rsid w:val="008831FE"/>
    <w:rsid w:val="00886BDC"/>
    <w:rsid w:val="008932F4"/>
    <w:rsid w:val="0089404D"/>
    <w:rsid w:val="008A1B18"/>
    <w:rsid w:val="008A2AC7"/>
    <w:rsid w:val="008A3C71"/>
    <w:rsid w:val="008A4F7D"/>
    <w:rsid w:val="008A681F"/>
    <w:rsid w:val="008B24B0"/>
    <w:rsid w:val="008B7F04"/>
    <w:rsid w:val="008C11B7"/>
    <w:rsid w:val="008C2DAD"/>
    <w:rsid w:val="008D4B98"/>
    <w:rsid w:val="008E1EEE"/>
    <w:rsid w:val="008E2861"/>
    <w:rsid w:val="008E680C"/>
    <w:rsid w:val="008F3CB3"/>
    <w:rsid w:val="008F6DBF"/>
    <w:rsid w:val="00900E6C"/>
    <w:rsid w:val="00901953"/>
    <w:rsid w:val="0090596B"/>
    <w:rsid w:val="0090771D"/>
    <w:rsid w:val="00911B15"/>
    <w:rsid w:val="00913B76"/>
    <w:rsid w:val="00913FD0"/>
    <w:rsid w:val="00916E11"/>
    <w:rsid w:val="00924688"/>
    <w:rsid w:val="00933DAE"/>
    <w:rsid w:val="00936C93"/>
    <w:rsid w:val="0094279E"/>
    <w:rsid w:val="00945B90"/>
    <w:rsid w:val="00947EC3"/>
    <w:rsid w:val="00953304"/>
    <w:rsid w:val="00966C1A"/>
    <w:rsid w:val="009674D2"/>
    <w:rsid w:val="00967647"/>
    <w:rsid w:val="00974163"/>
    <w:rsid w:val="00974253"/>
    <w:rsid w:val="009767AB"/>
    <w:rsid w:val="009A064A"/>
    <w:rsid w:val="009A453F"/>
    <w:rsid w:val="009B3039"/>
    <w:rsid w:val="009B392F"/>
    <w:rsid w:val="009B6228"/>
    <w:rsid w:val="009B7A9F"/>
    <w:rsid w:val="009C0F51"/>
    <w:rsid w:val="009C7E61"/>
    <w:rsid w:val="009D4324"/>
    <w:rsid w:val="009E46EF"/>
    <w:rsid w:val="009E4C8F"/>
    <w:rsid w:val="009F1CF2"/>
    <w:rsid w:val="009F47C1"/>
    <w:rsid w:val="009F726B"/>
    <w:rsid w:val="00A01610"/>
    <w:rsid w:val="00A028E0"/>
    <w:rsid w:val="00A04EC2"/>
    <w:rsid w:val="00A07662"/>
    <w:rsid w:val="00A1111E"/>
    <w:rsid w:val="00A11290"/>
    <w:rsid w:val="00A17F3B"/>
    <w:rsid w:val="00A2099B"/>
    <w:rsid w:val="00A2391C"/>
    <w:rsid w:val="00A23B1F"/>
    <w:rsid w:val="00A25752"/>
    <w:rsid w:val="00A31072"/>
    <w:rsid w:val="00A3108C"/>
    <w:rsid w:val="00A31EB1"/>
    <w:rsid w:val="00A35FFE"/>
    <w:rsid w:val="00A40BD3"/>
    <w:rsid w:val="00A412CC"/>
    <w:rsid w:val="00A42517"/>
    <w:rsid w:val="00A476A5"/>
    <w:rsid w:val="00A52F5B"/>
    <w:rsid w:val="00A56C8B"/>
    <w:rsid w:val="00A56F3B"/>
    <w:rsid w:val="00A57C44"/>
    <w:rsid w:val="00A60754"/>
    <w:rsid w:val="00A620CD"/>
    <w:rsid w:val="00A650F1"/>
    <w:rsid w:val="00A66200"/>
    <w:rsid w:val="00A67F53"/>
    <w:rsid w:val="00A700EE"/>
    <w:rsid w:val="00A75414"/>
    <w:rsid w:val="00A762B0"/>
    <w:rsid w:val="00A76CE0"/>
    <w:rsid w:val="00A85C17"/>
    <w:rsid w:val="00A95B59"/>
    <w:rsid w:val="00AA0BCF"/>
    <w:rsid w:val="00AA47AA"/>
    <w:rsid w:val="00AA48A9"/>
    <w:rsid w:val="00AA6EE0"/>
    <w:rsid w:val="00AA78EB"/>
    <w:rsid w:val="00AB23D5"/>
    <w:rsid w:val="00AB2730"/>
    <w:rsid w:val="00AB4C93"/>
    <w:rsid w:val="00AB4D94"/>
    <w:rsid w:val="00AB6037"/>
    <w:rsid w:val="00AC424F"/>
    <w:rsid w:val="00AD299C"/>
    <w:rsid w:val="00AD4B09"/>
    <w:rsid w:val="00AD5B9D"/>
    <w:rsid w:val="00AD7317"/>
    <w:rsid w:val="00AE03D1"/>
    <w:rsid w:val="00AE473D"/>
    <w:rsid w:val="00AE533C"/>
    <w:rsid w:val="00AE5890"/>
    <w:rsid w:val="00AF3F9E"/>
    <w:rsid w:val="00AF5CC2"/>
    <w:rsid w:val="00B0322D"/>
    <w:rsid w:val="00B0559E"/>
    <w:rsid w:val="00B06F3B"/>
    <w:rsid w:val="00B105A8"/>
    <w:rsid w:val="00B13201"/>
    <w:rsid w:val="00B13EF0"/>
    <w:rsid w:val="00B16100"/>
    <w:rsid w:val="00B1670D"/>
    <w:rsid w:val="00B17E11"/>
    <w:rsid w:val="00B17E79"/>
    <w:rsid w:val="00B23818"/>
    <w:rsid w:val="00B26B05"/>
    <w:rsid w:val="00B30C28"/>
    <w:rsid w:val="00B378BC"/>
    <w:rsid w:val="00B41D3D"/>
    <w:rsid w:val="00B44347"/>
    <w:rsid w:val="00B52635"/>
    <w:rsid w:val="00B539D3"/>
    <w:rsid w:val="00B53C0B"/>
    <w:rsid w:val="00B702AA"/>
    <w:rsid w:val="00B73C64"/>
    <w:rsid w:val="00B809BE"/>
    <w:rsid w:val="00B80FA2"/>
    <w:rsid w:val="00B813AC"/>
    <w:rsid w:val="00B81D13"/>
    <w:rsid w:val="00B86F4A"/>
    <w:rsid w:val="00B9060E"/>
    <w:rsid w:val="00B91D35"/>
    <w:rsid w:val="00B94DD3"/>
    <w:rsid w:val="00BA7F7C"/>
    <w:rsid w:val="00BB1C9D"/>
    <w:rsid w:val="00BB279F"/>
    <w:rsid w:val="00BB381D"/>
    <w:rsid w:val="00BB3F20"/>
    <w:rsid w:val="00BB4569"/>
    <w:rsid w:val="00BB5E92"/>
    <w:rsid w:val="00BB7191"/>
    <w:rsid w:val="00BC6EAA"/>
    <w:rsid w:val="00BC7445"/>
    <w:rsid w:val="00BC7536"/>
    <w:rsid w:val="00BE1C34"/>
    <w:rsid w:val="00BE2B97"/>
    <w:rsid w:val="00BE455F"/>
    <w:rsid w:val="00BE4848"/>
    <w:rsid w:val="00BF2B88"/>
    <w:rsid w:val="00C03821"/>
    <w:rsid w:val="00C04D13"/>
    <w:rsid w:val="00C1274F"/>
    <w:rsid w:val="00C12E0D"/>
    <w:rsid w:val="00C160A8"/>
    <w:rsid w:val="00C20270"/>
    <w:rsid w:val="00C22313"/>
    <w:rsid w:val="00C236B5"/>
    <w:rsid w:val="00C310E8"/>
    <w:rsid w:val="00C326FE"/>
    <w:rsid w:val="00C35E2F"/>
    <w:rsid w:val="00C36B29"/>
    <w:rsid w:val="00C40E02"/>
    <w:rsid w:val="00C4102F"/>
    <w:rsid w:val="00C42908"/>
    <w:rsid w:val="00C46816"/>
    <w:rsid w:val="00C47D8E"/>
    <w:rsid w:val="00C50A77"/>
    <w:rsid w:val="00C51BDE"/>
    <w:rsid w:val="00C547D2"/>
    <w:rsid w:val="00C55F5F"/>
    <w:rsid w:val="00C572C4"/>
    <w:rsid w:val="00C64403"/>
    <w:rsid w:val="00C64696"/>
    <w:rsid w:val="00C65463"/>
    <w:rsid w:val="00C6587D"/>
    <w:rsid w:val="00C66052"/>
    <w:rsid w:val="00C70DAD"/>
    <w:rsid w:val="00C73A4C"/>
    <w:rsid w:val="00C754DB"/>
    <w:rsid w:val="00C81A4F"/>
    <w:rsid w:val="00C915B9"/>
    <w:rsid w:val="00C91D04"/>
    <w:rsid w:val="00C93369"/>
    <w:rsid w:val="00C961A9"/>
    <w:rsid w:val="00CA072A"/>
    <w:rsid w:val="00CA1B27"/>
    <w:rsid w:val="00CA6F6A"/>
    <w:rsid w:val="00CB1143"/>
    <w:rsid w:val="00CB1A60"/>
    <w:rsid w:val="00CC26BD"/>
    <w:rsid w:val="00CC6956"/>
    <w:rsid w:val="00CC6DD3"/>
    <w:rsid w:val="00CD4F59"/>
    <w:rsid w:val="00CF0EE5"/>
    <w:rsid w:val="00CF15E4"/>
    <w:rsid w:val="00CF4A24"/>
    <w:rsid w:val="00CF5B80"/>
    <w:rsid w:val="00CF61B6"/>
    <w:rsid w:val="00D028C2"/>
    <w:rsid w:val="00D0363F"/>
    <w:rsid w:val="00D13E37"/>
    <w:rsid w:val="00D21042"/>
    <w:rsid w:val="00D22DDF"/>
    <w:rsid w:val="00D342DA"/>
    <w:rsid w:val="00D359A8"/>
    <w:rsid w:val="00D511E3"/>
    <w:rsid w:val="00D512D8"/>
    <w:rsid w:val="00D5334B"/>
    <w:rsid w:val="00D57D3E"/>
    <w:rsid w:val="00D61978"/>
    <w:rsid w:val="00D6320B"/>
    <w:rsid w:val="00D63A13"/>
    <w:rsid w:val="00D648B0"/>
    <w:rsid w:val="00D65BCF"/>
    <w:rsid w:val="00D6603A"/>
    <w:rsid w:val="00D66DBC"/>
    <w:rsid w:val="00D74E3F"/>
    <w:rsid w:val="00D76D76"/>
    <w:rsid w:val="00D801F4"/>
    <w:rsid w:val="00D806FA"/>
    <w:rsid w:val="00D8141C"/>
    <w:rsid w:val="00D848F4"/>
    <w:rsid w:val="00D86248"/>
    <w:rsid w:val="00D923DC"/>
    <w:rsid w:val="00D9246F"/>
    <w:rsid w:val="00D960FC"/>
    <w:rsid w:val="00D975BB"/>
    <w:rsid w:val="00DA0301"/>
    <w:rsid w:val="00DA3879"/>
    <w:rsid w:val="00DB28FF"/>
    <w:rsid w:val="00DB3D6C"/>
    <w:rsid w:val="00DB51A9"/>
    <w:rsid w:val="00DC4336"/>
    <w:rsid w:val="00DC46C1"/>
    <w:rsid w:val="00DD4672"/>
    <w:rsid w:val="00DD78C4"/>
    <w:rsid w:val="00DE5D22"/>
    <w:rsid w:val="00DF1547"/>
    <w:rsid w:val="00DF2787"/>
    <w:rsid w:val="00DF521F"/>
    <w:rsid w:val="00E0081D"/>
    <w:rsid w:val="00E03B7D"/>
    <w:rsid w:val="00E0494C"/>
    <w:rsid w:val="00E0746D"/>
    <w:rsid w:val="00E15129"/>
    <w:rsid w:val="00E2153D"/>
    <w:rsid w:val="00E34909"/>
    <w:rsid w:val="00E353F4"/>
    <w:rsid w:val="00E35407"/>
    <w:rsid w:val="00E44D89"/>
    <w:rsid w:val="00E4543D"/>
    <w:rsid w:val="00E50540"/>
    <w:rsid w:val="00E547B7"/>
    <w:rsid w:val="00E55CC4"/>
    <w:rsid w:val="00E57360"/>
    <w:rsid w:val="00E57BF7"/>
    <w:rsid w:val="00E659D7"/>
    <w:rsid w:val="00E67F71"/>
    <w:rsid w:val="00E72ED4"/>
    <w:rsid w:val="00E748D4"/>
    <w:rsid w:val="00E76066"/>
    <w:rsid w:val="00E81227"/>
    <w:rsid w:val="00E81494"/>
    <w:rsid w:val="00E847AA"/>
    <w:rsid w:val="00E858B5"/>
    <w:rsid w:val="00E86D8A"/>
    <w:rsid w:val="00EA6615"/>
    <w:rsid w:val="00EB1D14"/>
    <w:rsid w:val="00EB2985"/>
    <w:rsid w:val="00EC0942"/>
    <w:rsid w:val="00EC0E4C"/>
    <w:rsid w:val="00EC1268"/>
    <w:rsid w:val="00EC174D"/>
    <w:rsid w:val="00EC1B22"/>
    <w:rsid w:val="00EC5485"/>
    <w:rsid w:val="00EE3B0A"/>
    <w:rsid w:val="00EE4B06"/>
    <w:rsid w:val="00EE71FC"/>
    <w:rsid w:val="00EF0D8E"/>
    <w:rsid w:val="00EF3F50"/>
    <w:rsid w:val="00EF66A5"/>
    <w:rsid w:val="00F000BE"/>
    <w:rsid w:val="00F01E6C"/>
    <w:rsid w:val="00F04ECF"/>
    <w:rsid w:val="00F11387"/>
    <w:rsid w:val="00F11620"/>
    <w:rsid w:val="00F133A3"/>
    <w:rsid w:val="00F148F4"/>
    <w:rsid w:val="00F15866"/>
    <w:rsid w:val="00F20A9C"/>
    <w:rsid w:val="00F20EB1"/>
    <w:rsid w:val="00F2117B"/>
    <w:rsid w:val="00F247F4"/>
    <w:rsid w:val="00F266E9"/>
    <w:rsid w:val="00F4019D"/>
    <w:rsid w:val="00F42DEB"/>
    <w:rsid w:val="00F452F5"/>
    <w:rsid w:val="00F4731B"/>
    <w:rsid w:val="00F508BA"/>
    <w:rsid w:val="00F50E99"/>
    <w:rsid w:val="00F52875"/>
    <w:rsid w:val="00F61B6C"/>
    <w:rsid w:val="00F635EC"/>
    <w:rsid w:val="00F6495F"/>
    <w:rsid w:val="00F65F65"/>
    <w:rsid w:val="00F73142"/>
    <w:rsid w:val="00F74732"/>
    <w:rsid w:val="00F83651"/>
    <w:rsid w:val="00F93244"/>
    <w:rsid w:val="00FA5974"/>
    <w:rsid w:val="00FA5C78"/>
    <w:rsid w:val="00FA7004"/>
    <w:rsid w:val="00FB1D5C"/>
    <w:rsid w:val="00FB4AD7"/>
    <w:rsid w:val="00FB4F67"/>
    <w:rsid w:val="00FB504C"/>
    <w:rsid w:val="00FB5EB2"/>
    <w:rsid w:val="00FC289A"/>
    <w:rsid w:val="00FD33D6"/>
    <w:rsid w:val="00FD4582"/>
    <w:rsid w:val="00FE02B0"/>
    <w:rsid w:val="00FE2D97"/>
    <w:rsid w:val="00FF19D8"/>
    <w:rsid w:val="00FF417A"/>
    <w:rsid w:val="00FF4D5A"/>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index heading"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5">
    <w:name w:val="Normal"/>
    <w:qFormat/>
    <w:rsid w:val="00292141"/>
  </w:style>
  <w:style w:type="paragraph" w:styleId="1">
    <w:name w:val="heading 1"/>
    <w:basedOn w:val="a5"/>
    <w:next w:val="a5"/>
    <w:link w:val="16"/>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5"/>
    <w:next w:val="a5"/>
    <w:link w:val="24"/>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5"/>
    <w:next w:val="a5"/>
    <w:link w:val="34"/>
    <w:qFormat/>
    <w:rsid w:val="00244A6A"/>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5"/>
    <w:next w:val="a5"/>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5"/>
    <w:next w:val="a5"/>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5"/>
    <w:next w:val="a5"/>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5"/>
    <w:next w:val="a5"/>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5"/>
    <w:next w:val="a5"/>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5"/>
    <w:next w:val="a5"/>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6">
    <w:name w:val="Заголовок 1 Знак"/>
    <w:basedOn w:val="a6"/>
    <w:link w:val="1"/>
    <w:rsid w:val="00244A6A"/>
    <w:rPr>
      <w:rFonts w:ascii="Times New Roman" w:eastAsia="Times New Roman" w:hAnsi="Times New Roman" w:cs="Times New Roman"/>
      <w:iCs/>
      <w:sz w:val="24"/>
      <w:szCs w:val="24"/>
      <w:lang w:val="x-none" w:eastAsia="ar-SA"/>
    </w:rPr>
  </w:style>
  <w:style w:type="character" w:customStyle="1" w:styleId="24">
    <w:name w:val="Заголовок 2 Знак"/>
    <w:basedOn w:val="a6"/>
    <w:link w:val="2"/>
    <w:rsid w:val="00244A6A"/>
    <w:rPr>
      <w:rFonts w:ascii="Arial" w:eastAsia="Times New Roman" w:hAnsi="Arial" w:cs="Arial"/>
      <w:b/>
      <w:bCs/>
      <w:i/>
      <w:iCs/>
      <w:sz w:val="28"/>
      <w:szCs w:val="28"/>
      <w:lang w:eastAsia="ar-SA"/>
    </w:rPr>
  </w:style>
  <w:style w:type="character" w:customStyle="1" w:styleId="34">
    <w:name w:val="Заголовок 3 Знак"/>
    <w:basedOn w:val="a6"/>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6"/>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6"/>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6"/>
    <w:link w:val="6"/>
    <w:rsid w:val="00244A6A"/>
    <w:rPr>
      <w:rFonts w:ascii="Times New Roman" w:eastAsia="Times New Roman" w:hAnsi="Times New Roman" w:cs="Times New Roman"/>
      <w:b/>
      <w:bCs/>
      <w:lang w:eastAsia="ar-SA"/>
    </w:rPr>
  </w:style>
  <w:style w:type="character" w:customStyle="1" w:styleId="70">
    <w:name w:val="Заголовок 7 Знак"/>
    <w:basedOn w:val="a6"/>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6"/>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6"/>
    <w:link w:val="9"/>
    <w:rsid w:val="00244A6A"/>
    <w:rPr>
      <w:rFonts w:ascii="Arial" w:eastAsia="Times New Roman" w:hAnsi="Arial" w:cs="Arial"/>
      <w:lang w:eastAsia="ar-SA"/>
    </w:rPr>
  </w:style>
  <w:style w:type="numbering" w:customStyle="1" w:styleId="17">
    <w:name w:val="Нет списка1"/>
    <w:next w:val="a8"/>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8">
    <w:name w:val="Основной шрифт абзаца1"/>
    <w:rsid w:val="00244A6A"/>
  </w:style>
  <w:style w:type="character" w:customStyle="1" w:styleId="a9">
    <w:name w:val="Верхний колонтитул Знак"/>
    <w:uiPriority w:val="99"/>
    <w:rsid w:val="00244A6A"/>
    <w:rPr>
      <w:rFonts w:ascii="Courier New" w:eastAsia="Times New Roman" w:hAnsi="Courier New" w:cs="Courier New"/>
      <w:sz w:val="20"/>
      <w:szCs w:val="20"/>
    </w:rPr>
  </w:style>
  <w:style w:type="character" w:customStyle="1" w:styleId="aa">
    <w:name w:val="Нижний колонтитул Знак"/>
    <w:uiPriority w:val="99"/>
    <w:rsid w:val="00244A6A"/>
    <w:rPr>
      <w:rFonts w:ascii="Courier New" w:eastAsia="Times New Roman" w:hAnsi="Courier New" w:cs="Courier New"/>
      <w:sz w:val="20"/>
      <w:szCs w:val="20"/>
    </w:rPr>
  </w:style>
  <w:style w:type="character" w:customStyle="1" w:styleId="ab">
    <w:name w:val="Основной текст с отступом Знак"/>
    <w:basedOn w:val="18"/>
    <w:uiPriority w:val="99"/>
    <w:rsid w:val="00244A6A"/>
  </w:style>
  <w:style w:type="character" w:styleId="ac">
    <w:name w:val="page number"/>
    <w:basedOn w:val="18"/>
    <w:rsid w:val="00244A6A"/>
  </w:style>
  <w:style w:type="character" w:customStyle="1" w:styleId="19">
    <w:name w:val="Знак примечания1"/>
    <w:rsid w:val="00244A6A"/>
    <w:rPr>
      <w:sz w:val="16"/>
      <w:szCs w:val="16"/>
    </w:rPr>
  </w:style>
  <w:style w:type="character" w:customStyle="1" w:styleId="ad">
    <w:name w:val="Текст примечания Знак"/>
    <w:rsid w:val="00244A6A"/>
    <w:rPr>
      <w:sz w:val="20"/>
      <w:szCs w:val="20"/>
    </w:rPr>
  </w:style>
  <w:style w:type="character" w:customStyle="1" w:styleId="ae">
    <w:name w:val="Тема примечания Знак"/>
    <w:rsid w:val="00244A6A"/>
    <w:rPr>
      <w:rFonts w:ascii="Times New Roman" w:eastAsia="Times New Roman" w:hAnsi="Times New Roman" w:cs="Times New Roman"/>
      <w:b/>
      <w:bCs/>
      <w:sz w:val="20"/>
      <w:szCs w:val="20"/>
    </w:rPr>
  </w:style>
  <w:style w:type="character" w:customStyle="1" w:styleId="af">
    <w:name w:val="Текст выноски Знак"/>
    <w:uiPriority w:val="99"/>
    <w:rsid w:val="00244A6A"/>
    <w:rPr>
      <w:rFonts w:ascii="Tahoma" w:eastAsia="Times New Roman" w:hAnsi="Tahoma" w:cs="Tahoma"/>
      <w:sz w:val="16"/>
      <w:szCs w:val="16"/>
    </w:rPr>
  </w:style>
  <w:style w:type="character" w:customStyle="1" w:styleId="25">
    <w:name w:val="Основной текст с отступом 2 Знак"/>
    <w:rsid w:val="00244A6A"/>
    <w:rPr>
      <w:rFonts w:ascii="Times New Roman" w:eastAsia="Times New Roman" w:hAnsi="Times New Roman" w:cs="Times New Roman"/>
      <w:sz w:val="24"/>
      <w:szCs w:val="24"/>
    </w:rPr>
  </w:style>
  <w:style w:type="character" w:customStyle="1" w:styleId="35">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6">
    <w:name w:val="Основной текст 2 Знак"/>
    <w:link w:val="27"/>
    <w:rsid w:val="00244A6A"/>
    <w:rPr>
      <w:rFonts w:ascii="Times New Roman" w:eastAsia="Times New Roman" w:hAnsi="Times New Roman" w:cs="Times New Roman"/>
      <w:sz w:val="24"/>
      <w:szCs w:val="24"/>
    </w:rPr>
  </w:style>
  <w:style w:type="character" w:customStyle="1" w:styleId="36">
    <w:name w:val="Основной текст 3 Знак"/>
    <w:link w:val="37"/>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0">
    <w:name w:val="Hyperlink"/>
    <w:uiPriority w:val="99"/>
    <w:rsid w:val="00244A6A"/>
    <w:rPr>
      <w:color w:val="0000FF"/>
      <w:u w:val="single"/>
    </w:rPr>
  </w:style>
  <w:style w:type="character" w:customStyle="1" w:styleId="af1">
    <w:name w:val="Основной текст Знак"/>
    <w:basedOn w:val="18"/>
    <w:rsid w:val="00244A6A"/>
  </w:style>
  <w:style w:type="character" w:customStyle="1" w:styleId="af2">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3">
    <w:name w:val="Текст Знак"/>
    <w:rsid w:val="00244A6A"/>
    <w:rPr>
      <w:rFonts w:ascii="Courier New" w:eastAsia="Times New Roman" w:hAnsi="Courier New" w:cs="Times New Roman"/>
      <w:sz w:val="20"/>
      <w:szCs w:val="20"/>
    </w:rPr>
  </w:style>
  <w:style w:type="character" w:customStyle="1" w:styleId="af4">
    <w:name w:val="Схема документа Знак"/>
    <w:rsid w:val="00244A6A"/>
    <w:rPr>
      <w:rFonts w:ascii="Tahoma" w:eastAsia="Times New Roman" w:hAnsi="Tahoma" w:cs="Tahoma"/>
      <w:sz w:val="24"/>
      <w:szCs w:val="20"/>
      <w:shd w:val="clear" w:color="auto" w:fill="000080"/>
    </w:rPr>
  </w:style>
  <w:style w:type="character" w:styleId="af5">
    <w:name w:val="FollowedHyperlink"/>
    <w:uiPriority w:val="99"/>
    <w:rsid w:val="00244A6A"/>
    <w:rPr>
      <w:color w:val="800080"/>
      <w:u w:val="single"/>
    </w:rPr>
  </w:style>
  <w:style w:type="character" w:customStyle="1" w:styleId="af6">
    <w:name w:val="комментарий"/>
    <w:rsid w:val="00244A6A"/>
    <w:rPr>
      <w:b/>
      <w:i/>
      <w:shd w:val="clear" w:color="auto" w:fill="FFFF99"/>
    </w:rPr>
  </w:style>
  <w:style w:type="character" w:customStyle="1" w:styleId="1a">
    <w:name w:val="Ариал Знак1"/>
    <w:rsid w:val="00244A6A"/>
    <w:rPr>
      <w:rFonts w:ascii="Arial" w:eastAsia="Times New Roman" w:hAnsi="Arial" w:cs="Arial"/>
      <w:sz w:val="24"/>
      <w:szCs w:val="24"/>
    </w:rPr>
  </w:style>
  <w:style w:type="character" w:customStyle="1" w:styleId="1b">
    <w:name w:val="Обычный1 Знак"/>
    <w:rsid w:val="00244A6A"/>
    <w:rPr>
      <w:rFonts w:ascii="Times New Roman" w:eastAsia="Times New Roman" w:hAnsi="Times New Roman" w:cs="Times New Roman"/>
      <w:sz w:val="24"/>
      <w:szCs w:val="20"/>
    </w:rPr>
  </w:style>
  <w:style w:type="character" w:customStyle="1" w:styleId="af7">
    <w:name w:val="Ариал Таблица Знак"/>
    <w:rsid w:val="00244A6A"/>
    <w:rPr>
      <w:rFonts w:ascii="Arial" w:eastAsia="Times New Roman" w:hAnsi="Arial" w:cs="Arial"/>
      <w:sz w:val="24"/>
      <w:szCs w:val="20"/>
    </w:rPr>
  </w:style>
  <w:style w:type="character" w:customStyle="1" w:styleId="af8">
    <w:name w:val="Текст концевой сноски Знак"/>
    <w:rsid w:val="00244A6A"/>
    <w:rPr>
      <w:rFonts w:ascii="Times New Roman" w:eastAsia="Times New Roman" w:hAnsi="Times New Roman" w:cs="Times New Roman"/>
      <w:sz w:val="20"/>
      <w:szCs w:val="20"/>
    </w:rPr>
  </w:style>
  <w:style w:type="character" w:customStyle="1" w:styleId="af9">
    <w:name w:val="Основной шрифт"/>
    <w:rsid w:val="00244A6A"/>
  </w:style>
  <w:style w:type="character" w:customStyle="1" w:styleId="afa">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b">
    <w:name w:val="Strong"/>
    <w:qFormat/>
    <w:rsid w:val="00244A6A"/>
    <w:rPr>
      <w:b/>
      <w:bCs/>
    </w:rPr>
  </w:style>
  <w:style w:type="character" w:customStyle="1" w:styleId="1c">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c">
    <w:name w:val="Название Знак"/>
    <w:rsid w:val="00244A6A"/>
    <w:rPr>
      <w:rFonts w:ascii="Arial" w:eastAsia="Times New Roman" w:hAnsi="Arial" w:cs="Times New Roman"/>
      <w:b/>
      <w:kern w:val="1"/>
      <w:sz w:val="32"/>
      <w:szCs w:val="20"/>
      <w:lang w:val="x-none"/>
    </w:rPr>
  </w:style>
  <w:style w:type="character" w:customStyle="1" w:styleId="1d">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e">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8"/>
    <w:rsid w:val="00244A6A"/>
  </w:style>
  <w:style w:type="character" w:customStyle="1" w:styleId="fontstyle27">
    <w:name w:val="fontstyle27"/>
    <w:basedOn w:val="18"/>
    <w:rsid w:val="00244A6A"/>
  </w:style>
  <w:style w:type="character" w:customStyle="1" w:styleId="afd">
    <w:name w:val="Символ сноски"/>
    <w:rsid w:val="00244A6A"/>
    <w:rPr>
      <w:vertAlign w:val="superscript"/>
    </w:rPr>
  </w:style>
  <w:style w:type="character" w:styleId="afe">
    <w:name w:val="Placeholder Text"/>
    <w:rsid w:val="00244A6A"/>
    <w:rPr>
      <w:color w:val="808080"/>
    </w:rPr>
  </w:style>
  <w:style w:type="character" w:customStyle="1" w:styleId="aff">
    <w:name w:val="Абзац списка Знак"/>
    <w:rsid w:val="00244A6A"/>
    <w:rPr>
      <w:rFonts w:ascii="Calibri" w:eastAsia="Calibri" w:hAnsi="Calibri" w:cs="Times New Roman"/>
    </w:rPr>
  </w:style>
  <w:style w:type="character" w:customStyle="1" w:styleId="1f">
    <w:name w:val="Гринатом_1 Знак"/>
    <w:rsid w:val="00244A6A"/>
    <w:rPr>
      <w:b/>
      <w:bCs/>
      <w:kern w:val="1"/>
      <w:sz w:val="22"/>
      <w:szCs w:val="32"/>
      <w:lang w:val="x-none"/>
    </w:rPr>
  </w:style>
  <w:style w:type="character" w:customStyle="1" w:styleId="28">
    <w:name w:val="Гринатом_2 Знак"/>
    <w:rsid w:val="00244A6A"/>
    <w:rPr>
      <w:rFonts w:ascii="Calibri" w:eastAsia="Calibri" w:hAnsi="Calibri" w:cs="Arial"/>
    </w:rPr>
  </w:style>
  <w:style w:type="character" w:customStyle="1" w:styleId="38">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1">
    <w:name w:val="подзаголовок Знак"/>
    <w:rsid w:val="00244A6A"/>
    <w:rPr>
      <w:rFonts w:ascii="Tahoma" w:eastAsia="Times New Roman" w:hAnsi="Tahoma" w:cs="Tahoma"/>
      <w:b/>
      <w:bCs/>
      <w:color w:val="000000"/>
      <w:kern w:val="1"/>
      <w:sz w:val="20"/>
      <w:szCs w:val="20"/>
    </w:rPr>
  </w:style>
  <w:style w:type="character" w:styleId="aff2">
    <w:name w:val="line number"/>
    <w:basedOn w:val="18"/>
    <w:rsid w:val="00244A6A"/>
  </w:style>
  <w:style w:type="character" w:customStyle="1" w:styleId="aff3">
    <w:name w:val="Без интервала Знак Знак"/>
    <w:rsid w:val="00244A6A"/>
    <w:rPr>
      <w:rFonts w:ascii="Times New Roman" w:eastAsia="Times New Roman" w:hAnsi="Times New Roman" w:cs="Times New Roman"/>
      <w:sz w:val="24"/>
    </w:rPr>
  </w:style>
  <w:style w:type="character" w:customStyle="1" w:styleId="1f0">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9">
    <w:name w:val="Пункт2 Знак"/>
    <w:rsid w:val="00244A6A"/>
    <w:rPr>
      <w:rFonts w:ascii="Times New Roman" w:eastAsia="Times New Roman" w:hAnsi="Times New Roman" w:cs="Times New Roman"/>
      <w:b/>
      <w:sz w:val="28"/>
      <w:szCs w:val="20"/>
      <w:lang w:val="x-none"/>
    </w:rPr>
  </w:style>
  <w:style w:type="character" w:customStyle="1" w:styleId="1f1">
    <w:name w:val="Пункт Знак1"/>
    <w:rsid w:val="00244A6A"/>
    <w:rPr>
      <w:rFonts w:ascii="Times New Roman" w:eastAsia="Times New Roman" w:hAnsi="Times New Roman" w:cs="Times New Roman"/>
      <w:sz w:val="28"/>
      <w:szCs w:val="28"/>
      <w:lang w:val="x-none"/>
    </w:rPr>
  </w:style>
  <w:style w:type="character" w:customStyle="1" w:styleId="aff4">
    <w:name w:val="Таблица текст Знак"/>
    <w:rsid w:val="00244A6A"/>
    <w:rPr>
      <w:rFonts w:ascii="Times New Roman" w:eastAsia="Times New Roman" w:hAnsi="Times New Roman" w:cs="Times New Roman"/>
      <w:sz w:val="24"/>
      <w:szCs w:val="20"/>
      <w:lang w:val="x-none"/>
    </w:rPr>
  </w:style>
  <w:style w:type="character" w:customStyle="1" w:styleId="aff5">
    <w:name w:val="Заголовок оглавления Знак"/>
    <w:rsid w:val="00244A6A"/>
    <w:rPr>
      <w:b/>
      <w:bCs/>
      <w:iCs/>
      <w:sz w:val="22"/>
      <w:szCs w:val="28"/>
    </w:rPr>
  </w:style>
  <w:style w:type="character" w:customStyle="1" w:styleId="aff6">
    <w:name w:val="Подзаголовок Знак"/>
    <w:rsid w:val="00244A6A"/>
    <w:rPr>
      <w:rFonts w:ascii="Cambria" w:eastAsia="Times New Roman" w:hAnsi="Cambria" w:cs="Times New Roman"/>
      <w:sz w:val="24"/>
      <w:szCs w:val="24"/>
    </w:rPr>
  </w:style>
  <w:style w:type="paragraph" w:customStyle="1" w:styleId="aff7">
    <w:name w:val="Заголовок"/>
    <w:basedOn w:val="a5"/>
    <w:next w:val="aff8"/>
    <w:rsid w:val="00244A6A"/>
    <w:pPr>
      <w:keepNext/>
      <w:suppressAutoHyphens/>
      <w:spacing w:before="240" w:after="120"/>
    </w:pPr>
    <w:rPr>
      <w:rFonts w:ascii="Arial" w:eastAsia="Microsoft YaHei" w:hAnsi="Arial" w:cs="Mangal"/>
      <w:sz w:val="28"/>
      <w:szCs w:val="28"/>
      <w:lang w:eastAsia="ar-SA"/>
    </w:rPr>
  </w:style>
  <w:style w:type="paragraph" w:styleId="aff8">
    <w:name w:val="Body Text"/>
    <w:basedOn w:val="a5"/>
    <w:link w:val="2a"/>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a">
    <w:name w:val="Основной текст Знак2"/>
    <w:basedOn w:val="a6"/>
    <w:link w:val="aff8"/>
    <w:rsid w:val="00244A6A"/>
    <w:rPr>
      <w:rFonts w:ascii="Times New Roman" w:eastAsia="Times New Roman" w:hAnsi="Times New Roman" w:cs="Times New Roman"/>
      <w:sz w:val="24"/>
      <w:szCs w:val="24"/>
      <w:lang w:val="x-none" w:eastAsia="ar-SA"/>
    </w:rPr>
  </w:style>
  <w:style w:type="paragraph" w:styleId="aff9">
    <w:name w:val="List"/>
    <w:basedOn w:val="aff8"/>
    <w:rsid w:val="00244A6A"/>
    <w:rPr>
      <w:rFonts w:cs="Mangal"/>
    </w:rPr>
  </w:style>
  <w:style w:type="paragraph" w:customStyle="1" w:styleId="1f2">
    <w:name w:val="Название1"/>
    <w:basedOn w:val="a5"/>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3">
    <w:name w:val="Указатель1"/>
    <w:basedOn w:val="a5"/>
    <w:rsid w:val="00244A6A"/>
    <w:pPr>
      <w:suppressLineNumbers/>
      <w:suppressAutoHyphens/>
    </w:pPr>
    <w:rPr>
      <w:rFonts w:ascii="Calibri" w:eastAsia="Calibri" w:hAnsi="Calibri" w:cs="Mangal"/>
      <w:lang w:eastAsia="ar-SA"/>
    </w:rPr>
  </w:style>
  <w:style w:type="paragraph" w:styleId="affa">
    <w:name w:val="header"/>
    <w:basedOn w:val="a5"/>
    <w:link w:val="1f4"/>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4">
    <w:name w:val="Верхний колонтитул Знак1"/>
    <w:basedOn w:val="a6"/>
    <w:link w:val="affa"/>
    <w:rsid w:val="00244A6A"/>
    <w:rPr>
      <w:rFonts w:ascii="Courier New" w:eastAsia="Times New Roman" w:hAnsi="Courier New" w:cs="Courier New"/>
      <w:sz w:val="20"/>
      <w:szCs w:val="20"/>
      <w:lang w:eastAsia="ar-SA"/>
    </w:rPr>
  </w:style>
  <w:style w:type="paragraph" w:styleId="affb">
    <w:name w:val="footer"/>
    <w:basedOn w:val="a5"/>
    <w:link w:val="1f5"/>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5">
    <w:name w:val="Нижний колонтитул Знак1"/>
    <w:basedOn w:val="a6"/>
    <w:link w:val="affb"/>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c">
    <w:name w:val="Body Text Indent"/>
    <w:basedOn w:val="a5"/>
    <w:link w:val="2b"/>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b">
    <w:name w:val="Основной текст с отступом Знак2"/>
    <w:basedOn w:val="a6"/>
    <w:link w:val="affc"/>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6">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7">
    <w:name w:val="Текст примечания1"/>
    <w:basedOn w:val="a5"/>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d">
    <w:name w:val="annotation text"/>
    <w:basedOn w:val="a5"/>
    <w:link w:val="2c"/>
    <w:unhideWhenUsed/>
    <w:rsid w:val="00244A6A"/>
    <w:pPr>
      <w:spacing w:line="240" w:lineRule="auto"/>
    </w:pPr>
    <w:rPr>
      <w:sz w:val="20"/>
      <w:szCs w:val="20"/>
    </w:rPr>
  </w:style>
  <w:style w:type="character" w:customStyle="1" w:styleId="2c">
    <w:name w:val="Текст примечания Знак2"/>
    <w:basedOn w:val="a6"/>
    <w:link w:val="affd"/>
    <w:uiPriority w:val="99"/>
    <w:semiHidden/>
    <w:rsid w:val="00244A6A"/>
    <w:rPr>
      <w:sz w:val="20"/>
      <w:szCs w:val="20"/>
    </w:rPr>
  </w:style>
  <w:style w:type="paragraph" w:styleId="affe">
    <w:name w:val="annotation subject"/>
    <w:basedOn w:val="1f7"/>
    <w:next w:val="1f7"/>
    <w:link w:val="1f8"/>
    <w:rsid w:val="00244A6A"/>
    <w:rPr>
      <w:b/>
      <w:bCs/>
    </w:rPr>
  </w:style>
  <w:style w:type="character" w:customStyle="1" w:styleId="1f8">
    <w:name w:val="Тема примечания Знак1"/>
    <w:basedOn w:val="2c"/>
    <w:link w:val="affe"/>
    <w:rsid w:val="00244A6A"/>
    <w:rPr>
      <w:rFonts w:ascii="Times New Roman" w:eastAsia="Times New Roman" w:hAnsi="Times New Roman" w:cs="Times New Roman"/>
      <w:b/>
      <w:bCs/>
      <w:sz w:val="20"/>
      <w:szCs w:val="20"/>
      <w:lang w:eastAsia="ar-SA"/>
    </w:rPr>
  </w:style>
  <w:style w:type="paragraph" w:styleId="afff">
    <w:name w:val="Balloon Text"/>
    <w:basedOn w:val="a5"/>
    <w:link w:val="1f9"/>
    <w:rsid w:val="00244A6A"/>
    <w:pPr>
      <w:suppressAutoHyphens/>
      <w:spacing w:after="0" w:line="240" w:lineRule="auto"/>
    </w:pPr>
    <w:rPr>
      <w:rFonts w:ascii="Tahoma" w:eastAsia="Times New Roman" w:hAnsi="Tahoma" w:cs="Tahoma"/>
      <w:sz w:val="16"/>
      <w:szCs w:val="16"/>
      <w:lang w:eastAsia="ar-SA"/>
    </w:rPr>
  </w:style>
  <w:style w:type="character" w:customStyle="1" w:styleId="1f9">
    <w:name w:val="Текст выноски Знак1"/>
    <w:basedOn w:val="a6"/>
    <w:link w:val="afff"/>
    <w:rsid w:val="00244A6A"/>
    <w:rPr>
      <w:rFonts w:ascii="Tahoma" w:eastAsia="Times New Roman" w:hAnsi="Tahoma" w:cs="Tahoma"/>
      <w:sz w:val="16"/>
      <w:szCs w:val="16"/>
      <w:lang w:eastAsia="ar-SA"/>
    </w:rPr>
  </w:style>
  <w:style w:type="paragraph" w:customStyle="1" w:styleId="220">
    <w:name w:val="Основной текст с отступом 22"/>
    <w:basedOn w:val="a5"/>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5"/>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0">
    <w:name w:val="Normal (Web)"/>
    <w:basedOn w:val="a5"/>
    <w:link w:val="afff1"/>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5"/>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2">
    <w:name w:val="Знак Знак Знак Знак"/>
    <w:basedOn w:val="a5"/>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5"/>
    <w:next w:val="a5"/>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5"/>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5"/>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a">
    <w:name w:val="заголовок 1"/>
    <w:basedOn w:val="a5"/>
    <w:next w:val="a5"/>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d">
    <w:name w:val="çàãîëîâîê 2"/>
    <w:basedOn w:val="a5"/>
    <w:next w:val="a5"/>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3">
    <w:name w:val="Таблица шапка"/>
    <w:basedOn w:val="a5"/>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4">
    <w:name w:val="Таблица текст"/>
    <w:basedOn w:val="a5"/>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5"/>
    <w:rsid w:val="00244A6A"/>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5"/>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6"/>
    <w:link w:val="HTML0"/>
    <w:rsid w:val="00244A6A"/>
    <w:rPr>
      <w:rFonts w:ascii="Courier New" w:eastAsia="Times New Roman" w:hAnsi="Courier New" w:cs="Courier New"/>
      <w:sz w:val="20"/>
      <w:szCs w:val="20"/>
      <w:lang w:eastAsia="ar-SA"/>
    </w:rPr>
  </w:style>
  <w:style w:type="paragraph" w:styleId="afff5">
    <w:name w:val="footnote text"/>
    <w:basedOn w:val="a5"/>
    <w:link w:val="1fb"/>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b">
    <w:name w:val="Текст сноски Знак1"/>
    <w:basedOn w:val="a6"/>
    <w:link w:val="afff5"/>
    <w:rsid w:val="00244A6A"/>
    <w:rPr>
      <w:rFonts w:ascii="Times New Roman" w:eastAsia="Times New Roman" w:hAnsi="Times New Roman" w:cs="Times New Roman"/>
      <w:sz w:val="24"/>
      <w:szCs w:val="20"/>
      <w:lang w:eastAsia="ar-SA"/>
    </w:rPr>
  </w:style>
  <w:style w:type="paragraph" w:customStyle="1" w:styleId="2e">
    <w:name w:val="Уровень2"/>
    <w:basedOn w:val="a5"/>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e"/>
    <w:rsid w:val="00244A6A"/>
    <w:pPr>
      <w:ind w:left="2160" w:hanging="180"/>
    </w:pPr>
  </w:style>
  <w:style w:type="paragraph" w:customStyle="1" w:styleId="afff6">
    <w:name w:val="Заголовок статьи"/>
    <w:basedOn w:val="a5"/>
    <w:next w:val="a5"/>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5"/>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5"/>
    <w:rsid w:val="00244A6A"/>
    <w:pPr>
      <w:numPr>
        <w:numId w:val="23"/>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244A6A"/>
    <w:pPr>
      <w:widowControl w:val="0"/>
      <w:ind w:left="1080" w:firstLine="0"/>
      <w:textAlignment w:val="baseline"/>
    </w:pPr>
    <w:rPr>
      <w:szCs w:val="20"/>
    </w:rPr>
  </w:style>
  <w:style w:type="paragraph" w:customStyle="1" w:styleId="1-3">
    <w:name w:val="Текст1-3"/>
    <w:basedOn w:val="a5"/>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5"/>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c">
    <w:name w:val="Текст1"/>
    <w:basedOn w:val="a5"/>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d">
    <w:name w:val="Цитата1"/>
    <w:basedOn w:val="a5"/>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f">
    <w:name w:val="toc 2"/>
    <w:basedOn w:val="a5"/>
    <w:next w:val="a5"/>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e">
    <w:name w:val="Схема документа1"/>
    <w:basedOn w:val="a5"/>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f">
    <w:name w:val="toc 1"/>
    <w:basedOn w:val="a5"/>
    <w:next w:val="a5"/>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5"/>
    <w:next w:val="a5"/>
    <w:rsid w:val="00244A6A"/>
    <w:pPr>
      <w:suppressAutoHyphens/>
      <w:spacing w:after="0"/>
      <w:ind w:left="440"/>
    </w:pPr>
    <w:rPr>
      <w:rFonts w:ascii="Calibri" w:eastAsia="Calibri" w:hAnsi="Calibri" w:cs="Calibri"/>
      <w:i/>
      <w:iCs/>
      <w:sz w:val="20"/>
      <w:szCs w:val="20"/>
      <w:lang w:eastAsia="ar-SA"/>
    </w:rPr>
  </w:style>
  <w:style w:type="paragraph" w:styleId="41">
    <w:name w:val="toc 4"/>
    <w:basedOn w:val="a5"/>
    <w:next w:val="a5"/>
    <w:rsid w:val="00244A6A"/>
    <w:pPr>
      <w:suppressAutoHyphens/>
      <w:spacing w:after="0"/>
      <w:ind w:left="660"/>
    </w:pPr>
    <w:rPr>
      <w:rFonts w:ascii="Calibri" w:eastAsia="Calibri" w:hAnsi="Calibri" w:cs="Calibri"/>
      <w:sz w:val="18"/>
      <w:szCs w:val="18"/>
      <w:lang w:eastAsia="ar-SA"/>
    </w:rPr>
  </w:style>
  <w:style w:type="paragraph" w:styleId="52">
    <w:name w:val="toc 5"/>
    <w:basedOn w:val="a5"/>
    <w:next w:val="a5"/>
    <w:rsid w:val="00244A6A"/>
    <w:pPr>
      <w:suppressAutoHyphens/>
      <w:spacing w:after="0"/>
      <w:ind w:left="880"/>
    </w:pPr>
    <w:rPr>
      <w:rFonts w:ascii="Calibri" w:eastAsia="Calibri" w:hAnsi="Calibri" w:cs="Calibri"/>
      <w:sz w:val="18"/>
      <w:szCs w:val="18"/>
      <w:lang w:eastAsia="ar-SA"/>
    </w:rPr>
  </w:style>
  <w:style w:type="paragraph" w:styleId="61">
    <w:name w:val="toc 6"/>
    <w:basedOn w:val="a5"/>
    <w:next w:val="a5"/>
    <w:rsid w:val="00244A6A"/>
    <w:pPr>
      <w:suppressAutoHyphens/>
      <w:spacing w:after="0"/>
      <w:ind w:left="1100"/>
    </w:pPr>
    <w:rPr>
      <w:rFonts w:ascii="Calibri" w:eastAsia="Calibri" w:hAnsi="Calibri" w:cs="Calibri"/>
      <w:sz w:val="18"/>
      <w:szCs w:val="18"/>
      <w:lang w:eastAsia="ar-SA"/>
    </w:rPr>
  </w:style>
  <w:style w:type="paragraph" w:styleId="71">
    <w:name w:val="toc 7"/>
    <w:basedOn w:val="a5"/>
    <w:next w:val="a5"/>
    <w:rsid w:val="00244A6A"/>
    <w:pPr>
      <w:suppressAutoHyphens/>
      <w:spacing w:after="0"/>
      <w:ind w:left="1320"/>
    </w:pPr>
    <w:rPr>
      <w:rFonts w:ascii="Calibri" w:eastAsia="Calibri" w:hAnsi="Calibri" w:cs="Calibri"/>
      <w:sz w:val="18"/>
      <w:szCs w:val="18"/>
      <w:lang w:eastAsia="ar-SA"/>
    </w:rPr>
  </w:style>
  <w:style w:type="paragraph" w:styleId="81">
    <w:name w:val="toc 8"/>
    <w:basedOn w:val="a5"/>
    <w:next w:val="a5"/>
    <w:rsid w:val="00244A6A"/>
    <w:pPr>
      <w:suppressAutoHyphens/>
      <w:spacing w:after="0"/>
      <w:ind w:left="1540"/>
    </w:pPr>
    <w:rPr>
      <w:rFonts w:ascii="Calibri" w:eastAsia="Calibri" w:hAnsi="Calibri" w:cs="Calibri"/>
      <w:sz w:val="18"/>
      <w:szCs w:val="18"/>
      <w:lang w:eastAsia="ar-SA"/>
    </w:rPr>
  </w:style>
  <w:style w:type="paragraph" w:styleId="91">
    <w:name w:val="toc 9"/>
    <w:basedOn w:val="a5"/>
    <w:next w:val="a5"/>
    <w:rsid w:val="00244A6A"/>
    <w:pPr>
      <w:suppressAutoHyphens/>
      <w:spacing w:after="0"/>
      <w:ind w:left="1760"/>
    </w:pPr>
    <w:rPr>
      <w:rFonts w:ascii="Calibri" w:eastAsia="Calibri" w:hAnsi="Calibri" w:cs="Calibri"/>
      <w:sz w:val="18"/>
      <w:szCs w:val="18"/>
      <w:lang w:eastAsia="ar-SA"/>
    </w:rPr>
  </w:style>
  <w:style w:type="paragraph" w:customStyle="1" w:styleId="afff7">
    <w:name w:val="Подраздел"/>
    <w:basedOn w:val="a5"/>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8">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5"/>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f0">
    <w:name w:val="Пункт_2"/>
    <w:basedOn w:val="a5"/>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5"/>
    <w:rsid w:val="00244A6A"/>
    <w:pPr>
      <w:numPr>
        <w:numId w:val="29"/>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5"/>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5"/>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0">
    <w:name w:val="Продолжение списка1"/>
    <w:basedOn w:val="a5"/>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5"/>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1">
    <w:name w:val="Название объекта1"/>
    <w:basedOn w:val="a5"/>
    <w:next w:val="a5"/>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5"/>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9">
    <w:name w:val="Подпункт"/>
    <w:basedOn w:val="a2"/>
    <w:rsid w:val="00244A6A"/>
    <w:pPr>
      <w:numPr>
        <w:numId w:val="0"/>
      </w:numPr>
      <w:ind w:left="1134" w:hanging="1134"/>
    </w:pPr>
    <w:rPr>
      <w:bCs/>
      <w:sz w:val="22"/>
      <w:szCs w:val="22"/>
    </w:rPr>
  </w:style>
  <w:style w:type="paragraph" w:customStyle="1" w:styleId="a0">
    <w:name w:val="Подподпункт"/>
    <w:basedOn w:val="afff9"/>
    <w:rsid w:val="00244A6A"/>
    <w:pPr>
      <w:numPr>
        <w:numId w:val="14"/>
      </w:numPr>
    </w:pPr>
  </w:style>
  <w:style w:type="paragraph" w:customStyle="1" w:styleId="afffa">
    <w:name w:val="маркированный"/>
    <w:basedOn w:val="a5"/>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b">
    <w:name w:val="Ариал"/>
    <w:basedOn w:val="a5"/>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c">
    <w:name w:val="List Paragraph"/>
    <w:basedOn w:val="a5"/>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5"/>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d">
    <w:name w:val="Пункт б/н"/>
    <w:basedOn w:val="a5"/>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e">
    <w:name w:val="Ариал Таблица"/>
    <w:basedOn w:val="afffb"/>
    <w:rsid w:val="00244A6A"/>
    <w:pPr>
      <w:widowControl w:val="0"/>
      <w:spacing w:before="0" w:after="0" w:line="240" w:lineRule="auto"/>
      <w:ind w:firstLine="0"/>
      <w:textAlignment w:val="baseline"/>
    </w:pPr>
    <w:rPr>
      <w:szCs w:val="20"/>
    </w:rPr>
  </w:style>
  <w:style w:type="paragraph" w:customStyle="1" w:styleId="affff">
    <w:name w:val="АриалТабл"/>
    <w:basedOn w:val="afffb"/>
    <w:rsid w:val="00244A6A"/>
    <w:pPr>
      <w:widowControl w:val="0"/>
      <w:spacing w:before="0" w:after="0" w:line="240" w:lineRule="auto"/>
      <w:ind w:firstLine="0"/>
      <w:textAlignment w:val="baseline"/>
    </w:pPr>
  </w:style>
  <w:style w:type="paragraph" w:styleId="affff0">
    <w:name w:val="endnote text"/>
    <w:basedOn w:val="a5"/>
    <w:link w:val="1ff2"/>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2">
    <w:name w:val="Текст концевой сноски Знак1"/>
    <w:basedOn w:val="a6"/>
    <w:link w:val="affff0"/>
    <w:rsid w:val="00244A6A"/>
    <w:rPr>
      <w:rFonts w:ascii="Times New Roman" w:eastAsia="Times New Roman" w:hAnsi="Times New Roman" w:cs="Times New Roman"/>
      <w:sz w:val="20"/>
      <w:szCs w:val="20"/>
      <w:lang w:eastAsia="ar-SA"/>
    </w:rPr>
  </w:style>
  <w:style w:type="paragraph" w:customStyle="1" w:styleId="affff1">
    <w:name w:val="Стиль начало"/>
    <w:basedOn w:val="a5"/>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5"/>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5"/>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5"/>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2">
    <w:name w:val="АриалСписок"/>
    <w:basedOn w:val="a5"/>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3">
    <w:name w:val="Текст таблицы"/>
    <w:basedOn w:val="a5"/>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4">
    <w:name w:val="Пункт Знак"/>
    <w:basedOn w:val="a5"/>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5">
    <w:name w:val="Подподподпункт"/>
    <w:basedOn w:val="a5"/>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3">
    <w:name w:val="Пункт1"/>
    <w:basedOn w:val="a5"/>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6">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5"/>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5"/>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7">
    <w:name w:val="Нормальный"/>
    <w:basedOn w:val="a5"/>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8">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5"/>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9">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5"/>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5"/>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a">
    <w:name w:val="Title"/>
    <w:basedOn w:val="a5"/>
    <w:next w:val="affffb"/>
    <w:link w:val="1ff4"/>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4">
    <w:name w:val="Название Знак1"/>
    <w:basedOn w:val="a6"/>
    <w:link w:val="affffa"/>
    <w:rsid w:val="00244A6A"/>
    <w:rPr>
      <w:rFonts w:ascii="Arial" w:eastAsia="Times New Roman" w:hAnsi="Arial" w:cs="Times New Roman"/>
      <w:b/>
      <w:kern w:val="1"/>
      <w:sz w:val="32"/>
      <w:szCs w:val="20"/>
      <w:lang w:val="x-none" w:eastAsia="ar-SA"/>
    </w:rPr>
  </w:style>
  <w:style w:type="paragraph" w:styleId="affffb">
    <w:name w:val="Subtitle"/>
    <w:basedOn w:val="a5"/>
    <w:next w:val="a5"/>
    <w:link w:val="1ff5"/>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5">
    <w:name w:val="Подзаголовок Знак1"/>
    <w:basedOn w:val="a6"/>
    <w:link w:val="affffb"/>
    <w:rsid w:val="00244A6A"/>
    <w:rPr>
      <w:rFonts w:ascii="Cambria" w:eastAsia="Times New Roman" w:hAnsi="Cambria" w:cs="Times New Roman"/>
      <w:sz w:val="24"/>
      <w:szCs w:val="24"/>
      <w:lang w:eastAsia="ar-SA"/>
    </w:rPr>
  </w:style>
  <w:style w:type="paragraph" w:customStyle="1" w:styleId="Style3">
    <w:name w:val="Style3"/>
    <w:basedOn w:val="a5"/>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5"/>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5"/>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5"/>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5"/>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5"/>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5"/>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1">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b"/>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5"/>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5"/>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6">
    <w:name w:val="Абзац списка1"/>
    <w:basedOn w:val="a5"/>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c">
    <w:name w:val="Содержание"/>
    <w:basedOn w:val="a5"/>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7">
    <w:name w:val="Маркированный список1"/>
    <w:basedOn w:val="a5"/>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2">
    <w:name w:val="Гринатом_2"/>
    <w:basedOn w:val="afffc"/>
    <w:rsid w:val="00244A6A"/>
    <w:pPr>
      <w:spacing w:before="120" w:after="0"/>
      <w:ind w:left="0"/>
      <w:jc w:val="both"/>
    </w:pPr>
    <w:rPr>
      <w:rFonts w:cs="Arial"/>
    </w:rPr>
  </w:style>
  <w:style w:type="paragraph" w:customStyle="1" w:styleId="30">
    <w:name w:val="Гринатом_3"/>
    <w:basedOn w:val="afffc"/>
    <w:rsid w:val="00244A6A"/>
    <w:pPr>
      <w:numPr>
        <w:numId w:val="27"/>
      </w:numPr>
      <w:tabs>
        <w:tab w:val="left" w:pos="629"/>
      </w:tabs>
      <w:spacing w:before="120" w:after="0"/>
      <w:jc w:val="both"/>
    </w:pPr>
    <w:rPr>
      <w:rFonts w:ascii="Arial" w:hAnsi="Arial" w:cs="Arial"/>
      <w:sz w:val="24"/>
      <w:lang w:val="x-none"/>
    </w:rPr>
  </w:style>
  <w:style w:type="paragraph" w:customStyle="1" w:styleId="Version">
    <w:name w:val="Version"/>
    <w:basedOn w:val="affffa"/>
    <w:rsid w:val="00244A6A"/>
    <w:pPr>
      <w:spacing w:line="276" w:lineRule="auto"/>
      <w:ind w:firstLine="709"/>
    </w:pPr>
    <w:rPr>
      <w:rFonts w:ascii="Cambria" w:hAnsi="Cambria" w:cs="Cambria"/>
      <w:bCs/>
      <w:szCs w:val="32"/>
      <w:lang w:val="ru-RU"/>
    </w:rPr>
  </w:style>
  <w:style w:type="paragraph" w:customStyle="1" w:styleId="EKCToCHeader">
    <w:name w:val="EKC ToC Header"/>
    <w:basedOn w:val="a5"/>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d">
    <w:name w:val="TOC Heading"/>
    <w:basedOn w:val="a5"/>
    <w:next w:val="a5"/>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5"/>
    <w:rsid w:val="00244A6A"/>
    <w:pPr>
      <w:numPr>
        <w:numId w:val="8"/>
      </w:numPr>
      <w:suppressAutoHyphens/>
      <w:spacing w:before="120" w:after="120"/>
      <w:jc w:val="both"/>
    </w:pPr>
    <w:rPr>
      <w:rFonts w:ascii="Arial" w:eastAsia="Calibri" w:hAnsi="Arial" w:cs="Times New Roman"/>
      <w:sz w:val="24"/>
      <w:lang w:eastAsia="ar-SA"/>
    </w:rPr>
  </w:style>
  <w:style w:type="paragraph" w:customStyle="1" w:styleId="affffe">
    <w:name w:val="Пункт договора"/>
    <w:basedOn w:val="a5"/>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5"/>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5"/>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5"/>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5"/>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5"/>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5"/>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5"/>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5"/>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5"/>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5"/>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5"/>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5"/>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5"/>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5"/>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5"/>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5"/>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5"/>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5"/>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5"/>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5"/>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5"/>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5"/>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5"/>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5"/>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5"/>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5"/>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5"/>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5"/>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5"/>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5"/>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5"/>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5"/>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5"/>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5"/>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5"/>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5"/>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5"/>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5"/>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5"/>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5"/>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5"/>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5"/>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5"/>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5"/>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5"/>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5"/>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5"/>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5"/>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5"/>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5"/>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5"/>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5"/>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5"/>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5"/>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8">
    <w:name w:val="index 1"/>
    <w:basedOn w:val="a5"/>
    <w:next w:val="a5"/>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3">
    <w:name w:val="index 2"/>
    <w:basedOn w:val="a5"/>
    <w:next w:val="a5"/>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5"/>
    <w:next w:val="a5"/>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5"/>
    <w:next w:val="a5"/>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5"/>
    <w:next w:val="a5"/>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5"/>
    <w:next w:val="a5"/>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5"/>
    <w:next w:val="a5"/>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5"/>
    <w:next w:val="a5"/>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5"/>
    <w:next w:val="a5"/>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
    <w:name w:val="index heading"/>
    <w:basedOn w:val="a5"/>
    <w:next w:val="1ff8"/>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0"/>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5"/>
    <w:rsid w:val="00244A6A"/>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5"/>
    <w:rsid w:val="00244A6A"/>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5"/>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5"/>
    <w:rsid w:val="00244A6A"/>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4">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0">
    <w:name w:val="Раздел"/>
    <w:basedOn w:val="a5"/>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5"/>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1">
    <w:name w:val="Основной текст с красной строки"/>
    <w:basedOn w:val="a5"/>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2">
    <w:name w:val="Внутри списка"/>
    <w:basedOn w:val="a5"/>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3">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5"/>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4">
    <w:name w:val="подзаголовок"/>
    <w:basedOn w:val="aff8"/>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2"/>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9">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5"/>
    <w:rsid w:val="00244A6A"/>
    <w:pPr>
      <w:numPr>
        <w:numId w:val="25"/>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244A6A"/>
    <w:pPr>
      <w:tabs>
        <w:tab w:val="left" w:pos="2160"/>
      </w:tabs>
      <w:ind w:left="0" w:hanging="180"/>
    </w:pPr>
  </w:style>
  <w:style w:type="paragraph" w:customStyle="1" w:styleId="42">
    <w:name w:val="_Марк_Список_4"/>
    <w:basedOn w:val="3d"/>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5">
    <w:name w:val="Без интервала Знак"/>
    <w:next w:val="a5"/>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28"/>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6">
    <w:name w:val="Стиль текста"/>
    <w:basedOn w:val="aff8"/>
    <w:rsid w:val="00244A6A"/>
    <w:pPr>
      <w:keepLines/>
      <w:spacing w:before="60" w:after="60"/>
      <w:jc w:val="both"/>
    </w:pPr>
    <w:rPr>
      <w:szCs w:val="20"/>
      <w:lang w:val="ru-RU"/>
    </w:rPr>
  </w:style>
  <w:style w:type="paragraph" w:customStyle="1" w:styleId="441">
    <w:name w:val="Стиль441"/>
    <w:rsid w:val="00244A6A"/>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7">
    <w:name w:val="Содержимое таблицы"/>
    <w:basedOn w:val="a5"/>
    <w:rsid w:val="00244A6A"/>
    <w:pPr>
      <w:suppressLineNumbers/>
      <w:suppressAutoHyphens/>
    </w:pPr>
    <w:rPr>
      <w:rFonts w:ascii="Calibri" w:eastAsia="Calibri" w:hAnsi="Calibri" w:cs="Times New Roman"/>
      <w:lang w:eastAsia="ar-SA"/>
    </w:rPr>
  </w:style>
  <w:style w:type="paragraph" w:customStyle="1" w:styleId="afffff8">
    <w:name w:val="Заголовок таблицы"/>
    <w:basedOn w:val="afffff7"/>
    <w:rsid w:val="00244A6A"/>
    <w:pPr>
      <w:jc w:val="center"/>
    </w:pPr>
    <w:rPr>
      <w:b/>
      <w:bCs/>
    </w:rPr>
  </w:style>
  <w:style w:type="paragraph" w:customStyle="1" w:styleId="100">
    <w:name w:val="Оглавление 10"/>
    <w:basedOn w:val="1f3"/>
    <w:rsid w:val="00244A6A"/>
    <w:pPr>
      <w:tabs>
        <w:tab w:val="right" w:leader="dot" w:pos="7091"/>
      </w:tabs>
      <w:ind w:left="2547"/>
    </w:pPr>
  </w:style>
  <w:style w:type="paragraph" w:customStyle="1" w:styleId="afffff9">
    <w:name w:val="Содержимое врезки"/>
    <w:basedOn w:val="aff8"/>
    <w:rsid w:val="00244A6A"/>
  </w:style>
  <w:style w:type="numbering" w:customStyle="1" w:styleId="111">
    <w:name w:val="Нет списка11"/>
    <w:next w:val="a8"/>
    <w:uiPriority w:val="99"/>
    <w:semiHidden/>
    <w:unhideWhenUsed/>
    <w:rsid w:val="00244A6A"/>
  </w:style>
  <w:style w:type="paragraph" w:styleId="37">
    <w:name w:val="Body Text 3"/>
    <w:basedOn w:val="a5"/>
    <w:link w:val="36"/>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6"/>
    <w:uiPriority w:val="99"/>
    <w:semiHidden/>
    <w:rsid w:val="00244A6A"/>
    <w:rPr>
      <w:sz w:val="16"/>
      <w:szCs w:val="16"/>
    </w:rPr>
  </w:style>
  <w:style w:type="paragraph" w:customStyle="1" w:styleId="afffffa">
    <w:name w:val="Подписи сторон"/>
    <w:basedOn w:val="a5"/>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b">
    <w:name w:val="Основной текст_"/>
    <w:link w:val="3e"/>
    <w:locked/>
    <w:rsid w:val="00244A6A"/>
    <w:rPr>
      <w:shd w:val="clear" w:color="auto" w:fill="FFFFFF"/>
    </w:rPr>
  </w:style>
  <w:style w:type="paragraph" w:customStyle="1" w:styleId="3e">
    <w:name w:val="Основной текст3"/>
    <w:basedOn w:val="a5"/>
    <w:link w:val="afffffb"/>
    <w:rsid w:val="00244A6A"/>
    <w:pPr>
      <w:widowControl w:val="0"/>
      <w:shd w:val="clear" w:color="auto" w:fill="FFFFFF"/>
      <w:spacing w:after="360" w:line="0" w:lineRule="atLeast"/>
      <w:jc w:val="both"/>
    </w:pPr>
  </w:style>
  <w:style w:type="paragraph" w:customStyle="1" w:styleId="2f5">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c">
    <w:name w:val="annotation reference"/>
    <w:unhideWhenUsed/>
    <w:rsid w:val="00244A6A"/>
    <w:rPr>
      <w:sz w:val="16"/>
      <w:szCs w:val="16"/>
    </w:rPr>
  </w:style>
  <w:style w:type="numbering" w:customStyle="1" w:styleId="2f6">
    <w:name w:val="Нет списка2"/>
    <w:next w:val="a8"/>
    <w:uiPriority w:val="99"/>
    <w:semiHidden/>
    <w:rsid w:val="00C70DAD"/>
  </w:style>
  <w:style w:type="paragraph" w:customStyle="1" w:styleId="3f">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5"/>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5"/>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5"/>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5"/>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5"/>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5"/>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5"/>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5"/>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5"/>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5"/>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5"/>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5"/>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5"/>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5"/>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5"/>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5"/>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5"/>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5"/>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5"/>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5"/>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5"/>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5"/>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5"/>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5"/>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5"/>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5"/>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5"/>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5"/>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5"/>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5"/>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5"/>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5"/>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5"/>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5"/>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5"/>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5"/>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5"/>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5"/>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5"/>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5"/>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5"/>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5"/>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5"/>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5"/>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character" w:styleId="afffffd">
    <w:name w:val="Emphasis"/>
    <w:qFormat/>
    <w:rsid w:val="009B6228"/>
    <w:rPr>
      <w:i/>
      <w:iCs/>
    </w:rPr>
  </w:style>
  <w:style w:type="paragraph" w:customStyle="1" w:styleId="afffffe">
    <w:name w:val="Отступ"/>
    <w:basedOn w:val="a5"/>
    <w:next w:val="a5"/>
    <w:rsid w:val="009B6228"/>
    <w:pPr>
      <w:autoSpaceDE w:val="0"/>
      <w:autoSpaceDN w:val="0"/>
      <w:spacing w:after="120" w:line="240" w:lineRule="auto"/>
      <w:ind w:firstLine="709"/>
      <w:jc w:val="both"/>
    </w:pPr>
    <w:rPr>
      <w:rFonts w:ascii="Times New Roman" w:eastAsia="Times New Roman" w:hAnsi="Times New Roman" w:cs="Times New Roman"/>
      <w:lang w:eastAsia="ru-RU"/>
    </w:rPr>
  </w:style>
  <w:style w:type="character" w:styleId="affffff">
    <w:name w:val="footnote reference"/>
    <w:rsid w:val="009B6228"/>
    <w:rPr>
      <w:vertAlign w:val="superscript"/>
    </w:rPr>
  </w:style>
  <w:style w:type="paragraph" w:styleId="2f7">
    <w:name w:val="Body Text Indent 2"/>
    <w:basedOn w:val="a5"/>
    <w:link w:val="214"/>
    <w:rsid w:val="009B6228"/>
    <w:pPr>
      <w:autoSpaceDE w:val="0"/>
      <w:autoSpaceDN w:val="0"/>
      <w:spacing w:after="0" w:line="240" w:lineRule="auto"/>
      <w:ind w:left="991"/>
      <w:jc w:val="both"/>
    </w:pPr>
    <w:rPr>
      <w:rFonts w:ascii="Arial" w:eastAsia="Times New Roman" w:hAnsi="Arial" w:cs="Arial"/>
      <w:sz w:val="24"/>
      <w:szCs w:val="24"/>
      <w:lang w:eastAsia="ru-RU"/>
    </w:rPr>
  </w:style>
  <w:style w:type="character" w:customStyle="1" w:styleId="214">
    <w:name w:val="Основной текст с отступом 2 Знак1"/>
    <w:basedOn w:val="a6"/>
    <w:link w:val="2f7"/>
    <w:rsid w:val="009B6228"/>
    <w:rPr>
      <w:rFonts w:ascii="Arial" w:eastAsia="Times New Roman" w:hAnsi="Arial" w:cs="Arial"/>
      <w:sz w:val="24"/>
      <w:szCs w:val="24"/>
      <w:lang w:eastAsia="ru-RU"/>
    </w:rPr>
  </w:style>
  <w:style w:type="paragraph" w:styleId="3f0">
    <w:name w:val="Body Text Indent 3"/>
    <w:basedOn w:val="a5"/>
    <w:link w:val="314"/>
    <w:rsid w:val="009B6228"/>
    <w:pPr>
      <w:autoSpaceDE w:val="0"/>
      <w:autoSpaceDN w:val="0"/>
      <w:spacing w:after="0" w:line="240" w:lineRule="auto"/>
      <w:ind w:firstLine="540"/>
      <w:jc w:val="both"/>
    </w:pPr>
    <w:rPr>
      <w:rFonts w:ascii="Arial" w:eastAsia="Times New Roman" w:hAnsi="Arial" w:cs="Arial"/>
      <w:sz w:val="24"/>
      <w:szCs w:val="24"/>
      <w:lang w:eastAsia="ru-RU"/>
    </w:rPr>
  </w:style>
  <w:style w:type="character" w:customStyle="1" w:styleId="314">
    <w:name w:val="Основной текст с отступом 3 Знак1"/>
    <w:basedOn w:val="a6"/>
    <w:link w:val="3f0"/>
    <w:rsid w:val="009B6228"/>
    <w:rPr>
      <w:rFonts w:ascii="Arial" w:eastAsia="Times New Roman" w:hAnsi="Arial" w:cs="Arial"/>
      <w:sz w:val="24"/>
      <w:szCs w:val="24"/>
      <w:lang w:eastAsia="ru-RU"/>
    </w:rPr>
  </w:style>
  <w:style w:type="paragraph" w:customStyle="1" w:styleId="1ffa">
    <w:name w:val="лСписок№1нк"/>
    <w:basedOn w:val="a5"/>
    <w:link w:val="1ffb"/>
    <w:rsid w:val="009B6228"/>
    <w:pPr>
      <w:tabs>
        <w:tab w:val="left" w:pos="-1980"/>
        <w:tab w:val="left" w:pos="900"/>
      </w:tabs>
      <w:spacing w:after="160" w:line="240" w:lineRule="exact"/>
      <w:ind w:firstLine="360"/>
    </w:pPr>
    <w:rPr>
      <w:rFonts w:ascii="Arial" w:eastAsia="Times New Roman" w:hAnsi="Arial" w:cs="Times New Roman"/>
      <w:sz w:val="20"/>
      <w:szCs w:val="24"/>
      <w:lang w:eastAsia="ru-RU"/>
    </w:rPr>
  </w:style>
  <w:style w:type="paragraph" w:customStyle="1" w:styleId="2f8">
    <w:name w:val="лСписок№2нк"/>
    <w:basedOn w:val="a5"/>
    <w:rsid w:val="009B6228"/>
    <w:pPr>
      <w:tabs>
        <w:tab w:val="left" w:pos="-1980"/>
        <w:tab w:val="left" w:pos="1260"/>
      </w:tabs>
      <w:spacing w:after="160" w:line="240" w:lineRule="exact"/>
      <w:ind w:left="180" w:firstLine="360"/>
    </w:pPr>
    <w:rPr>
      <w:rFonts w:ascii="Arial" w:eastAsia="Times New Roman" w:hAnsi="Arial" w:cs="Times New Roman"/>
      <w:sz w:val="20"/>
      <w:szCs w:val="24"/>
      <w:lang w:eastAsia="ru-RU"/>
    </w:rPr>
  </w:style>
  <w:style w:type="table" w:styleId="affffff0">
    <w:name w:val="Table Grid"/>
    <w:basedOn w:val="a7"/>
    <w:rsid w:val="009B622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9">
    <w:name w:val="Абзац2"/>
    <w:basedOn w:val="a5"/>
    <w:rsid w:val="009B6228"/>
    <w:pPr>
      <w:tabs>
        <w:tab w:val="num" w:pos="1800"/>
      </w:tabs>
      <w:spacing w:after="160" w:line="240" w:lineRule="exact"/>
      <w:ind w:left="180" w:firstLine="1080"/>
    </w:pPr>
    <w:rPr>
      <w:rFonts w:ascii="Arial" w:eastAsia="Times New Roman" w:hAnsi="Arial" w:cs="Times New Roman"/>
      <w:sz w:val="20"/>
      <w:szCs w:val="24"/>
      <w:lang w:eastAsia="ru-RU"/>
    </w:rPr>
  </w:style>
  <w:style w:type="character" w:customStyle="1" w:styleId="1ffb">
    <w:name w:val="лСписок№1нк Знак"/>
    <w:link w:val="1ffa"/>
    <w:rsid w:val="009B6228"/>
    <w:rPr>
      <w:rFonts w:ascii="Arial" w:eastAsia="Times New Roman" w:hAnsi="Arial" w:cs="Times New Roman"/>
      <w:sz w:val="20"/>
      <w:szCs w:val="24"/>
      <w:lang w:eastAsia="ru-RU"/>
    </w:rPr>
  </w:style>
  <w:style w:type="paragraph" w:customStyle="1" w:styleId="affffff1">
    <w:name w:val="Вариант"/>
    <w:basedOn w:val="a5"/>
    <w:rsid w:val="009B6228"/>
    <w:pPr>
      <w:keepNext/>
      <w:spacing w:before="240" w:after="160" w:line="240" w:lineRule="exact"/>
      <w:ind w:left="-425"/>
    </w:pPr>
    <w:rPr>
      <w:rFonts w:ascii="Arial" w:eastAsia="Times New Roman" w:hAnsi="Arial" w:cs="Times New Roman"/>
      <w:b/>
      <w:bCs/>
      <w:iCs/>
      <w:color w:val="993300"/>
      <w:sz w:val="20"/>
      <w:szCs w:val="24"/>
      <w:lang w:eastAsia="ru-RU"/>
    </w:rPr>
  </w:style>
  <w:style w:type="paragraph" w:customStyle="1" w:styleId="2fa">
    <w:name w:val="корпор2"/>
    <w:basedOn w:val="a5"/>
    <w:rsid w:val="009B6228"/>
    <w:pPr>
      <w:spacing w:after="160" w:line="240" w:lineRule="exact"/>
      <w:ind w:firstLine="709"/>
    </w:pPr>
    <w:rPr>
      <w:rFonts w:ascii="Arial" w:eastAsia="Times New Roman" w:hAnsi="Arial" w:cs="Times New Roman"/>
      <w:sz w:val="20"/>
      <w:szCs w:val="24"/>
      <w:lang w:eastAsia="ru-RU"/>
    </w:rPr>
  </w:style>
  <w:style w:type="paragraph" w:customStyle="1" w:styleId="a4">
    <w:name w:val="Список№"/>
    <w:basedOn w:val="a5"/>
    <w:rsid w:val="009B6228"/>
    <w:pPr>
      <w:keepNext/>
      <w:numPr>
        <w:numId w:val="48"/>
      </w:numPr>
      <w:spacing w:before="240" w:after="120" w:line="240" w:lineRule="exact"/>
      <w:jc w:val="center"/>
    </w:pPr>
    <w:rPr>
      <w:rFonts w:ascii="Arial" w:eastAsia="Times New Roman" w:hAnsi="Arial" w:cs="Times New Roman"/>
      <w:b/>
      <w:bCs/>
      <w:sz w:val="20"/>
      <w:szCs w:val="24"/>
      <w:lang w:val="en-US" w:eastAsia="ru-RU"/>
    </w:rPr>
  </w:style>
  <w:style w:type="paragraph" w:customStyle="1" w:styleId="15">
    <w:name w:val="Список№1"/>
    <w:basedOn w:val="a5"/>
    <w:link w:val="1ffc"/>
    <w:rsid w:val="009B6228"/>
    <w:pPr>
      <w:numPr>
        <w:ilvl w:val="1"/>
        <w:numId w:val="48"/>
      </w:numPr>
      <w:tabs>
        <w:tab w:val="left" w:pos="900"/>
      </w:tabs>
      <w:spacing w:after="160" w:line="240" w:lineRule="exact"/>
    </w:pPr>
    <w:rPr>
      <w:rFonts w:ascii="Arial" w:eastAsia="Times New Roman" w:hAnsi="Arial" w:cs="Times New Roman"/>
      <w:sz w:val="20"/>
      <w:szCs w:val="24"/>
      <w:lang w:eastAsia="ru-RU"/>
    </w:rPr>
  </w:style>
  <w:style w:type="paragraph" w:customStyle="1" w:styleId="23">
    <w:name w:val="Список№2"/>
    <w:basedOn w:val="a5"/>
    <w:rsid w:val="009B6228"/>
    <w:pPr>
      <w:numPr>
        <w:ilvl w:val="2"/>
        <w:numId w:val="48"/>
      </w:numPr>
      <w:tabs>
        <w:tab w:val="num" w:pos="1260"/>
      </w:tabs>
      <w:spacing w:after="160" w:line="240" w:lineRule="exact"/>
      <w:ind w:left="180" w:firstLine="360"/>
    </w:pPr>
    <w:rPr>
      <w:rFonts w:ascii="Arial" w:eastAsia="Times New Roman" w:hAnsi="Arial" w:cs="Times New Roman"/>
      <w:sz w:val="20"/>
      <w:szCs w:val="24"/>
      <w:lang w:eastAsia="ru-RU"/>
    </w:rPr>
  </w:style>
  <w:style w:type="paragraph" w:customStyle="1" w:styleId="33">
    <w:name w:val="Список№3"/>
    <w:basedOn w:val="a5"/>
    <w:rsid w:val="009B6228"/>
    <w:pPr>
      <w:numPr>
        <w:ilvl w:val="3"/>
        <w:numId w:val="48"/>
      </w:numPr>
      <w:tabs>
        <w:tab w:val="num" w:pos="1620"/>
      </w:tabs>
      <w:spacing w:after="160" w:line="240" w:lineRule="exact"/>
      <w:ind w:left="540" w:firstLine="180"/>
    </w:pPr>
    <w:rPr>
      <w:rFonts w:ascii="Arial" w:eastAsia="Times New Roman" w:hAnsi="Arial" w:cs="Times New Roman"/>
      <w:sz w:val="20"/>
      <w:szCs w:val="24"/>
      <w:lang w:eastAsia="ru-RU"/>
    </w:rPr>
  </w:style>
  <w:style w:type="paragraph" w:customStyle="1" w:styleId="1ffd">
    <w:name w:val="Знак1"/>
    <w:basedOn w:val="a5"/>
    <w:rsid w:val="009B622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ffe">
    <w:name w:val="Абзац1"/>
    <w:basedOn w:val="a5"/>
    <w:link w:val="1fff"/>
    <w:rsid w:val="009B6228"/>
    <w:pPr>
      <w:tabs>
        <w:tab w:val="left" w:pos="-1980"/>
        <w:tab w:val="left" w:pos="900"/>
      </w:tabs>
      <w:spacing w:after="160" w:line="240" w:lineRule="exact"/>
      <w:ind w:firstLine="900"/>
    </w:pPr>
    <w:rPr>
      <w:rFonts w:ascii="Arial" w:eastAsia="Times New Roman" w:hAnsi="Arial" w:cs="Times New Roman"/>
      <w:sz w:val="20"/>
      <w:szCs w:val="24"/>
      <w:lang w:eastAsia="ru-RU"/>
    </w:rPr>
  </w:style>
  <w:style w:type="character" w:customStyle="1" w:styleId="1fff">
    <w:name w:val="Абзац1 Знак"/>
    <w:link w:val="1ffe"/>
    <w:rsid w:val="009B6228"/>
    <w:rPr>
      <w:rFonts w:ascii="Arial" w:eastAsia="Times New Roman" w:hAnsi="Arial" w:cs="Times New Roman"/>
      <w:sz w:val="20"/>
      <w:szCs w:val="24"/>
      <w:lang w:eastAsia="ru-RU"/>
    </w:rPr>
  </w:style>
  <w:style w:type="paragraph" w:customStyle="1" w:styleId="22">
    <w:name w:val="Список*2"/>
    <w:basedOn w:val="a5"/>
    <w:rsid w:val="009B6228"/>
    <w:pPr>
      <w:numPr>
        <w:numId w:val="49"/>
      </w:num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1fff0">
    <w:name w:val="Договор_1"/>
    <w:basedOn w:val="1ffa"/>
    <w:rsid w:val="009B6228"/>
    <w:pPr>
      <w:tabs>
        <w:tab w:val="clear" w:pos="-1980"/>
        <w:tab w:val="clear" w:pos="900"/>
        <w:tab w:val="left" w:pos="709"/>
        <w:tab w:val="left" w:pos="1418"/>
        <w:tab w:val="left" w:pos="2126"/>
      </w:tabs>
      <w:spacing w:line="240" w:lineRule="auto"/>
      <w:ind w:firstLine="567"/>
      <w:jc w:val="both"/>
    </w:pPr>
    <w:rPr>
      <w:sz w:val="22"/>
    </w:rPr>
  </w:style>
  <w:style w:type="character" w:customStyle="1" w:styleId="afff1">
    <w:name w:val="Обычный (веб) Знак"/>
    <w:link w:val="afff0"/>
    <w:rsid w:val="009B6228"/>
    <w:rPr>
      <w:rFonts w:ascii="Times New Roman" w:eastAsia="Times New Roman" w:hAnsi="Times New Roman" w:cs="Times New Roman"/>
      <w:sz w:val="24"/>
      <w:szCs w:val="24"/>
      <w:lang w:eastAsia="ar-SA"/>
    </w:rPr>
  </w:style>
  <w:style w:type="paragraph" w:customStyle="1" w:styleId="1fff1">
    <w:name w:val="Стиль1"/>
    <w:basedOn w:val="a5"/>
    <w:rsid w:val="009B6228"/>
    <w:pPr>
      <w:spacing w:after="0" w:line="280" w:lineRule="exact"/>
    </w:pPr>
    <w:rPr>
      <w:rFonts w:ascii="Arial" w:eastAsia="Times New Roman" w:hAnsi="Arial" w:cs="Times New Roman"/>
      <w:sz w:val="24"/>
      <w:szCs w:val="24"/>
      <w:lang w:eastAsia="ru-RU"/>
    </w:rPr>
  </w:style>
  <w:style w:type="paragraph" w:customStyle="1" w:styleId="13">
    <w:name w:val="Список 1 уровень"/>
    <w:basedOn w:val="a5"/>
    <w:qFormat/>
    <w:rsid w:val="009B6228"/>
    <w:pPr>
      <w:numPr>
        <w:numId w:val="50"/>
      </w:numPr>
      <w:tabs>
        <w:tab w:val="left" w:pos="709"/>
      </w:tabs>
      <w:autoSpaceDE w:val="0"/>
      <w:autoSpaceDN w:val="0"/>
      <w:spacing w:after="160" w:line="240" w:lineRule="exact"/>
    </w:pPr>
    <w:rPr>
      <w:rFonts w:ascii="Arial" w:eastAsia="Times New Roman" w:hAnsi="Arial" w:cs="Arial"/>
      <w:sz w:val="20"/>
      <w:szCs w:val="20"/>
      <w:lang w:eastAsia="ru-RU"/>
    </w:rPr>
  </w:style>
  <w:style w:type="paragraph" w:customStyle="1" w:styleId="1fff2">
    <w:name w:val="Абзац 1 уровень"/>
    <w:basedOn w:val="1ffe"/>
    <w:qFormat/>
    <w:rsid w:val="009B6228"/>
    <w:pPr>
      <w:tabs>
        <w:tab w:val="clear" w:pos="-1980"/>
        <w:tab w:val="clear" w:pos="900"/>
      </w:tabs>
      <w:ind w:firstLine="709"/>
    </w:pPr>
  </w:style>
  <w:style w:type="paragraph" w:customStyle="1" w:styleId="affffff2">
    <w:name w:val="Таблица"/>
    <w:basedOn w:val="a5"/>
    <w:rsid w:val="009B6228"/>
    <w:pPr>
      <w:spacing w:before="120" w:after="240" w:line="240" w:lineRule="exact"/>
    </w:pPr>
    <w:rPr>
      <w:rFonts w:ascii="Arial" w:eastAsia="Times New Roman" w:hAnsi="Arial" w:cs="Times New Roman"/>
      <w:sz w:val="20"/>
      <w:szCs w:val="24"/>
      <w:lang w:eastAsia="ru-RU"/>
    </w:rPr>
  </w:style>
  <w:style w:type="paragraph" w:customStyle="1" w:styleId="affffff3">
    <w:name w:val="Абзац"/>
    <w:basedOn w:val="afff0"/>
    <w:link w:val="affffff4"/>
    <w:rsid w:val="009B6228"/>
    <w:pPr>
      <w:suppressAutoHyphens w:val="0"/>
      <w:spacing w:before="0" w:after="160" w:line="240" w:lineRule="exact"/>
      <w:ind w:firstLine="709"/>
    </w:pPr>
    <w:rPr>
      <w:rFonts w:ascii="Arial" w:hAnsi="Arial"/>
      <w:sz w:val="20"/>
      <w:lang w:eastAsia="ru-RU"/>
    </w:rPr>
  </w:style>
  <w:style w:type="character" w:customStyle="1" w:styleId="affffff4">
    <w:name w:val="Абзац Знак"/>
    <w:link w:val="affffff3"/>
    <w:rsid w:val="009B6228"/>
    <w:rPr>
      <w:rFonts w:ascii="Arial" w:eastAsia="Times New Roman" w:hAnsi="Arial" w:cs="Times New Roman"/>
      <w:sz w:val="20"/>
      <w:szCs w:val="24"/>
      <w:lang w:eastAsia="ru-RU"/>
    </w:rPr>
  </w:style>
  <w:style w:type="paragraph" w:customStyle="1" w:styleId="14">
    <w:name w:val="Список*1"/>
    <w:basedOn w:val="a5"/>
    <w:rsid w:val="009B6228"/>
    <w:pPr>
      <w:numPr>
        <w:numId w:val="53"/>
      </w:numPr>
      <w:tabs>
        <w:tab w:val="clear" w:pos="360"/>
        <w:tab w:val="left" w:pos="900"/>
      </w:tabs>
      <w:spacing w:after="160" w:line="240" w:lineRule="exact"/>
      <w:ind w:left="0" w:firstLine="540"/>
    </w:pPr>
    <w:rPr>
      <w:rFonts w:ascii="Arial" w:eastAsia="Times New Roman" w:hAnsi="Arial" w:cs="Times New Roman"/>
      <w:sz w:val="20"/>
      <w:szCs w:val="24"/>
      <w:lang w:eastAsia="ru-RU"/>
    </w:rPr>
  </w:style>
  <w:style w:type="paragraph" w:customStyle="1" w:styleId="affffff5">
    <w:name w:val="елена"/>
    <w:basedOn w:val="a5"/>
    <w:rsid w:val="009B6228"/>
    <w:pPr>
      <w:spacing w:after="0" w:line="240" w:lineRule="auto"/>
    </w:pPr>
    <w:rPr>
      <w:rFonts w:ascii="Arial" w:eastAsia="SimSun" w:hAnsi="Arial" w:cs="Arial"/>
      <w:sz w:val="20"/>
      <w:szCs w:val="20"/>
      <w:lang w:eastAsia="zh-CN"/>
    </w:rPr>
  </w:style>
  <w:style w:type="paragraph" w:styleId="27">
    <w:name w:val="Body Text 2"/>
    <w:basedOn w:val="a5"/>
    <w:link w:val="26"/>
    <w:rsid w:val="009B6228"/>
    <w:pPr>
      <w:autoSpaceDE w:val="0"/>
      <w:autoSpaceDN w:val="0"/>
      <w:spacing w:after="120" w:line="480" w:lineRule="auto"/>
    </w:pPr>
    <w:rPr>
      <w:rFonts w:ascii="Times New Roman" w:eastAsia="Times New Roman" w:hAnsi="Times New Roman" w:cs="Times New Roman"/>
      <w:sz w:val="24"/>
      <w:szCs w:val="24"/>
    </w:rPr>
  </w:style>
  <w:style w:type="character" w:customStyle="1" w:styleId="215">
    <w:name w:val="Основной текст 2 Знак1"/>
    <w:basedOn w:val="a6"/>
    <w:uiPriority w:val="99"/>
    <w:semiHidden/>
    <w:rsid w:val="009B6228"/>
  </w:style>
  <w:style w:type="character" w:customStyle="1" w:styleId="1ffc">
    <w:name w:val="Список№1 Знак"/>
    <w:link w:val="15"/>
    <w:rsid w:val="009B6228"/>
    <w:rPr>
      <w:rFonts w:ascii="Arial" w:eastAsia="Times New Roman" w:hAnsi="Arial"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index heading"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5">
    <w:name w:val="Normal"/>
    <w:qFormat/>
    <w:rsid w:val="00292141"/>
  </w:style>
  <w:style w:type="paragraph" w:styleId="1">
    <w:name w:val="heading 1"/>
    <w:basedOn w:val="a5"/>
    <w:next w:val="a5"/>
    <w:link w:val="16"/>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5"/>
    <w:next w:val="a5"/>
    <w:link w:val="24"/>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5"/>
    <w:next w:val="a5"/>
    <w:link w:val="34"/>
    <w:qFormat/>
    <w:rsid w:val="00244A6A"/>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5"/>
    <w:next w:val="a5"/>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5"/>
    <w:next w:val="a5"/>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5"/>
    <w:next w:val="a5"/>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5"/>
    <w:next w:val="a5"/>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5"/>
    <w:next w:val="a5"/>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5"/>
    <w:next w:val="a5"/>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6">
    <w:name w:val="Заголовок 1 Знак"/>
    <w:basedOn w:val="a6"/>
    <w:link w:val="1"/>
    <w:rsid w:val="00244A6A"/>
    <w:rPr>
      <w:rFonts w:ascii="Times New Roman" w:eastAsia="Times New Roman" w:hAnsi="Times New Roman" w:cs="Times New Roman"/>
      <w:iCs/>
      <w:sz w:val="24"/>
      <w:szCs w:val="24"/>
      <w:lang w:val="x-none" w:eastAsia="ar-SA"/>
    </w:rPr>
  </w:style>
  <w:style w:type="character" w:customStyle="1" w:styleId="24">
    <w:name w:val="Заголовок 2 Знак"/>
    <w:basedOn w:val="a6"/>
    <w:link w:val="2"/>
    <w:rsid w:val="00244A6A"/>
    <w:rPr>
      <w:rFonts w:ascii="Arial" w:eastAsia="Times New Roman" w:hAnsi="Arial" w:cs="Arial"/>
      <w:b/>
      <w:bCs/>
      <w:i/>
      <w:iCs/>
      <w:sz w:val="28"/>
      <w:szCs w:val="28"/>
      <w:lang w:eastAsia="ar-SA"/>
    </w:rPr>
  </w:style>
  <w:style w:type="character" w:customStyle="1" w:styleId="34">
    <w:name w:val="Заголовок 3 Знак"/>
    <w:basedOn w:val="a6"/>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6"/>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6"/>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6"/>
    <w:link w:val="6"/>
    <w:rsid w:val="00244A6A"/>
    <w:rPr>
      <w:rFonts w:ascii="Times New Roman" w:eastAsia="Times New Roman" w:hAnsi="Times New Roman" w:cs="Times New Roman"/>
      <w:b/>
      <w:bCs/>
      <w:lang w:eastAsia="ar-SA"/>
    </w:rPr>
  </w:style>
  <w:style w:type="character" w:customStyle="1" w:styleId="70">
    <w:name w:val="Заголовок 7 Знак"/>
    <w:basedOn w:val="a6"/>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6"/>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6"/>
    <w:link w:val="9"/>
    <w:rsid w:val="00244A6A"/>
    <w:rPr>
      <w:rFonts w:ascii="Arial" w:eastAsia="Times New Roman" w:hAnsi="Arial" w:cs="Arial"/>
      <w:lang w:eastAsia="ar-SA"/>
    </w:rPr>
  </w:style>
  <w:style w:type="numbering" w:customStyle="1" w:styleId="17">
    <w:name w:val="Нет списка1"/>
    <w:next w:val="a8"/>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8">
    <w:name w:val="Основной шрифт абзаца1"/>
    <w:rsid w:val="00244A6A"/>
  </w:style>
  <w:style w:type="character" w:customStyle="1" w:styleId="a9">
    <w:name w:val="Верхний колонтитул Знак"/>
    <w:uiPriority w:val="99"/>
    <w:rsid w:val="00244A6A"/>
    <w:rPr>
      <w:rFonts w:ascii="Courier New" w:eastAsia="Times New Roman" w:hAnsi="Courier New" w:cs="Courier New"/>
      <w:sz w:val="20"/>
      <w:szCs w:val="20"/>
    </w:rPr>
  </w:style>
  <w:style w:type="character" w:customStyle="1" w:styleId="aa">
    <w:name w:val="Нижний колонтитул Знак"/>
    <w:uiPriority w:val="99"/>
    <w:rsid w:val="00244A6A"/>
    <w:rPr>
      <w:rFonts w:ascii="Courier New" w:eastAsia="Times New Roman" w:hAnsi="Courier New" w:cs="Courier New"/>
      <w:sz w:val="20"/>
      <w:szCs w:val="20"/>
    </w:rPr>
  </w:style>
  <w:style w:type="character" w:customStyle="1" w:styleId="ab">
    <w:name w:val="Основной текст с отступом Знак"/>
    <w:basedOn w:val="18"/>
    <w:uiPriority w:val="99"/>
    <w:rsid w:val="00244A6A"/>
  </w:style>
  <w:style w:type="character" w:styleId="ac">
    <w:name w:val="page number"/>
    <w:basedOn w:val="18"/>
    <w:rsid w:val="00244A6A"/>
  </w:style>
  <w:style w:type="character" w:customStyle="1" w:styleId="19">
    <w:name w:val="Знак примечания1"/>
    <w:rsid w:val="00244A6A"/>
    <w:rPr>
      <w:sz w:val="16"/>
      <w:szCs w:val="16"/>
    </w:rPr>
  </w:style>
  <w:style w:type="character" w:customStyle="1" w:styleId="ad">
    <w:name w:val="Текст примечания Знак"/>
    <w:rsid w:val="00244A6A"/>
    <w:rPr>
      <w:sz w:val="20"/>
      <w:szCs w:val="20"/>
    </w:rPr>
  </w:style>
  <w:style w:type="character" w:customStyle="1" w:styleId="ae">
    <w:name w:val="Тема примечания Знак"/>
    <w:rsid w:val="00244A6A"/>
    <w:rPr>
      <w:rFonts w:ascii="Times New Roman" w:eastAsia="Times New Roman" w:hAnsi="Times New Roman" w:cs="Times New Roman"/>
      <w:b/>
      <w:bCs/>
      <w:sz w:val="20"/>
      <w:szCs w:val="20"/>
    </w:rPr>
  </w:style>
  <w:style w:type="character" w:customStyle="1" w:styleId="af">
    <w:name w:val="Текст выноски Знак"/>
    <w:uiPriority w:val="99"/>
    <w:rsid w:val="00244A6A"/>
    <w:rPr>
      <w:rFonts w:ascii="Tahoma" w:eastAsia="Times New Roman" w:hAnsi="Tahoma" w:cs="Tahoma"/>
      <w:sz w:val="16"/>
      <w:szCs w:val="16"/>
    </w:rPr>
  </w:style>
  <w:style w:type="character" w:customStyle="1" w:styleId="25">
    <w:name w:val="Основной текст с отступом 2 Знак"/>
    <w:rsid w:val="00244A6A"/>
    <w:rPr>
      <w:rFonts w:ascii="Times New Roman" w:eastAsia="Times New Roman" w:hAnsi="Times New Roman" w:cs="Times New Roman"/>
      <w:sz w:val="24"/>
      <w:szCs w:val="24"/>
    </w:rPr>
  </w:style>
  <w:style w:type="character" w:customStyle="1" w:styleId="35">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6">
    <w:name w:val="Основной текст 2 Знак"/>
    <w:link w:val="27"/>
    <w:rsid w:val="00244A6A"/>
    <w:rPr>
      <w:rFonts w:ascii="Times New Roman" w:eastAsia="Times New Roman" w:hAnsi="Times New Roman" w:cs="Times New Roman"/>
      <w:sz w:val="24"/>
      <w:szCs w:val="24"/>
    </w:rPr>
  </w:style>
  <w:style w:type="character" w:customStyle="1" w:styleId="36">
    <w:name w:val="Основной текст 3 Знак"/>
    <w:link w:val="37"/>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0">
    <w:name w:val="Hyperlink"/>
    <w:uiPriority w:val="99"/>
    <w:rsid w:val="00244A6A"/>
    <w:rPr>
      <w:color w:val="0000FF"/>
      <w:u w:val="single"/>
    </w:rPr>
  </w:style>
  <w:style w:type="character" w:customStyle="1" w:styleId="af1">
    <w:name w:val="Основной текст Знак"/>
    <w:basedOn w:val="18"/>
    <w:rsid w:val="00244A6A"/>
  </w:style>
  <w:style w:type="character" w:customStyle="1" w:styleId="af2">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3">
    <w:name w:val="Текст Знак"/>
    <w:rsid w:val="00244A6A"/>
    <w:rPr>
      <w:rFonts w:ascii="Courier New" w:eastAsia="Times New Roman" w:hAnsi="Courier New" w:cs="Times New Roman"/>
      <w:sz w:val="20"/>
      <w:szCs w:val="20"/>
    </w:rPr>
  </w:style>
  <w:style w:type="character" w:customStyle="1" w:styleId="af4">
    <w:name w:val="Схема документа Знак"/>
    <w:rsid w:val="00244A6A"/>
    <w:rPr>
      <w:rFonts w:ascii="Tahoma" w:eastAsia="Times New Roman" w:hAnsi="Tahoma" w:cs="Tahoma"/>
      <w:sz w:val="24"/>
      <w:szCs w:val="20"/>
      <w:shd w:val="clear" w:color="auto" w:fill="000080"/>
    </w:rPr>
  </w:style>
  <w:style w:type="character" w:styleId="af5">
    <w:name w:val="FollowedHyperlink"/>
    <w:uiPriority w:val="99"/>
    <w:rsid w:val="00244A6A"/>
    <w:rPr>
      <w:color w:val="800080"/>
      <w:u w:val="single"/>
    </w:rPr>
  </w:style>
  <w:style w:type="character" w:customStyle="1" w:styleId="af6">
    <w:name w:val="комментарий"/>
    <w:rsid w:val="00244A6A"/>
    <w:rPr>
      <w:b/>
      <w:i/>
      <w:shd w:val="clear" w:color="auto" w:fill="FFFF99"/>
    </w:rPr>
  </w:style>
  <w:style w:type="character" w:customStyle="1" w:styleId="1a">
    <w:name w:val="Ариал Знак1"/>
    <w:rsid w:val="00244A6A"/>
    <w:rPr>
      <w:rFonts w:ascii="Arial" w:eastAsia="Times New Roman" w:hAnsi="Arial" w:cs="Arial"/>
      <w:sz w:val="24"/>
      <w:szCs w:val="24"/>
    </w:rPr>
  </w:style>
  <w:style w:type="character" w:customStyle="1" w:styleId="1b">
    <w:name w:val="Обычный1 Знак"/>
    <w:rsid w:val="00244A6A"/>
    <w:rPr>
      <w:rFonts w:ascii="Times New Roman" w:eastAsia="Times New Roman" w:hAnsi="Times New Roman" w:cs="Times New Roman"/>
      <w:sz w:val="24"/>
      <w:szCs w:val="20"/>
    </w:rPr>
  </w:style>
  <w:style w:type="character" w:customStyle="1" w:styleId="af7">
    <w:name w:val="Ариал Таблица Знак"/>
    <w:rsid w:val="00244A6A"/>
    <w:rPr>
      <w:rFonts w:ascii="Arial" w:eastAsia="Times New Roman" w:hAnsi="Arial" w:cs="Arial"/>
      <w:sz w:val="24"/>
      <w:szCs w:val="20"/>
    </w:rPr>
  </w:style>
  <w:style w:type="character" w:customStyle="1" w:styleId="af8">
    <w:name w:val="Текст концевой сноски Знак"/>
    <w:rsid w:val="00244A6A"/>
    <w:rPr>
      <w:rFonts w:ascii="Times New Roman" w:eastAsia="Times New Roman" w:hAnsi="Times New Roman" w:cs="Times New Roman"/>
      <w:sz w:val="20"/>
      <w:szCs w:val="20"/>
    </w:rPr>
  </w:style>
  <w:style w:type="character" w:customStyle="1" w:styleId="af9">
    <w:name w:val="Основной шрифт"/>
    <w:rsid w:val="00244A6A"/>
  </w:style>
  <w:style w:type="character" w:customStyle="1" w:styleId="afa">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b">
    <w:name w:val="Strong"/>
    <w:qFormat/>
    <w:rsid w:val="00244A6A"/>
    <w:rPr>
      <w:b/>
      <w:bCs/>
    </w:rPr>
  </w:style>
  <w:style w:type="character" w:customStyle="1" w:styleId="1c">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c">
    <w:name w:val="Название Знак"/>
    <w:rsid w:val="00244A6A"/>
    <w:rPr>
      <w:rFonts w:ascii="Arial" w:eastAsia="Times New Roman" w:hAnsi="Arial" w:cs="Times New Roman"/>
      <w:b/>
      <w:kern w:val="1"/>
      <w:sz w:val="32"/>
      <w:szCs w:val="20"/>
      <w:lang w:val="x-none"/>
    </w:rPr>
  </w:style>
  <w:style w:type="character" w:customStyle="1" w:styleId="1d">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e">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8"/>
    <w:rsid w:val="00244A6A"/>
  </w:style>
  <w:style w:type="character" w:customStyle="1" w:styleId="fontstyle27">
    <w:name w:val="fontstyle27"/>
    <w:basedOn w:val="18"/>
    <w:rsid w:val="00244A6A"/>
  </w:style>
  <w:style w:type="character" w:customStyle="1" w:styleId="afd">
    <w:name w:val="Символ сноски"/>
    <w:rsid w:val="00244A6A"/>
    <w:rPr>
      <w:vertAlign w:val="superscript"/>
    </w:rPr>
  </w:style>
  <w:style w:type="character" w:styleId="afe">
    <w:name w:val="Placeholder Text"/>
    <w:rsid w:val="00244A6A"/>
    <w:rPr>
      <w:color w:val="808080"/>
    </w:rPr>
  </w:style>
  <w:style w:type="character" w:customStyle="1" w:styleId="aff">
    <w:name w:val="Абзац списка Знак"/>
    <w:rsid w:val="00244A6A"/>
    <w:rPr>
      <w:rFonts w:ascii="Calibri" w:eastAsia="Calibri" w:hAnsi="Calibri" w:cs="Times New Roman"/>
    </w:rPr>
  </w:style>
  <w:style w:type="character" w:customStyle="1" w:styleId="1f">
    <w:name w:val="Гринатом_1 Знак"/>
    <w:rsid w:val="00244A6A"/>
    <w:rPr>
      <w:b/>
      <w:bCs/>
      <w:kern w:val="1"/>
      <w:sz w:val="22"/>
      <w:szCs w:val="32"/>
      <w:lang w:val="x-none"/>
    </w:rPr>
  </w:style>
  <w:style w:type="character" w:customStyle="1" w:styleId="28">
    <w:name w:val="Гринатом_2 Знак"/>
    <w:rsid w:val="00244A6A"/>
    <w:rPr>
      <w:rFonts w:ascii="Calibri" w:eastAsia="Calibri" w:hAnsi="Calibri" w:cs="Arial"/>
    </w:rPr>
  </w:style>
  <w:style w:type="character" w:customStyle="1" w:styleId="38">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1">
    <w:name w:val="подзаголовок Знак"/>
    <w:rsid w:val="00244A6A"/>
    <w:rPr>
      <w:rFonts w:ascii="Tahoma" w:eastAsia="Times New Roman" w:hAnsi="Tahoma" w:cs="Tahoma"/>
      <w:b/>
      <w:bCs/>
      <w:color w:val="000000"/>
      <w:kern w:val="1"/>
      <w:sz w:val="20"/>
      <w:szCs w:val="20"/>
    </w:rPr>
  </w:style>
  <w:style w:type="character" w:styleId="aff2">
    <w:name w:val="line number"/>
    <w:basedOn w:val="18"/>
    <w:rsid w:val="00244A6A"/>
  </w:style>
  <w:style w:type="character" w:customStyle="1" w:styleId="aff3">
    <w:name w:val="Без интервала Знак Знак"/>
    <w:rsid w:val="00244A6A"/>
    <w:rPr>
      <w:rFonts w:ascii="Times New Roman" w:eastAsia="Times New Roman" w:hAnsi="Times New Roman" w:cs="Times New Roman"/>
      <w:sz w:val="24"/>
    </w:rPr>
  </w:style>
  <w:style w:type="character" w:customStyle="1" w:styleId="1f0">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9">
    <w:name w:val="Пункт2 Знак"/>
    <w:rsid w:val="00244A6A"/>
    <w:rPr>
      <w:rFonts w:ascii="Times New Roman" w:eastAsia="Times New Roman" w:hAnsi="Times New Roman" w:cs="Times New Roman"/>
      <w:b/>
      <w:sz w:val="28"/>
      <w:szCs w:val="20"/>
      <w:lang w:val="x-none"/>
    </w:rPr>
  </w:style>
  <w:style w:type="character" w:customStyle="1" w:styleId="1f1">
    <w:name w:val="Пункт Знак1"/>
    <w:rsid w:val="00244A6A"/>
    <w:rPr>
      <w:rFonts w:ascii="Times New Roman" w:eastAsia="Times New Roman" w:hAnsi="Times New Roman" w:cs="Times New Roman"/>
      <w:sz w:val="28"/>
      <w:szCs w:val="28"/>
      <w:lang w:val="x-none"/>
    </w:rPr>
  </w:style>
  <w:style w:type="character" w:customStyle="1" w:styleId="aff4">
    <w:name w:val="Таблица текст Знак"/>
    <w:rsid w:val="00244A6A"/>
    <w:rPr>
      <w:rFonts w:ascii="Times New Roman" w:eastAsia="Times New Roman" w:hAnsi="Times New Roman" w:cs="Times New Roman"/>
      <w:sz w:val="24"/>
      <w:szCs w:val="20"/>
      <w:lang w:val="x-none"/>
    </w:rPr>
  </w:style>
  <w:style w:type="character" w:customStyle="1" w:styleId="aff5">
    <w:name w:val="Заголовок оглавления Знак"/>
    <w:rsid w:val="00244A6A"/>
    <w:rPr>
      <w:b/>
      <w:bCs/>
      <w:iCs/>
      <w:sz w:val="22"/>
      <w:szCs w:val="28"/>
    </w:rPr>
  </w:style>
  <w:style w:type="character" w:customStyle="1" w:styleId="aff6">
    <w:name w:val="Подзаголовок Знак"/>
    <w:rsid w:val="00244A6A"/>
    <w:rPr>
      <w:rFonts w:ascii="Cambria" w:eastAsia="Times New Roman" w:hAnsi="Cambria" w:cs="Times New Roman"/>
      <w:sz w:val="24"/>
      <w:szCs w:val="24"/>
    </w:rPr>
  </w:style>
  <w:style w:type="paragraph" w:customStyle="1" w:styleId="aff7">
    <w:name w:val="Заголовок"/>
    <w:basedOn w:val="a5"/>
    <w:next w:val="aff8"/>
    <w:rsid w:val="00244A6A"/>
    <w:pPr>
      <w:keepNext/>
      <w:suppressAutoHyphens/>
      <w:spacing w:before="240" w:after="120"/>
    </w:pPr>
    <w:rPr>
      <w:rFonts w:ascii="Arial" w:eastAsia="Microsoft YaHei" w:hAnsi="Arial" w:cs="Mangal"/>
      <w:sz w:val="28"/>
      <w:szCs w:val="28"/>
      <w:lang w:eastAsia="ar-SA"/>
    </w:rPr>
  </w:style>
  <w:style w:type="paragraph" w:styleId="aff8">
    <w:name w:val="Body Text"/>
    <w:basedOn w:val="a5"/>
    <w:link w:val="2a"/>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a">
    <w:name w:val="Основной текст Знак2"/>
    <w:basedOn w:val="a6"/>
    <w:link w:val="aff8"/>
    <w:rsid w:val="00244A6A"/>
    <w:rPr>
      <w:rFonts w:ascii="Times New Roman" w:eastAsia="Times New Roman" w:hAnsi="Times New Roman" w:cs="Times New Roman"/>
      <w:sz w:val="24"/>
      <w:szCs w:val="24"/>
      <w:lang w:val="x-none" w:eastAsia="ar-SA"/>
    </w:rPr>
  </w:style>
  <w:style w:type="paragraph" w:styleId="aff9">
    <w:name w:val="List"/>
    <w:basedOn w:val="aff8"/>
    <w:rsid w:val="00244A6A"/>
    <w:rPr>
      <w:rFonts w:cs="Mangal"/>
    </w:rPr>
  </w:style>
  <w:style w:type="paragraph" w:customStyle="1" w:styleId="1f2">
    <w:name w:val="Название1"/>
    <w:basedOn w:val="a5"/>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3">
    <w:name w:val="Указатель1"/>
    <w:basedOn w:val="a5"/>
    <w:rsid w:val="00244A6A"/>
    <w:pPr>
      <w:suppressLineNumbers/>
      <w:suppressAutoHyphens/>
    </w:pPr>
    <w:rPr>
      <w:rFonts w:ascii="Calibri" w:eastAsia="Calibri" w:hAnsi="Calibri" w:cs="Mangal"/>
      <w:lang w:eastAsia="ar-SA"/>
    </w:rPr>
  </w:style>
  <w:style w:type="paragraph" w:styleId="affa">
    <w:name w:val="header"/>
    <w:basedOn w:val="a5"/>
    <w:link w:val="1f4"/>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4">
    <w:name w:val="Верхний колонтитул Знак1"/>
    <w:basedOn w:val="a6"/>
    <w:link w:val="affa"/>
    <w:rsid w:val="00244A6A"/>
    <w:rPr>
      <w:rFonts w:ascii="Courier New" w:eastAsia="Times New Roman" w:hAnsi="Courier New" w:cs="Courier New"/>
      <w:sz w:val="20"/>
      <w:szCs w:val="20"/>
      <w:lang w:eastAsia="ar-SA"/>
    </w:rPr>
  </w:style>
  <w:style w:type="paragraph" w:styleId="affb">
    <w:name w:val="footer"/>
    <w:basedOn w:val="a5"/>
    <w:link w:val="1f5"/>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5">
    <w:name w:val="Нижний колонтитул Знак1"/>
    <w:basedOn w:val="a6"/>
    <w:link w:val="affb"/>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c">
    <w:name w:val="Body Text Indent"/>
    <w:basedOn w:val="a5"/>
    <w:link w:val="2b"/>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b">
    <w:name w:val="Основной текст с отступом Знак2"/>
    <w:basedOn w:val="a6"/>
    <w:link w:val="affc"/>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6">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7">
    <w:name w:val="Текст примечания1"/>
    <w:basedOn w:val="a5"/>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d">
    <w:name w:val="annotation text"/>
    <w:basedOn w:val="a5"/>
    <w:link w:val="2c"/>
    <w:unhideWhenUsed/>
    <w:rsid w:val="00244A6A"/>
    <w:pPr>
      <w:spacing w:line="240" w:lineRule="auto"/>
    </w:pPr>
    <w:rPr>
      <w:sz w:val="20"/>
      <w:szCs w:val="20"/>
    </w:rPr>
  </w:style>
  <w:style w:type="character" w:customStyle="1" w:styleId="2c">
    <w:name w:val="Текст примечания Знак2"/>
    <w:basedOn w:val="a6"/>
    <w:link w:val="affd"/>
    <w:uiPriority w:val="99"/>
    <w:semiHidden/>
    <w:rsid w:val="00244A6A"/>
    <w:rPr>
      <w:sz w:val="20"/>
      <w:szCs w:val="20"/>
    </w:rPr>
  </w:style>
  <w:style w:type="paragraph" w:styleId="affe">
    <w:name w:val="annotation subject"/>
    <w:basedOn w:val="1f7"/>
    <w:next w:val="1f7"/>
    <w:link w:val="1f8"/>
    <w:rsid w:val="00244A6A"/>
    <w:rPr>
      <w:b/>
      <w:bCs/>
    </w:rPr>
  </w:style>
  <w:style w:type="character" w:customStyle="1" w:styleId="1f8">
    <w:name w:val="Тема примечания Знак1"/>
    <w:basedOn w:val="2c"/>
    <w:link w:val="affe"/>
    <w:rsid w:val="00244A6A"/>
    <w:rPr>
      <w:rFonts w:ascii="Times New Roman" w:eastAsia="Times New Roman" w:hAnsi="Times New Roman" w:cs="Times New Roman"/>
      <w:b/>
      <w:bCs/>
      <w:sz w:val="20"/>
      <w:szCs w:val="20"/>
      <w:lang w:eastAsia="ar-SA"/>
    </w:rPr>
  </w:style>
  <w:style w:type="paragraph" w:styleId="afff">
    <w:name w:val="Balloon Text"/>
    <w:basedOn w:val="a5"/>
    <w:link w:val="1f9"/>
    <w:rsid w:val="00244A6A"/>
    <w:pPr>
      <w:suppressAutoHyphens/>
      <w:spacing w:after="0" w:line="240" w:lineRule="auto"/>
    </w:pPr>
    <w:rPr>
      <w:rFonts w:ascii="Tahoma" w:eastAsia="Times New Roman" w:hAnsi="Tahoma" w:cs="Tahoma"/>
      <w:sz w:val="16"/>
      <w:szCs w:val="16"/>
      <w:lang w:eastAsia="ar-SA"/>
    </w:rPr>
  </w:style>
  <w:style w:type="character" w:customStyle="1" w:styleId="1f9">
    <w:name w:val="Текст выноски Знак1"/>
    <w:basedOn w:val="a6"/>
    <w:link w:val="afff"/>
    <w:rsid w:val="00244A6A"/>
    <w:rPr>
      <w:rFonts w:ascii="Tahoma" w:eastAsia="Times New Roman" w:hAnsi="Tahoma" w:cs="Tahoma"/>
      <w:sz w:val="16"/>
      <w:szCs w:val="16"/>
      <w:lang w:eastAsia="ar-SA"/>
    </w:rPr>
  </w:style>
  <w:style w:type="paragraph" w:customStyle="1" w:styleId="220">
    <w:name w:val="Основной текст с отступом 22"/>
    <w:basedOn w:val="a5"/>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5"/>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0">
    <w:name w:val="Normal (Web)"/>
    <w:basedOn w:val="a5"/>
    <w:link w:val="afff1"/>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5"/>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2">
    <w:name w:val="Знак Знак Знак Знак"/>
    <w:basedOn w:val="a5"/>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5"/>
    <w:next w:val="a5"/>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5"/>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5"/>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a">
    <w:name w:val="заголовок 1"/>
    <w:basedOn w:val="a5"/>
    <w:next w:val="a5"/>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d">
    <w:name w:val="çàãîëîâîê 2"/>
    <w:basedOn w:val="a5"/>
    <w:next w:val="a5"/>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3">
    <w:name w:val="Таблица шапка"/>
    <w:basedOn w:val="a5"/>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4">
    <w:name w:val="Таблица текст"/>
    <w:basedOn w:val="a5"/>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5"/>
    <w:rsid w:val="00244A6A"/>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5"/>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6"/>
    <w:link w:val="HTML0"/>
    <w:rsid w:val="00244A6A"/>
    <w:rPr>
      <w:rFonts w:ascii="Courier New" w:eastAsia="Times New Roman" w:hAnsi="Courier New" w:cs="Courier New"/>
      <w:sz w:val="20"/>
      <w:szCs w:val="20"/>
      <w:lang w:eastAsia="ar-SA"/>
    </w:rPr>
  </w:style>
  <w:style w:type="paragraph" w:styleId="afff5">
    <w:name w:val="footnote text"/>
    <w:basedOn w:val="a5"/>
    <w:link w:val="1fb"/>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b">
    <w:name w:val="Текст сноски Знак1"/>
    <w:basedOn w:val="a6"/>
    <w:link w:val="afff5"/>
    <w:rsid w:val="00244A6A"/>
    <w:rPr>
      <w:rFonts w:ascii="Times New Roman" w:eastAsia="Times New Roman" w:hAnsi="Times New Roman" w:cs="Times New Roman"/>
      <w:sz w:val="24"/>
      <w:szCs w:val="20"/>
      <w:lang w:eastAsia="ar-SA"/>
    </w:rPr>
  </w:style>
  <w:style w:type="paragraph" w:customStyle="1" w:styleId="2e">
    <w:name w:val="Уровень2"/>
    <w:basedOn w:val="a5"/>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e"/>
    <w:rsid w:val="00244A6A"/>
    <w:pPr>
      <w:ind w:left="2160" w:hanging="180"/>
    </w:pPr>
  </w:style>
  <w:style w:type="paragraph" w:customStyle="1" w:styleId="afff6">
    <w:name w:val="Заголовок статьи"/>
    <w:basedOn w:val="a5"/>
    <w:next w:val="a5"/>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5"/>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5"/>
    <w:rsid w:val="00244A6A"/>
    <w:pPr>
      <w:numPr>
        <w:numId w:val="23"/>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244A6A"/>
    <w:pPr>
      <w:widowControl w:val="0"/>
      <w:ind w:left="1080" w:firstLine="0"/>
      <w:textAlignment w:val="baseline"/>
    </w:pPr>
    <w:rPr>
      <w:szCs w:val="20"/>
    </w:rPr>
  </w:style>
  <w:style w:type="paragraph" w:customStyle="1" w:styleId="1-3">
    <w:name w:val="Текст1-3"/>
    <w:basedOn w:val="a5"/>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5"/>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c">
    <w:name w:val="Текст1"/>
    <w:basedOn w:val="a5"/>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d">
    <w:name w:val="Цитата1"/>
    <w:basedOn w:val="a5"/>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f">
    <w:name w:val="toc 2"/>
    <w:basedOn w:val="a5"/>
    <w:next w:val="a5"/>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e">
    <w:name w:val="Схема документа1"/>
    <w:basedOn w:val="a5"/>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f">
    <w:name w:val="toc 1"/>
    <w:basedOn w:val="a5"/>
    <w:next w:val="a5"/>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5"/>
    <w:next w:val="a5"/>
    <w:rsid w:val="00244A6A"/>
    <w:pPr>
      <w:suppressAutoHyphens/>
      <w:spacing w:after="0"/>
      <w:ind w:left="440"/>
    </w:pPr>
    <w:rPr>
      <w:rFonts w:ascii="Calibri" w:eastAsia="Calibri" w:hAnsi="Calibri" w:cs="Calibri"/>
      <w:i/>
      <w:iCs/>
      <w:sz w:val="20"/>
      <w:szCs w:val="20"/>
      <w:lang w:eastAsia="ar-SA"/>
    </w:rPr>
  </w:style>
  <w:style w:type="paragraph" w:styleId="41">
    <w:name w:val="toc 4"/>
    <w:basedOn w:val="a5"/>
    <w:next w:val="a5"/>
    <w:rsid w:val="00244A6A"/>
    <w:pPr>
      <w:suppressAutoHyphens/>
      <w:spacing w:after="0"/>
      <w:ind w:left="660"/>
    </w:pPr>
    <w:rPr>
      <w:rFonts w:ascii="Calibri" w:eastAsia="Calibri" w:hAnsi="Calibri" w:cs="Calibri"/>
      <w:sz w:val="18"/>
      <w:szCs w:val="18"/>
      <w:lang w:eastAsia="ar-SA"/>
    </w:rPr>
  </w:style>
  <w:style w:type="paragraph" w:styleId="52">
    <w:name w:val="toc 5"/>
    <w:basedOn w:val="a5"/>
    <w:next w:val="a5"/>
    <w:rsid w:val="00244A6A"/>
    <w:pPr>
      <w:suppressAutoHyphens/>
      <w:spacing w:after="0"/>
      <w:ind w:left="880"/>
    </w:pPr>
    <w:rPr>
      <w:rFonts w:ascii="Calibri" w:eastAsia="Calibri" w:hAnsi="Calibri" w:cs="Calibri"/>
      <w:sz w:val="18"/>
      <w:szCs w:val="18"/>
      <w:lang w:eastAsia="ar-SA"/>
    </w:rPr>
  </w:style>
  <w:style w:type="paragraph" w:styleId="61">
    <w:name w:val="toc 6"/>
    <w:basedOn w:val="a5"/>
    <w:next w:val="a5"/>
    <w:rsid w:val="00244A6A"/>
    <w:pPr>
      <w:suppressAutoHyphens/>
      <w:spacing w:after="0"/>
      <w:ind w:left="1100"/>
    </w:pPr>
    <w:rPr>
      <w:rFonts w:ascii="Calibri" w:eastAsia="Calibri" w:hAnsi="Calibri" w:cs="Calibri"/>
      <w:sz w:val="18"/>
      <w:szCs w:val="18"/>
      <w:lang w:eastAsia="ar-SA"/>
    </w:rPr>
  </w:style>
  <w:style w:type="paragraph" w:styleId="71">
    <w:name w:val="toc 7"/>
    <w:basedOn w:val="a5"/>
    <w:next w:val="a5"/>
    <w:rsid w:val="00244A6A"/>
    <w:pPr>
      <w:suppressAutoHyphens/>
      <w:spacing w:after="0"/>
      <w:ind w:left="1320"/>
    </w:pPr>
    <w:rPr>
      <w:rFonts w:ascii="Calibri" w:eastAsia="Calibri" w:hAnsi="Calibri" w:cs="Calibri"/>
      <w:sz w:val="18"/>
      <w:szCs w:val="18"/>
      <w:lang w:eastAsia="ar-SA"/>
    </w:rPr>
  </w:style>
  <w:style w:type="paragraph" w:styleId="81">
    <w:name w:val="toc 8"/>
    <w:basedOn w:val="a5"/>
    <w:next w:val="a5"/>
    <w:rsid w:val="00244A6A"/>
    <w:pPr>
      <w:suppressAutoHyphens/>
      <w:spacing w:after="0"/>
      <w:ind w:left="1540"/>
    </w:pPr>
    <w:rPr>
      <w:rFonts w:ascii="Calibri" w:eastAsia="Calibri" w:hAnsi="Calibri" w:cs="Calibri"/>
      <w:sz w:val="18"/>
      <w:szCs w:val="18"/>
      <w:lang w:eastAsia="ar-SA"/>
    </w:rPr>
  </w:style>
  <w:style w:type="paragraph" w:styleId="91">
    <w:name w:val="toc 9"/>
    <w:basedOn w:val="a5"/>
    <w:next w:val="a5"/>
    <w:rsid w:val="00244A6A"/>
    <w:pPr>
      <w:suppressAutoHyphens/>
      <w:spacing w:after="0"/>
      <w:ind w:left="1760"/>
    </w:pPr>
    <w:rPr>
      <w:rFonts w:ascii="Calibri" w:eastAsia="Calibri" w:hAnsi="Calibri" w:cs="Calibri"/>
      <w:sz w:val="18"/>
      <w:szCs w:val="18"/>
      <w:lang w:eastAsia="ar-SA"/>
    </w:rPr>
  </w:style>
  <w:style w:type="paragraph" w:customStyle="1" w:styleId="afff7">
    <w:name w:val="Подраздел"/>
    <w:basedOn w:val="a5"/>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8">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5"/>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f0">
    <w:name w:val="Пункт_2"/>
    <w:basedOn w:val="a5"/>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5"/>
    <w:rsid w:val="00244A6A"/>
    <w:pPr>
      <w:numPr>
        <w:numId w:val="29"/>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5"/>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5"/>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0">
    <w:name w:val="Продолжение списка1"/>
    <w:basedOn w:val="a5"/>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5"/>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1">
    <w:name w:val="Название объекта1"/>
    <w:basedOn w:val="a5"/>
    <w:next w:val="a5"/>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5"/>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9">
    <w:name w:val="Подпункт"/>
    <w:basedOn w:val="a2"/>
    <w:rsid w:val="00244A6A"/>
    <w:pPr>
      <w:numPr>
        <w:numId w:val="0"/>
      </w:numPr>
      <w:ind w:left="1134" w:hanging="1134"/>
    </w:pPr>
    <w:rPr>
      <w:bCs/>
      <w:sz w:val="22"/>
      <w:szCs w:val="22"/>
    </w:rPr>
  </w:style>
  <w:style w:type="paragraph" w:customStyle="1" w:styleId="a0">
    <w:name w:val="Подподпункт"/>
    <w:basedOn w:val="afff9"/>
    <w:rsid w:val="00244A6A"/>
    <w:pPr>
      <w:numPr>
        <w:numId w:val="14"/>
      </w:numPr>
    </w:pPr>
  </w:style>
  <w:style w:type="paragraph" w:customStyle="1" w:styleId="afffa">
    <w:name w:val="маркированный"/>
    <w:basedOn w:val="a5"/>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b">
    <w:name w:val="Ариал"/>
    <w:basedOn w:val="a5"/>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c">
    <w:name w:val="List Paragraph"/>
    <w:basedOn w:val="a5"/>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5"/>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d">
    <w:name w:val="Пункт б/н"/>
    <w:basedOn w:val="a5"/>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e">
    <w:name w:val="Ариал Таблица"/>
    <w:basedOn w:val="afffb"/>
    <w:rsid w:val="00244A6A"/>
    <w:pPr>
      <w:widowControl w:val="0"/>
      <w:spacing w:before="0" w:after="0" w:line="240" w:lineRule="auto"/>
      <w:ind w:firstLine="0"/>
      <w:textAlignment w:val="baseline"/>
    </w:pPr>
    <w:rPr>
      <w:szCs w:val="20"/>
    </w:rPr>
  </w:style>
  <w:style w:type="paragraph" w:customStyle="1" w:styleId="affff">
    <w:name w:val="АриалТабл"/>
    <w:basedOn w:val="afffb"/>
    <w:rsid w:val="00244A6A"/>
    <w:pPr>
      <w:widowControl w:val="0"/>
      <w:spacing w:before="0" w:after="0" w:line="240" w:lineRule="auto"/>
      <w:ind w:firstLine="0"/>
      <w:textAlignment w:val="baseline"/>
    </w:pPr>
  </w:style>
  <w:style w:type="paragraph" w:styleId="affff0">
    <w:name w:val="endnote text"/>
    <w:basedOn w:val="a5"/>
    <w:link w:val="1ff2"/>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2">
    <w:name w:val="Текст концевой сноски Знак1"/>
    <w:basedOn w:val="a6"/>
    <w:link w:val="affff0"/>
    <w:rsid w:val="00244A6A"/>
    <w:rPr>
      <w:rFonts w:ascii="Times New Roman" w:eastAsia="Times New Roman" w:hAnsi="Times New Roman" w:cs="Times New Roman"/>
      <w:sz w:val="20"/>
      <w:szCs w:val="20"/>
      <w:lang w:eastAsia="ar-SA"/>
    </w:rPr>
  </w:style>
  <w:style w:type="paragraph" w:customStyle="1" w:styleId="affff1">
    <w:name w:val="Стиль начало"/>
    <w:basedOn w:val="a5"/>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5"/>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5"/>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5"/>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2">
    <w:name w:val="АриалСписок"/>
    <w:basedOn w:val="a5"/>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3">
    <w:name w:val="Текст таблицы"/>
    <w:basedOn w:val="a5"/>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4">
    <w:name w:val="Пункт Знак"/>
    <w:basedOn w:val="a5"/>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5">
    <w:name w:val="Подподподпункт"/>
    <w:basedOn w:val="a5"/>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3">
    <w:name w:val="Пункт1"/>
    <w:basedOn w:val="a5"/>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6">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5"/>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5"/>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7">
    <w:name w:val="Нормальный"/>
    <w:basedOn w:val="a5"/>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8">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5"/>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9">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5"/>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5"/>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a">
    <w:name w:val="Title"/>
    <w:basedOn w:val="a5"/>
    <w:next w:val="affffb"/>
    <w:link w:val="1ff4"/>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4">
    <w:name w:val="Название Знак1"/>
    <w:basedOn w:val="a6"/>
    <w:link w:val="affffa"/>
    <w:rsid w:val="00244A6A"/>
    <w:rPr>
      <w:rFonts w:ascii="Arial" w:eastAsia="Times New Roman" w:hAnsi="Arial" w:cs="Times New Roman"/>
      <w:b/>
      <w:kern w:val="1"/>
      <w:sz w:val="32"/>
      <w:szCs w:val="20"/>
      <w:lang w:val="x-none" w:eastAsia="ar-SA"/>
    </w:rPr>
  </w:style>
  <w:style w:type="paragraph" w:styleId="affffb">
    <w:name w:val="Subtitle"/>
    <w:basedOn w:val="a5"/>
    <w:next w:val="a5"/>
    <w:link w:val="1ff5"/>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5">
    <w:name w:val="Подзаголовок Знак1"/>
    <w:basedOn w:val="a6"/>
    <w:link w:val="affffb"/>
    <w:rsid w:val="00244A6A"/>
    <w:rPr>
      <w:rFonts w:ascii="Cambria" w:eastAsia="Times New Roman" w:hAnsi="Cambria" w:cs="Times New Roman"/>
      <w:sz w:val="24"/>
      <w:szCs w:val="24"/>
      <w:lang w:eastAsia="ar-SA"/>
    </w:rPr>
  </w:style>
  <w:style w:type="paragraph" w:customStyle="1" w:styleId="Style3">
    <w:name w:val="Style3"/>
    <w:basedOn w:val="a5"/>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5"/>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5"/>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5"/>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5"/>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5"/>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5"/>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1">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b"/>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5"/>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5"/>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6">
    <w:name w:val="Абзац списка1"/>
    <w:basedOn w:val="a5"/>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c">
    <w:name w:val="Содержание"/>
    <w:basedOn w:val="a5"/>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7">
    <w:name w:val="Маркированный список1"/>
    <w:basedOn w:val="a5"/>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2">
    <w:name w:val="Гринатом_2"/>
    <w:basedOn w:val="afffc"/>
    <w:rsid w:val="00244A6A"/>
    <w:pPr>
      <w:spacing w:before="120" w:after="0"/>
      <w:ind w:left="0"/>
      <w:jc w:val="both"/>
    </w:pPr>
    <w:rPr>
      <w:rFonts w:cs="Arial"/>
    </w:rPr>
  </w:style>
  <w:style w:type="paragraph" w:customStyle="1" w:styleId="30">
    <w:name w:val="Гринатом_3"/>
    <w:basedOn w:val="afffc"/>
    <w:rsid w:val="00244A6A"/>
    <w:pPr>
      <w:numPr>
        <w:numId w:val="27"/>
      </w:numPr>
      <w:tabs>
        <w:tab w:val="left" w:pos="629"/>
      </w:tabs>
      <w:spacing w:before="120" w:after="0"/>
      <w:jc w:val="both"/>
    </w:pPr>
    <w:rPr>
      <w:rFonts w:ascii="Arial" w:hAnsi="Arial" w:cs="Arial"/>
      <w:sz w:val="24"/>
      <w:lang w:val="x-none"/>
    </w:rPr>
  </w:style>
  <w:style w:type="paragraph" w:customStyle="1" w:styleId="Version">
    <w:name w:val="Version"/>
    <w:basedOn w:val="affffa"/>
    <w:rsid w:val="00244A6A"/>
    <w:pPr>
      <w:spacing w:line="276" w:lineRule="auto"/>
      <w:ind w:firstLine="709"/>
    </w:pPr>
    <w:rPr>
      <w:rFonts w:ascii="Cambria" w:hAnsi="Cambria" w:cs="Cambria"/>
      <w:bCs/>
      <w:szCs w:val="32"/>
      <w:lang w:val="ru-RU"/>
    </w:rPr>
  </w:style>
  <w:style w:type="paragraph" w:customStyle="1" w:styleId="EKCToCHeader">
    <w:name w:val="EKC ToC Header"/>
    <w:basedOn w:val="a5"/>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d">
    <w:name w:val="TOC Heading"/>
    <w:basedOn w:val="a5"/>
    <w:next w:val="a5"/>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5"/>
    <w:rsid w:val="00244A6A"/>
    <w:pPr>
      <w:numPr>
        <w:numId w:val="8"/>
      </w:numPr>
      <w:suppressAutoHyphens/>
      <w:spacing w:before="120" w:after="120"/>
      <w:jc w:val="both"/>
    </w:pPr>
    <w:rPr>
      <w:rFonts w:ascii="Arial" w:eastAsia="Calibri" w:hAnsi="Arial" w:cs="Times New Roman"/>
      <w:sz w:val="24"/>
      <w:lang w:eastAsia="ar-SA"/>
    </w:rPr>
  </w:style>
  <w:style w:type="paragraph" w:customStyle="1" w:styleId="affffe">
    <w:name w:val="Пункт договора"/>
    <w:basedOn w:val="a5"/>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5"/>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5"/>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5"/>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5"/>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5"/>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5"/>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5"/>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5"/>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5"/>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5"/>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5"/>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5"/>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5"/>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5"/>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5"/>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5"/>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5"/>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5"/>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5"/>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5"/>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5"/>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5"/>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5"/>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5"/>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5"/>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5"/>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5"/>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5"/>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5"/>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5"/>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5"/>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5"/>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5"/>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5"/>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5"/>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5"/>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5"/>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5"/>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5"/>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5"/>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5"/>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5"/>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5"/>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5"/>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5"/>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5"/>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5"/>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5"/>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5"/>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5"/>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5"/>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5"/>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5"/>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5"/>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5"/>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5"/>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5"/>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8">
    <w:name w:val="index 1"/>
    <w:basedOn w:val="a5"/>
    <w:next w:val="a5"/>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3">
    <w:name w:val="index 2"/>
    <w:basedOn w:val="a5"/>
    <w:next w:val="a5"/>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5"/>
    <w:next w:val="a5"/>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5"/>
    <w:next w:val="a5"/>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5"/>
    <w:next w:val="a5"/>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5"/>
    <w:next w:val="a5"/>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5"/>
    <w:next w:val="a5"/>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5"/>
    <w:next w:val="a5"/>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5"/>
    <w:next w:val="a5"/>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
    <w:name w:val="index heading"/>
    <w:basedOn w:val="a5"/>
    <w:next w:val="1ff8"/>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0"/>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5"/>
    <w:rsid w:val="00244A6A"/>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5"/>
    <w:rsid w:val="00244A6A"/>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5"/>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5"/>
    <w:rsid w:val="00244A6A"/>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4">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0">
    <w:name w:val="Раздел"/>
    <w:basedOn w:val="a5"/>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5"/>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1">
    <w:name w:val="Основной текст с красной строки"/>
    <w:basedOn w:val="a5"/>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2">
    <w:name w:val="Внутри списка"/>
    <w:basedOn w:val="a5"/>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3">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5"/>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4">
    <w:name w:val="подзаголовок"/>
    <w:basedOn w:val="aff8"/>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2"/>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9">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5"/>
    <w:rsid w:val="00244A6A"/>
    <w:pPr>
      <w:numPr>
        <w:numId w:val="25"/>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244A6A"/>
    <w:pPr>
      <w:tabs>
        <w:tab w:val="left" w:pos="2160"/>
      </w:tabs>
      <w:ind w:left="0" w:hanging="180"/>
    </w:pPr>
  </w:style>
  <w:style w:type="paragraph" w:customStyle="1" w:styleId="42">
    <w:name w:val="_Марк_Список_4"/>
    <w:basedOn w:val="3d"/>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5">
    <w:name w:val="Без интервала Знак"/>
    <w:next w:val="a5"/>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28"/>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6">
    <w:name w:val="Стиль текста"/>
    <w:basedOn w:val="aff8"/>
    <w:rsid w:val="00244A6A"/>
    <w:pPr>
      <w:keepLines/>
      <w:spacing w:before="60" w:after="60"/>
      <w:jc w:val="both"/>
    </w:pPr>
    <w:rPr>
      <w:szCs w:val="20"/>
      <w:lang w:val="ru-RU"/>
    </w:rPr>
  </w:style>
  <w:style w:type="paragraph" w:customStyle="1" w:styleId="441">
    <w:name w:val="Стиль441"/>
    <w:rsid w:val="00244A6A"/>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7">
    <w:name w:val="Содержимое таблицы"/>
    <w:basedOn w:val="a5"/>
    <w:rsid w:val="00244A6A"/>
    <w:pPr>
      <w:suppressLineNumbers/>
      <w:suppressAutoHyphens/>
    </w:pPr>
    <w:rPr>
      <w:rFonts w:ascii="Calibri" w:eastAsia="Calibri" w:hAnsi="Calibri" w:cs="Times New Roman"/>
      <w:lang w:eastAsia="ar-SA"/>
    </w:rPr>
  </w:style>
  <w:style w:type="paragraph" w:customStyle="1" w:styleId="afffff8">
    <w:name w:val="Заголовок таблицы"/>
    <w:basedOn w:val="afffff7"/>
    <w:rsid w:val="00244A6A"/>
    <w:pPr>
      <w:jc w:val="center"/>
    </w:pPr>
    <w:rPr>
      <w:b/>
      <w:bCs/>
    </w:rPr>
  </w:style>
  <w:style w:type="paragraph" w:customStyle="1" w:styleId="100">
    <w:name w:val="Оглавление 10"/>
    <w:basedOn w:val="1f3"/>
    <w:rsid w:val="00244A6A"/>
    <w:pPr>
      <w:tabs>
        <w:tab w:val="right" w:leader="dot" w:pos="7091"/>
      </w:tabs>
      <w:ind w:left="2547"/>
    </w:pPr>
  </w:style>
  <w:style w:type="paragraph" w:customStyle="1" w:styleId="afffff9">
    <w:name w:val="Содержимое врезки"/>
    <w:basedOn w:val="aff8"/>
    <w:rsid w:val="00244A6A"/>
  </w:style>
  <w:style w:type="numbering" w:customStyle="1" w:styleId="111">
    <w:name w:val="Нет списка11"/>
    <w:next w:val="a8"/>
    <w:uiPriority w:val="99"/>
    <w:semiHidden/>
    <w:unhideWhenUsed/>
    <w:rsid w:val="00244A6A"/>
  </w:style>
  <w:style w:type="paragraph" w:styleId="37">
    <w:name w:val="Body Text 3"/>
    <w:basedOn w:val="a5"/>
    <w:link w:val="36"/>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6"/>
    <w:uiPriority w:val="99"/>
    <w:semiHidden/>
    <w:rsid w:val="00244A6A"/>
    <w:rPr>
      <w:sz w:val="16"/>
      <w:szCs w:val="16"/>
    </w:rPr>
  </w:style>
  <w:style w:type="paragraph" w:customStyle="1" w:styleId="afffffa">
    <w:name w:val="Подписи сторон"/>
    <w:basedOn w:val="a5"/>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b">
    <w:name w:val="Основной текст_"/>
    <w:link w:val="3e"/>
    <w:locked/>
    <w:rsid w:val="00244A6A"/>
    <w:rPr>
      <w:shd w:val="clear" w:color="auto" w:fill="FFFFFF"/>
    </w:rPr>
  </w:style>
  <w:style w:type="paragraph" w:customStyle="1" w:styleId="3e">
    <w:name w:val="Основной текст3"/>
    <w:basedOn w:val="a5"/>
    <w:link w:val="afffffb"/>
    <w:rsid w:val="00244A6A"/>
    <w:pPr>
      <w:widowControl w:val="0"/>
      <w:shd w:val="clear" w:color="auto" w:fill="FFFFFF"/>
      <w:spacing w:after="360" w:line="0" w:lineRule="atLeast"/>
      <w:jc w:val="both"/>
    </w:pPr>
  </w:style>
  <w:style w:type="paragraph" w:customStyle="1" w:styleId="2f5">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c">
    <w:name w:val="annotation reference"/>
    <w:unhideWhenUsed/>
    <w:rsid w:val="00244A6A"/>
    <w:rPr>
      <w:sz w:val="16"/>
      <w:szCs w:val="16"/>
    </w:rPr>
  </w:style>
  <w:style w:type="numbering" w:customStyle="1" w:styleId="2f6">
    <w:name w:val="Нет списка2"/>
    <w:next w:val="a8"/>
    <w:uiPriority w:val="99"/>
    <w:semiHidden/>
    <w:rsid w:val="00C70DAD"/>
  </w:style>
  <w:style w:type="paragraph" w:customStyle="1" w:styleId="3f">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5"/>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5"/>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5"/>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5"/>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5"/>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5"/>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5"/>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5"/>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5"/>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5"/>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5"/>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5"/>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5"/>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5"/>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5"/>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5"/>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5"/>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5"/>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5"/>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5"/>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5"/>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5"/>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5"/>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5"/>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5"/>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5"/>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5"/>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5"/>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5"/>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5"/>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5"/>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5"/>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5"/>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5"/>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5"/>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5"/>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5"/>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5"/>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5"/>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5"/>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5"/>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5"/>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5"/>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5"/>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character" w:styleId="afffffd">
    <w:name w:val="Emphasis"/>
    <w:qFormat/>
    <w:rsid w:val="009B6228"/>
    <w:rPr>
      <w:i/>
      <w:iCs/>
    </w:rPr>
  </w:style>
  <w:style w:type="paragraph" w:customStyle="1" w:styleId="afffffe">
    <w:name w:val="Отступ"/>
    <w:basedOn w:val="a5"/>
    <w:next w:val="a5"/>
    <w:rsid w:val="009B6228"/>
    <w:pPr>
      <w:autoSpaceDE w:val="0"/>
      <w:autoSpaceDN w:val="0"/>
      <w:spacing w:after="120" w:line="240" w:lineRule="auto"/>
      <w:ind w:firstLine="709"/>
      <w:jc w:val="both"/>
    </w:pPr>
    <w:rPr>
      <w:rFonts w:ascii="Times New Roman" w:eastAsia="Times New Roman" w:hAnsi="Times New Roman" w:cs="Times New Roman"/>
      <w:lang w:eastAsia="ru-RU"/>
    </w:rPr>
  </w:style>
  <w:style w:type="character" w:styleId="affffff">
    <w:name w:val="footnote reference"/>
    <w:rsid w:val="009B6228"/>
    <w:rPr>
      <w:vertAlign w:val="superscript"/>
    </w:rPr>
  </w:style>
  <w:style w:type="paragraph" w:styleId="2f7">
    <w:name w:val="Body Text Indent 2"/>
    <w:basedOn w:val="a5"/>
    <w:link w:val="214"/>
    <w:rsid w:val="009B6228"/>
    <w:pPr>
      <w:autoSpaceDE w:val="0"/>
      <w:autoSpaceDN w:val="0"/>
      <w:spacing w:after="0" w:line="240" w:lineRule="auto"/>
      <w:ind w:left="991"/>
      <w:jc w:val="both"/>
    </w:pPr>
    <w:rPr>
      <w:rFonts w:ascii="Arial" w:eastAsia="Times New Roman" w:hAnsi="Arial" w:cs="Arial"/>
      <w:sz w:val="24"/>
      <w:szCs w:val="24"/>
      <w:lang w:eastAsia="ru-RU"/>
    </w:rPr>
  </w:style>
  <w:style w:type="character" w:customStyle="1" w:styleId="214">
    <w:name w:val="Основной текст с отступом 2 Знак1"/>
    <w:basedOn w:val="a6"/>
    <w:link w:val="2f7"/>
    <w:rsid w:val="009B6228"/>
    <w:rPr>
      <w:rFonts w:ascii="Arial" w:eastAsia="Times New Roman" w:hAnsi="Arial" w:cs="Arial"/>
      <w:sz w:val="24"/>
      <w:szCs w:val="24"/>
      <w:lang w:eastAsia="ru-RU"/>
    </w:rPr>
  </w:style>
  <w:style w:type="paragraph" w:styleId="3f0">
    <w:name w:val="Body Text Indent 3"/>
    <w:basedOn w:val="a5"/>
    <w:link w:val="314"/>
    <w:rsid w:val="009B6228"/>
    <w:pPr>
      <w:autoSpaceDE w:val="0"/>
      <w:autoSpaceDN w:val="0"/>
      <w:spacing w:after="0" w:line="240" w:lineRule="auto"/>
      <w:ind w:firstLine="540"/>
      <w:jc w:val="both"/>
    </w:pPr>
    <w:rPr>
      <w:rFonts w:ascii="Arial" w:eastAsia="Times New Roman" w:hAnsi="Arial" w:cs="Arial"/>
      <w:sz w:val="24"/>
      <w:szCs w:val="24"/>
      <w:lang w:eastAsia="ru-RU"/>
    </w:rPr>
  </w:style>
  <w:style w:type="character" w:customStyle="1" w:styleId="314">
    <w:name w:val="Основной текст с отступом 3 Знак1"/>
    <w:basedOn w:val="a6"/>
    <w:link w:val="3f0"/>
    <w:rsid w:val="009B6228"/>
    <w:rPr>
      <w:rFonts w:ascii="Arial" w:eastAsia="Times New Roman" w:hAnsi="Arial" w:cs="Arial"/>
      <w:sz w:val="24"/>
      <w:szCs w:val="24"/>
      <w:lang w:eastAsia="ru-RU"/>
    </w:rPr>
  </w:style>
  <w:style w:type="paragraph" w:customStyle="1" w:styleId="1ffa">
    <w:name w:val="лСписок№1нк"/>
    <w:basedOn w:val="a5"/>
    <w:link w:val="1ffb"/>
    <w:rsid w:val="009B6228"/>
    <w:pPr>
      <w:tabs>
        <w:tab w:val="left" w:pos="-1980"/>
        <w:tab w:val="left" w:pos="900"/>
      </w:tabs>
      <w:spacing w:after="160" w:line="240" w:lineRule="exact"/>
      <w:ind w:firstLine="360"/>
    </w:pPr>
    <w:rPr>
      <w:rFonts w:ascii="Arial" w:eastAsia="Times New Roman" w:hAnsi="Arial" w:cs="Times New Roman"/>
      <w:sz w:val="20"/>
      <w:szCs w:val="24"/>
      <w:lang w:eastAsia="ru-RU"/>
    </w:rPr>
  </w:style>
  <w:style w:type="paragraph" w:customStyle="1" w:styleId="2f8">
    <w:name w:val="лСписок№2нк"/>
    <w:basedOn w:val="a5"/>
    <w:rsid w:val="009B6228"/>
    <w:pPr>
      <w:tabs>
        <w:tab w:val="left" w:pos="-1980"/>
        <w:tab w:val="left" w:pos="1260"/>
      </w:tabs>
      <w:spacing w:after="160" w:line="240" w:lineRule="exact"/>
      <w:ind w:left="180" w:firstLine="360"/>
    </w:pPr>
    <w:rPr>
      <w:rFonts w:ascii="Arial" w:eastAsia="Times New Roman" w:hAnsi="Arial" w:cs="Times New Roman"/>
      <w:sz w:val="20"/>
      <w:szCs w:val="24"/>
      <w:lang w:eastAsia="ru-RU"/>
    </w:rPr>
  </w:style>
  <w:style w:type="table" w:styleId="affffff0">
    <w:name w:val="Table Grid"/>
    <w:basedOn w:val="a7"/>
    <w:rsid w:val="009B622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9">
    <w:name w:val="Абзац2"/>
    <w:basedOn w:val="a5"/>
    <w:rsid w:val="009B6228"/>
    <w:pPr>
      <w:tabs>
        <w:tab w:val="num" w:pos="1800"/>
      </w:tabs>
      <w:spacing w:after="160" w:line="240" w:lineRule="exact"/>
      <w:ind w:left="180" w:firstLine="1080"/>
    </w:pPr>
    <w:rPr>
      <w:rFonts w:ascii="Arial" w:eastAsia="Times New Roman" w:hAnsi="Arial" w:cs="Times New Roman"/>
      <w:sz w:val="20"/>
      <w:szCs w:val="24"/>
      <w:lang w:eastAsia="ru-RU"/>
    </w:rPr>
  </w:style>
  <w:style w:type="character" w:customStyle="1" w:styleId="1ffb">
    <w:name w:val="лСписок№1нк Знак"/>
    <w:link w:val="1ffa"/>
    <w:rsid w:val="009B6228"/>
    <w:rPr>
      <w:rFonts w:ascii="Arial" w:eastAsia="Times New Roman" w:hAnsi="Arial" w:cs="Times New Roman"/>
      <w:sz w:val="20"/>
      <w:szCs w:val="24"/>
      <w:lang w:eastAsia="ru-RU"/>
    </w:rPr>
  </w:style>
  <w:style w:type="paragraph" w:customStyle="1" w:styleId="affffff1">
    <w:name w:val="Вариант"/>
    <w:basedOn w:val="a5"/>
    <w:rsid w:val="009B6228"/>
    <w:pPr>
      <w:keepNext/>
      <w:spacing w:before="240" w:after="160" w:line="240" w:lineRule="exact"/>
      <w:ind w:left="-425"/>
    </w:pPr>
    <w:rPr>
      <w:rFonts w:ascii="Arial" w:eastAsia="Times New Roman" w:hAnsi="Arial" w:cs="Times New Roman"/>
      <w:b/>
      <w:bCs/>
      <w:iCs/>
      <w:color w:val="993300"/>
      <w:sz w:val="20"/>
      <w:szCs w:val="24"/>
      <w:lang w:eastAsia="ru-RU"/>
    </w:rPr>
  </w:style>
  <w:style w:type="paragraph" w:customStyle="1" w:styleId="2fa">
    <w:name w:val="корпор2"/>
    <w:basedOn w:val="a5"/>
    <w:rsid w:val="009B6228"/>
    <w:pPr>
      <w:spacing w:after="160" w:line="240" w:lineRule="exact"/>
      <w:ind w:firstLine="709"/>
    </w:pPr>
    <w:rPr>
      <w:rFonts w:ascii="Arial" w:eastAsia="Times New Roman" w:hAnsi="Arial" w:cs="Times New Roman"/>
      <w:sz w:val="20"/>
      <w:szCs w:val="24"/>
      <w:lang w:eastAsia="ru-RU"/>
    </w:rPr>
  </w:style>
  <w:style w:type="paragraph" w:customStyle="1" w:styleId="a4">
    <w:name w:val="Список№"/>
    <w:basedOn w:val="a5"/>
    <w:rsid w:val="009B6228"/>
    <w:pPr>
      <w:keepNext/>
      <w:numPr>
        <w:numId w:val="48"/>
      </w:numPr>
      <w:spacing w:before="240" w:after="120" w:line="240" w:lineRule="exact"/>
      <w:jc w:val="center"/>
    </w:pPr>
    <w:rPr>
      <w:rFonts w:ascii="Arial" w:eastAsia="Times New Roman" w:hAnsi="Arial" w:cs="Times New Roman"/>
      <w:b/>
      <w:bCs/>
      <w:sz w:val="20"/>
      <w:szCs w:val="24"/>
      <w:lang w:val="en-US" w:eastAsia="ru-RU"/>
    </w:rPr>
  </w:style>
  <w:style w:type="paragraph" w:customStyle="1" w:styleId="15">
    <w:name w:val="Список№1"/>
    <w:basedOn w:val="a5"/>
    <w:link w:val="1ffc"/>
    <w:rsid w:val="009B6228"/>
    <w:pPr>
      <w:numPr>
        <w:ilvl w:val="1"/>
        <w:numId w:val="48"/>
      </w:numPr>
      <w:tabs>
        <w:tab w:val="left" w:pos="900"/>
      </w:tabs>
      <w:spacing w:after="160" w:line="240" w:lineRule="exact"/>
    </w:pPr>
    <w:rPr>
      <w:rFonts w:ascii="Arial" w:eastAsia="Times New Roman" w:hAnsi="Arial" w:cs="Times New Roman"/>
      <w:sz w:val="20"/>
      <w:szCs w:val="24"/>
      <w:lang w:eastAsia="ru-RU"/>
    </w:rPr>
  </w:style>
  <w:style w:type="paragraph" w:customStyle="1" w:styleId="23">
    <w:name w:val="Список№2"/>
    <w:basedOn w:val="a5"/>
    <w:rsid w:val="009B6228"/>
    <w:pPr>
      <w:numPr>
        <w:ilvl w:val="2"/>
        <w:numId w:val="48"/>
      </w:numPr>
      <w:tabs>
        <w:tab w:val="num" w:pos="1260"/>
      </w:tabs>
      <w:spacing w:after="160" w:line="240" w:lineRule="exact"/>
      <w:ind w:left="180" w:firstLine="360"/>
    </w:pPr>
    <w:rPr>
      <w:rFonts w:ascii="Arial" w:eastAsia="Times New Roman" w:hAnsi="Arial" w:cs="Times New Roman"/>
      <w:sz w:val="20"/>
      <w:szCs w:val="24"/>
      <w:lang w:eastAsia="ru-RU"/>
    </w:rPr>
  </w:style>
  <w:style w:type="paragraph" w:customStyle="1" w:styleId="33">
    <w:name w:val="Список№3"/>
    <w:basedOn w:val="a5"/>
    <w:rsid w:val="009B6228"/>
    <w:pPr>
      <w:numPr>
        <w:ilvl w:val="3"/>
        <w:numId w:val="48"/>
      </w:numPr>
      <w:tabs>
        <w:tab w:val="num" w:pos="1620"/>
      </w:tabs>
      <w:spacing w:after="160" w:line="240" w:lineRule="exact"/>
      <w:ind w:left="540" w:firstLine="180"/>
    </w:pPr>
    <w:rPr>
      <w:rFonts w:ascii="Arial" w:eastAsia="Times New Roman" w:hAnsi="Arial" w:cs="Times New Roman"/>
      <w:sz w:val="20"/>
      <w:szCs w:val="24"/>
      <w:lang w:eastAsia="ru-RU"/>
    </w:rPr>
  </w:style>
  <w:style w:type="paragraph" w:customStyle="1" w:styleId="1ffd">
    <w:name w:val="Знак1"/>
    <w:basedOn w:val="a5"/>
    <w:rsid w:val="009B622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ffe">
    <w:name w:val="Абзац1"/>
    <w:basedOn w:val="a5"/>
    <w:link w:val="1fff"/>
    <w:rsid w:val="009B6228"/>
    <w:pPr>
      <w:tabs>
        <w:tab w:val="left" w:pos="-1980"/>
        <w:tab w:val="left" w:pos="900"/>
      </w:tabs>
      <w:spacing w:after="160" w:line="240" w:lineRule="exact"/>
      <w:ind w:firstLine="900"/>
    </w:pPr>
    <w:rPr>
      <w:rFonts w:ascii="Arial" w:eastAsia="Times New Roman" w:hAnsi="Arial" w:cs="Times New Roman"/>
      <w:sz w:val="20"/>
      <w:szCs w:val="24"/>
      <w:lang w:eastAsia="ru-RU"/>
    </w:rPr>
  </w:style>
  <w:style w:type="character" w:customStyle="1" w:styleId="1fff">
    <w:name w:val="Абзац1 Знак"/>
    <w:link w:val="1ffe"/>
    <w:rsid w:val="009B6228"/>
    <w:rPr>
      <w:rFonts w:ascii="Arial" w:eastAsia="Times New Roman" w:hAnsi="Arial" w:cs="Times New Roman"/>
      <w:sz w:val="20"/>
      <w:szCs w:val="24"/>
      <w:lang w:eastAsia="ru-RU"/>
    </w:rPr>
  </w:style>
  <w:style w:type="paragraph" w:customStyle="1" w:styleId="22">
    <w:name w:val="Список*2"/>
    <w:basedOn w:val="a5"/>
    <w:rsid w:val="009B6228"/>
    <w:pPr>
      <w:numPr>
        <w:numId w:val="49"/>
      </w:num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1fff0">
    <w:name w:val="Договор_1"/>
    <w:basedOn w:val="1ffa"/>
    <w:rsid w:val="009B6228"/>
    <w:pPr>
      <w:tabs>
        <w:tab w:val="clear" w:pos="-1980"/>
        <w:tab w:val="clear" w:pos="900"/>
        <w:tab w:val="left" w:pos="709"/>
        <w:tab w:val="left" w:pos="1418"/>
        <w:tab w:val="left" w:pos="2126"/>
      </w:tabs>
      <w:spacing w:line="240" w:lineRule="auto"/>
      <w:ind w:firstLine="567"/>
      <w:jc w:val="both"/>
    </w:pPr>
    <w:rPr>
      <w:sz w:val="22"/>
    </w:rPr>
  </w:style>
  <w:style w:type="character" w:customStyle="1" w:styleId="afff1">
    <w:name w:val="Обычный (веб) Знак"/>
    <w:link w:val="afff0"/>
    <w:rsid w:val="009B6228"/>
    <w:rPr>
      <w:rFonts w:ascii="Times New Roman" w:eastAsia="Times New Roman" w:hAnsi="Times New Roman" w:cs="Times New Roman"/>
      <w:sz w:val="24"/>
      <w:szCs w:val="24"/>
      <w:lang w:eastAsia="ar-SA"/>
    </w:rPr>
  </w:style>
  <w:style w:type="paragraph" w:customStyle="1" w:styleId="1fff1">
    <w:name w:val="Стиль1"/>
    <w:basedOn w:val="a5"/>
    <w:rsid w:val="009B6228"/>
    <w:pPr>
      <w:spacing w:after="0" w:line="280" w:lineRule="exact"/>
    </w:pPr>
    <w:rPr>
      <w:rFonts w:ascii="Arial" w:eastAsia="Times New Roman" w:hAnsi="Arial" w:cs="Times New Roman"/>
      <w:sz w:val="24"/>
      <w:szCs w:val="24"/>
      <w:lang w:eastAsia="ru-RU"/>
    </w:rPr>
  </w:style>
  <w:style w:type="paragraph" w:customStyle="1" w:styleId="13">
    <w:name w:val="Список 1 уровень"/>
    <w:basedOn w:val="a5"/>
    <w:qFormat/>
    <w:rsid w:val="009B6228"/>
    <w:pPr>
      <w:numPr>
        <w:numId w:val="50"/>
      </w:numPr>
      <w:tabs>
        <w:tab w:val="left" w:pos="709"/>
      </w:tabs>
      <w:autoSpaceDE w:val="0"/>
      <w:autoSpaceDN w:val="0"/>
      <w:spacing w:after="160" w:line="240" w:lineRule="exact"/>
    </w:pPr>
    <w:rPr>
      <w:rFonts w:ascii="Arial" w:eastAsia="Times New Roman" w:hAnsi="Arial" w:cs="Arial"/>
      <w:sz w:val="20"/>
      <w:szCs w:val="20"/>
      <w:lang w:eastAsia="ru-RU"/>
    </w:rPr>
  </w:style>
  <w:style w:type="paragraph" w:customStyle="1" w:styleId="1fff2">
    <w:name w:val="Абзац 1 уровень"/>
    <w:basedOn w:val="1ffe"/>
    <w:qFormat/>
    <w:rsid w:val="009B6228"/>
    <w:pPr>
      <w:tabs>
        <w:tab w:val="clear" w:pos="-1980"/>
        <w:tab w:val="clear" w:pos="900"/>
      </w:tabs>
      <w:ind w:firstLine="709"/>
    </w:pPr>
  </w:style>
  <w:style w:type="paragraph" w:customStyle="1" w:styleId="affffff2">
    <w:name w:val="Таблица"/>
    <w:basedOn w:val="a5"/>
    <w:rsid w:val="009B6228"/>
    <w:pPr>
      <w:spacing w:before="120" w:after="240" w:line="240" w:lineRule="exact"/>
    </w:pPr>
    <w:rPr>
      <w:rFonts w:ascii="Arial" w:eastAsia="Times New Roman" w:hAnsi="Arial" w:cs="Times New Roman"/>
      <w:sz w:val="20"/>
      <w:szCs w:val="24"/>
      <w:lang w:eastAsia="ru-RU"/>
    </w:rPr>
  </w:style>
  <w:style w:type="paragraph" w:customStyle="1" w:styleId="affffff3">
    <w:name w:val="Абзац"/>
    <w:basedOn w:val="afff0"/>
    <w:link w:val="affffff4"/>
    <w:rsid w:val="009B6228"/>
    <w:pPr>
      <w:suppressAutoHyphens w:val="0"/>
      <w:spacing w:before="0" w:after="160" w:line="240" w:lineRule="exact"/>
      <w:ind w:firstLine="709"/>
    </w:pPr>
    <w:rPr>
      <w:rFonts w:ascii="Arial" w:hAnsi="Arial"/>
      <w:sz w:val="20"/>
      <w:lang w:eastAsia="ru-RU"/>
    </w:rPr>
  </w:style>
  <w:style w:type="character" w:customStyle="1" w:styleId="affffff4">
    <w:name w:val="Абзац Знак"/>
    <w:link w:val="affffff3"/>
    <w:rsid w:val="009B6228"/>
    <w:rPr>
      <w:rFonts w:ascii="Arial" w:eastAsia="Times New Roman" w:hAnsi="Arial" w:cs="Times New Roman"/>
      <w:sz w:val="20"/>
      <w:szCs w:val="24"/>
      <w:lang w:eastAsia="ru-RU"/>
    </w:rPr>
  </w:style>
  <w:style w:type="paragraph" w:customStyle="1" w:styleId="14">
    <w:name w:val="Список*1"/>
    <w:basedOn w:val="a5"/>
    <w:rsid w:val="009B6228"/>
    <w:pPr>
      <w:numPr>
        <w:numId w:val="53"/>
      </w:numPr>
      <w:tabs>
        <w:tab w:val="clear" w:pos="360"/>
        <w:tab w:val="left" w:pos="900"/>
      </w:tabs>
      <w:spacing w:after="160" w:line="240" w:lineRule="exact"/>
      <w:ind w:left="0" w:firstLine="540"/>
    </w:pPr>
    <w:rPr>
      <w:rFonts w:ascii="Arial" w:eastAsia="Times New Roman" w:hAnsi="Arial" w:cs="Times New Roman"/>
      <w:sz w:val="20"/>
      <w:szCs w:val="24"/>
      <w:lang w:eastAsia="ru-RU"/>
    </w:rPr>
  </w:style>
  <w:style w:type="paragraph" w:customStyle="1" w:styleId="affffff5">
    <w:name w:val="елена"/>
    <w:basedOn w:val="a5"/>
    <w:rsid w:val="009B6228"/>
    <w:pPr>
      <w:spacing w:after="0" w:line="240" w:lineRule="auto"/>
    </w:pPr>
    <w:rPr>
      <w:rFonts w:ascii="Arial" w:eastAsia="SimSun" w:hAnsi="Arial" w:cs="Arial"/>
      <w:sz w:val="20"/>
      <w:szCs w:val="20"/>
      <w:lang w:eastAsia="zh-CN"/>
    </w:rPr>
  </w:style>
  <w:style w:type="paragraph" w:styleId="27">
    <w:name w:val="Body Text 2"/>
    <w:basedOn w:val="a5"/>
    <w:link w:val="26"/>
    <w:rsid w:val="009B6228"/>
    <w:pPr>
      <w:autoSpaceDE w:val="0"/>
      <w:autoSpaceDN w:val="0"/>
      <w:spacing w:after="120" w:line="480" w:lineRule="auto"/>
    </w:pPr>
    <w:rPr>
      <w:rFonts w:ascii="Times New Roman" w:eastAsia="Times New Roman" w:hAnsi="Times New Roman" w:cs="Times New Roman"/>
      <w:sz w:val="24"/>
      <w:szCs w:val="24"/>
    </w:rPr>
  </w:style>
  <w:style w:type="character" w:customStyle="1" w:styleId="215">
    <w:name w:val="Основной текст 2 Знак1"/>
    <w:basedOn w:val="a6"/>
    <w:uiPriority w:val="99"/>
    <w:semiHidden/>
    <w:rsid w:val="009B6228"/>
  </w:style>
  <w:style w:type="character" w:customStyle="1" w:styleId="1ffc">
    <w:name w:val="Список№1 Знак"/>
    <w:link w:val="15"/>
    <w:rsid w:val="009B6228"/>
    <w:rPr>
      <w:rFonts w:ascii="Arial" w:eastAsia="Times New Roman" w:hAnsi="Arial"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312646">
      <w:bodyDiv w:val="1"/>
      <w:marLeft w:val="0"/>
      <w:marRight w:val="0"/>
      <w:marTop w:val="0"/>
      <w:marBottom w:val="0"/>
      <w:divBdr>
        <w:top w:val="none" w:sz="0" w:space="0" w:color="auto"/>
        <w:left w:val="none" w:sz="0" w:space="0" w:color="auto"/>
        <w:bottom w:val="none" w:sz="0" w:space="0" w:color="auto"/>
        <w:right w:val="none" w:sz="0" w:space="0" w:color="auto"/>
      </w:divBdr>
    </w:div>
    <w:div w:id="193477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annova@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 TargetMode="External"/><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s://zakupki.gov.ru/223/" TargetMode="External"/><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nnova@mures.ru" TargetMode="External"/><Relationship Id="rId24" Type="http://schemas.openxmlformats.org/officeDocument/2006/relationships/hyperlink" Target="https://zakupki.gov.ru/223/"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zakupki.gov.ru/223/" TargetMode="External"/><Relationship Id="rId23" Type="http://schemas.openxmlformats.org/officeDocument/2006/relationships/hyperlink" Target="mailto:bannova@mures.ru" TargetMode="External"/><Relationship Id="rId28" Type="http://schemas.openxmlformats.org/officeDocument/2006/relationships/hyperlink" Target="http://www.mures.ru/" TargetMode="Externa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bannova@mures.ru" TargetMode="External"/><Relationship Id="rId22" Type="http://schemas.openxmlformats.org/officeDocument/2006/relationships/hyperlink" Target="mailto:bannova@mures.ru" TargetMode="External"/><Relationship Id="rId27" Type="http://schemas.openxmlformats.org/officeDocument/2006/relationships/hyperlink" Target="http://zakupki.gov.ru/223" TargetMode="External"/><Relationship Id="rId30" Type="http://schemas.openxmlformats.org/officeDocument/2006/relationships/hyperlink" Target="consultantplus://offline/ref=81FEA6CC97E0091549CF7C793727BC5A46A80CDDD99EA70DEBE6F38CC0E31654C2C813D83D8BCFF2s2VAJ"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82127-3008-49ED-BC89-2C22FB335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55</Pages>
  <Words>23552</Words>
  <Characters>134250</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26</cp:revision>
  <cp:lastPrinted>2014-08-08T08:12:00Z</cp:lastPrinted>
  <dcterms:created xsi:type="dcterms:W3CDTF">2015-08-04T06:27:00Z</dcterms:created>
  <dcterms:modified xsi:type="dcterms:W3CDTF">2015-08-04T08:42:00Z</dcterms:modified>
</cp:coreProperties>
</file>